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24" w:rsidRDefault="009F1CA5">
      <w:pPr>
        <w:rPr>
          <w:rFonts w:eastAsia="Times New Roman" w:cs="Times New Roman"/>
          <w:b/>
          <w:szCs w:val="24"/>
          <w:lang w:eastAsia="ar-SA"/>
        </w:rPr>
      </w:pPr>
      <w:r>
        <w:rPr>
          <w:rFonts w:eastAsia="Times New Roman" w:cs="Times New Roman"/>
          <w:b/>
          <w:noProof/>
          <w:szCs w:val="24"/>
          <w:lang w:eastAsia="ru-RU"/>
        </w:rPr>
        <w:pict>
          <v:shapetype id="_x0000_t32" coordsize="21600,21600" o:spt="32" o:oned="t" path="m,l21600,21600e" filled="f">
            <v:path arrowok="t" fillok="f" o:connecttype="none"/>
            <o:lock v:ext="edit" shapetype="t"/>
          </v:shapetype>
          <v:shape id="AutoShape 4" o:spid="_x0000_s1026" type="#_x0000_t32" style="position:absolute;margin-left:170.7pt;margin-top:545.7pt;width:138.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44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"/>
        </w:pict>
      </w:r>
      <w:r>
        <w:rPr>
          <w:rFonts w:eastAsia="Times New Roman" w:cs="Times New Roman"/>
          <w:b/>
          <w:noProof/>
          <w:szCs w:val="24"/>
          <w:lang w:eastAsia="ru-RU"/>
        </w:rPr>
        <w:pict>
          <v:shape id="AutoShape 3" o:spid="_x0000_s1028" type="#_x0000_t32" style="position:absolute;margin-left:170.7pt;margin-top:505.2pt;width:138.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18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"/>
        </w:pict>
      </w:r>
      <w:r>
        <w:rPr>
          <w:rFonts w:eastAsia="Times New Roman" w:cs="Times New Roman"/>
          <w:b/>
          <w:noProof/>
          <w:szCs w:val="24"/>
          <w:lang w:eastAsia="ru-RU"/>
        </w:rPr>
        <w:pict>
          <v:rect id="Rectangle 2" o:spid="_x0000_s1027" style="position:absolute;margin-left:-30.6pt;margin-top:9.05pt;width:518.9pt;height:802.2pt;z-index:-251658240;visibility:visible" wrapcoords="-62 -40 -62 21600 21662 21600 21662 -40 -62 -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" strokeweight="2.25pt">
            <v:fill opacity="0"/>
            <v:textbox>
              <w:txbxContent>
                <w:p w:rsidR="00F444CA" w:rsidRDefault="00F444CA" w:rsidP="00FD1224">
                  <w:pPr>
                    <w:spacing w:after="0" w:line="240" w:lineRule="auto"/>
                    <w:contextualSpacing/>
                    <w:jc w:val="center"/>
                  </w:pPr>
                </w:p>
                <w:p w:rsidR="00F444CA" w:rsidRPr="000259AF" w:rsidRDefault="00F444CA" w:rsidP="00FD1224">
                  <w:pPr>
                    <w:spacing w:after="0" w:line="240" w:lineRule="auto"/>
                    <w:contextualSpacing/>
                    <w:jc w:val="center"/>
                    <w:rPr>
                      <w:sz w:val="28"/>
                      <w:szCs w:val="28"/>
                    </w:rPr>
                  </w:pPr>
                  <w:r w:rsidRPr="000259AF">
                    <w:rPr>
                      <w:sz w:val="28"/>
                      <w:szCs w:val="28"/>
                    </w:rPr>
                    <w:t>Общество с ограниченной ответственностью</w:t>
                  </w:r>
                </w:p>
                <w:p w:rsidR="00F444CA" w:rsidRPr="000259AF" w:rsidRDefault="00F444CA" w:rsidP="00FD1224">
                  <w:pPr>
                    <w:spacing w:after="0" w:line="240" w:lineRule="auto"/>
                    <w:contextualSpacing/>
                    <w:jc w:val="center"/>
                    <w:rPr>
                      <w:sz w:val="28"/>
                      <w:szCs w:val="28"/>
                    </w:rPr>
                  </w:pPr>
                  <w:r w:rsidRPr="000259AF">
                    <w:rPr>
                      <w:sz w:val="28"/>
                      <w:szCs w:val="28"/>
                    </w:rPr>
                    <w:t>«Земельный эксперт»</w:t>
                  </w:r>
                </w:p>
                <w:p w:rsidR="00F444CA" w:rsidRPr="000259AF" w:rsidRDefault="00F444CA" w:rsidP="00FD1224">
                  <w:pPr>
                    <w:spacing w:after="0"/>
                    <w:contextualSpacing/>
                    <w:rPr>
                      <w:sz w:val="28"/>
                      <w:szCs w:val="28"/>
                    </w:rPr>
                  </w:pPr>
                </w:p>
                <w:p w:rsidR="00F444CA" w:rsidRPr="000259AF" w:rsidRDefault="00F444CA" w:rsidP="00FD1224">
                  <w:pPr>
                    <w:spacing w:after="0"/>
                    <w:contextualSpacing/>
                    <w:rPr>
                      <w:sz w:val="28"/>
                      <w:szCs w:val="28"/>
                    </w:rPr>
                  </w:pPr>
                </w:p>
                <w:p w:rsidR="00F444CA" w:rsidRPr="000259AF" w:rsidRDefault="00F444CA" w:rsidP="00FD1224">
                  <w:pPr>
                    <w:spacing w:after="0"/>
                    <w:contextualSpacing/>
                    <w:rPr>
                      <w:sz w:val="28"/>
                      <w:szCs w:val="28"/>
                    </w:rPr>
                  </w:pPr>
                </w:p>
                <w:p w:rsidR="00F444CA" w:rsidRDefault="00F444CA" w:rsidP="005D08E5">
                  <w:pPr>
                    <w:pStyle w:val="msonormalbullet1gif"/>
                    <w:spacing w:after="0" w:afterAutospacing="0"/>
                    <w:contextualSpacing/>
                    <w:rPr>
                      <w:sz w:val="28"/>
                      <w:szCs w:val="28"/>
                    </w:rPr>
                  </w:pPr>
                  <w:r w:rsidRPr="00E0675E">
                    <w:rPr>
                      <w:sz w:val="28"/>
                      <w:szCs w:val="28"/>
                    </w:rPr>
                    <w:t xml:space="preserve">Заказчик: </w:t>
                  </w:r>
                  <w:bookmarkStart w:id="0" w:name="_GoBack"/>
                  <w:bookmarkEnd w:id="0"/>
                  <w:r>
                    <w:rPr>
                      <w:sz w:val="28"/>
                      <w:szCs w:val="28"/>
                    </w:rPr>
                    <w:t>Администрация МО «Ахтубинский район»</w:t>
                  </w:r>
                </w:p>
                <w:p w:rsidR="00F444CA" w:rsidRDefault="00F444CA" w:rsidP="005D08E5">
                  <w:pPr>
                    <w:spacing w:after="0"/>
                    <w:contextualSpacing/>
                  </w:pPr>
                  <w:r>
                    <w:rPr>
                      <w:sz w:val="28"/>
                      <w:szCs w:val="28"/>
                    </w:rPr>
                    <w:t>Муниципальный контракт № 155/19 от 11.12.2019 года</w:t>
                  </w:r>
                </w:p>
                <w:p w:rsidR="00F444CA" w:rsidRDefault="00F444CA" w:rsidP="00FD1224">
                  <w:pPr>
                    <w:spacing w:after="0"/>
                    <w:contextualSpacing/>
                  </w:pPr>
                </w:p>
                <w:p w:rsidR="00F444CA" w:rsidRDefault="00F444CA" w:rsidP="00FD1224">
                  <w:pPr>
                    <w:spacing w:after="0"/>
                    <w:contextualSpacing/>
                  </w:pPr>
                </w:p>
                <w:p w:rsidR="00F444CA" w:rsidRDefault="00F444CA" w:rsidP="00FD1224">
                  <w:pPr>
                    <w:spacing w:after="0"/>
                    <w:contextualSpacing/>
                  </w:pPr>
                </w:p>
                <w:p w:rsidR="00F444CA" w:rsidRDefault="00F444CA" w:rsidP="00FD1224">
                  <w:pPr>
                    <w:spacing w:after="0"/>
                    <w:contextualSpacing/>
                  </w:pPr>
                </w:p>
                <w:p w:rsidR="00F444CA" w:rsidRDefault="00F444CA" w:rsidP="00FD1224">
                  <w:pPr>
                    <w:spacing w:after="0"/>
                    <w:contextualSpacing/>
                  </w:pPr>
                </w:p>
                <w:p w:rsidR="00F444CA" w:rsidRDefault="00F444CA" w:rsidP="00FD1224">
                  <w:pPr>
                    <w:spacing w:after="0"/>
                    <w:contextualSpacing/>
                  </w:pPr>
                </w:p>
                <w:p w:rsidR="00F444CA" w:rsidRDefault="00F444CA" w:rsidP="00FD1224">
                  <w:pPr>
                    <w:spacing w:after="0"/>
                    <w:contextualSpacing/>
                  </w:pPr>
                </w:p>
                <w:p w:rsidR="00F444CA" w:rsidRDefault="00F444CA" w:rsidP="00C0061F">
                  <w:pPr>
                    <w:spacing w:after="0" w:line="240" w:lineRule="auto"/>
                    <w:contextualSpacing/>
                    <w:jc w:val="center"/>
                    <w:rPr>
                      <w:b/>
                      <w:sz w:val="28"/>
                      <w:szCs w:val="28"/>
                    </w:rPr>
                  </w:pPr>
                  <w:r>
                    <w:rPr>
                      <w:b/>
                      <w:sz w:val="28"/>
                      <w:szCs w:val="28"/>
                    </w:rPr>
                    <w:t>ПРОЕКТ ГЕНЕРАЛЬНОГО ПЛАНА</w:t>
                  </w:r>
                </w:p>
                <w:p w:rsidR="00F444CA" w:rsidRDefault="00F444CA" w:rsidP="00C0061F">
                  <w:pPr>
                    <w:spacing w:after="0" w:line="240" w:lineRule="auto"/>
                    <w:contextualSpacing/>
                    <w:jc w:val="center"/>
                    <w:rPr>
                      <w:b/>
                      <w:sz w:val="28"/>
                      <w:szCs w:val="28"/>
                    </w:rPr>
                  </w:pPr>
                  <w:r>
                    <w:rPr>
                      <w:b/>
                      <w:sz w:val="28"/>
                      <w:szCs w:val="28"/>
                    </w:rPr>
                    <w:t>МУНИЦИПАЛЬНОГО ОБРАЗОВАНИЯ</w:t>
                  </w:r>
                </w:p>
                <w:p w:rsidR="00F444CA" w:rsidRDefault="00F444CA" w:rsidP="00C0061F">
                  <w:pPr>
                    <w:spacing w:after="0" w:line="240" w:lineRule="auto"/>
                    <w:contextualSpacing/>
                    <w:jc w:val="center"/>
                    <w:rPr>
                      <w:b/>
                      <w:sz w:val="28"/>
                      <w:szCs w:val="28"/>
                    </w:rPr>
                  </w:pPr>
                  <w:r w:rsidRPr="000259AF">
                    <w:rPr>
                      <w:b/>
                      <w:sz w:val="28"/>
                      <w:szCs w:val="28"/>
                    </w:rPr>
                    <w:t>«</w:t>
                  </w:r>
                  <w:r>
                    <w:rPr>
                      <w:b/>
                      <w:sz w:val="28"/>
                      <w:szCs w:val="28"/>
                    </w:rPr>
                    <w:t>СЕЛО БОЛХУНЫ</w:t>
                  </w:r>
                  <w:r w:rsidRPr="000259AF">
                    <w:rPr>
                      <w:b/>
                      <w:sz w:val="28"/>
                      <w:szCs w:val="28"/>
                    </w:rPr>
                    <w:t>»</w:t>
                  </w:r>
                </w:p>
                <w:p w:rsidR="00F444CA" w:rsidRPr="000259AF" w:rsidRDefault="00F444CA" w:rsidP="00C0061F">
                  <w:pPr>
                    <w:spacing w:after="0" w:line="240" w:lineRule="auto"/>
                    <w:contextualSpacing/>
                    <w:jc w:val="center"/>
                    <w:rPr>
                      <w:b/>
                      <w:sz w:val="28"/>
                      <w:szCs w:val="28"/>
                    </w:rPr>
                  </w:pPr>
                  <w:r>
                    <w:rPr>
                      <w:b/>
                      <w:sz w:val="28"/>
                      <w:szCs w:val="28"/>
                    </w:rPr>
                    <w:t>АХТУБИНСКОГО</w:t>
                  </w:r>
                  <w:r w:rsidRPr="000259AF">
                    <w:rPr>
                      <w:b/>
                      <w:sz w:val="28"/>
                      <w:szCs w:val="28"/>
                    </w:rPr>
                    <w:t xml:space="preserve"> РАЙОНА АСТРАХАНСКОЙ ОБЛАСТИ</w:t>
                  </w:r>
                </w:p>
                <w:p w:rsidR="00F444CA" w:rsidRDefault="00F444CA" w:rsidP="00FD1224">
                  <w:pPr>
                    <w:spacing w:after="0"/>
                    <w:contextualSpacing/>
                  </w:pPr>
                </w:p>
                <w:p w:rsidR="00F444CA" w:rsidRPr="000259AF" w:rsidRDefault="00F444CA" w:rsidP="00FD1224">
                  <w:pPr>
                    <w:spacing w:after="0"/>
                    <w:contextualSpacing/>
                    <w:jc w:val="center"/>
                    <w:rPr>
                      <w:sz w:val="28"/>
                      <w:szCs w:val="28"/>
                    </w:rPr>
                  </w:pPr>
                  <w:r>
                    <w:rPr>
                      <w:sz w:val="28"/>
                      <w:szCs w:val="28"/>
                    </w:rPr>
                    <w:t>ТОМ 2</w:t>
                  </w:r>
                </w:p>
                <w:p w:rsidR="00F444CA" w:rsidRPr="000259AF" w:rsidRDefault="00F444CA" w:rsidP="00FD1224">
                  <w:pPr>
                    <w:spacing w:after="0"/>
                    <w:contextualSpacing/>
                    <w:jc w:val="center"/>
                    <w:rPr>
                      <w:sz w:val="28"/>
                      <w:szCs w:val="28"/>
                    </w:rPr>
                  </w:pPr>
                  <w:r>
                    <w:rPr>
                      <w:sz w:val="28"/>
                      <w:szCs w:val="28"/>
                    </w:rPr>
                    <w:t>МАТЕРИАЛЫ ПО ОБОСНОВАНИЮ</w:t>
                  </w:r>
                </w:p>
                <w:p w:rsidR="00F444CA" w:rsidRDefault="00F444CA" w:rsidP="00FD1224">
                  <w:pPr>
                    <w:spacing w:after="0"/>
                    <w:contextualSpacing/>
                  </w:pPr>
                </w:p>
                <w:p w:rsidR="00F444CA" w:rsidRDefault="00F444CA" w:rsidP="00FD1224">
                  <w:pPr>
                    <w:spacing w:after="0"/>
                    <w:contextualSpacing/>
                  </w:pPr>
                </w:p>
                <w:p w:rsidR="00F444CA" w:rsidRDefault="00F444CA" w:rsidP="00FD1224">
                  <w:pPr>
                    <w:spacing w:after="0"/>
                    <w:contextualSpacing/>
                    <w:rPr>
                      <w:sz w:val="28"/>
                      <w:szCs w:val="28"/>
                    </w:rPr>
                  </w:pPr>
                </w:p>
                <w:p w:rsidR="00F444CA" w:rsidRDefault="00F444CA" w:rsidP="00FD1224">
                  <w:pPr>
                    <w:spacing w:after="0"/>
                    <w:contextualSpacing/>
                    <w:rPr>
                      <w:sz w:val="28"/>
                      <w:szCs w:val="28"/>
                    </w:rPr>
                  </w:pPr>
                </w:p>
                <w:p w:rsidR="00F444CA" w:rsidRPr="000259AF" w:rsidRDefault="00F444CA" w:rsidP="00FD1224">
                  <w:pPr>
                    <w:spacing w:after="0"/>
                    <w:contextualSpacing/>
                    <w:rPr>
                      <w:sz w:val="28"/>
                      <w:szCs w:val="28"/>
                    </w:rPr>
                  </w:pPr>
                </w:p>
                <w:p w:rsidR="00F444CA" w:rsidRDefault="00F444CA" w:rsidP="00FD1224">
                  <w:pPr>
                    <w:spacing w:after="0"/>
                    <w:contextualSpacing/>
                    <w:rPr>
                      <w:sz w:val="28"/>
                      <w:szCs w:val="28"/>
                    </w:rPr>
                  </w:pPr>
                  <w:r>
                    <w:rPr>
                      <w:sz w:val="28"/>
                      <w:szCs w:val="28"/>
                    </w:rPr>
                    <w:t xml:space="preserve">Генеральный директор                                                               </w:t>
                  </w:r>
                </w:p>
                <w:p w:rsidR="00F444CA" w:rsidRPr="000259AF" w:rsidRDefault="00F444CA" w:rsidP="00FD1224">
                  <w:pPr>
                    <w:spacing w:after="0"/>
                    <w:contextualSpacing/>
                    <w:rPr>
                      <w:sz w:val="28"/>
                      <w:szCs w:val="28"/>
                    </w:rPr>
                  </w:pPr>
                  <w:r w:rsidRPr="000259AF">
                    <w:rPr>
                      <w:sz w:val="28"/>
                      <w:szCs w:val="28"/>
                    </w:rPr>
                    <w:t>ООО «Земельный эксперт»</w:t>
                  </w:r>
                  <w:r>
                    <w:rPr>
                      <w:sz w:val="28"/>
                      <w:szCs w:val="28"/>
                    </w:rPr>
                    <w:t xml:space="preserve">                                                 С. А. Киселев                      </w:t>
                  </w:r>
                </w:p>
                <w:p w:rsidR="00F444CA" w:rsidRDefault="00F444CA" w:rsidP="00FD1224">
                  <w:pPr>
                    <w:spacing w:after="0"/>
                    <w:contextualSpacing/>
                    <w:rPr>
                      <w:sz w:val="28"/>
                      <w:szCs w:val="28"/>
                    </w:rPr>
                  </w:pPr>
                </w:p>
                <w:p w:rsidR="00F444CA" w:rsidRPr="000259AF" w:rsidRDefault="00F444CA" w:rsidP="00FD1224">
                  <w:pPr>
                    <w:spacing w:after="0"/>
                    <w:contextualSpacing/>
                    <w:rPr>
                      <w:sz w:val="28"/>
                      <w:szCs w:val="28"/>
                    </w:rPr>
                  </w:pPr>
                  <w:r w:rsidRPr="000259AF">
                    <w:rPr>
                      <w:sz w:val="28"/>
                      <w:szCs w:val="28"/>
                    </w:rPr>
                    <w:t xml:space="preserve">Разработал </w:t>
                  </w:r>
                  <w:r>
                    <w:rPr>
                      <w:sz w:val="28"/>
                      <w:szCs w:val="28"/>
                    </w:rPr>
                    <w:t xml:space="preserve">                                                                            </w:t>
                  </w:r>
                  <w:r w:rsidRPr="000259AF">
                    <w:rPr>
                      <w:sz w:val="28"/>
                      <w:szCs w:val="28"/>
                    </w:rPr>
                    <w:t>А. В. Казаченко</w:t>
                  </w:r>
                </w:p>
                <w:p w:rsidR="00F444CA" w:rsidRDefault="00F444CA" w:rsidP="00FD1224">
                  <w:pPr>
                    <w:spacing w:after="0"/>
                    <w:contextualSpacing/>
                    <w:jc w:val="center"/>
                    <w:rPr>
                      <w:sz w:val="28"/>
                      <w:szCs w:val="28"/>
                    </w:rPr>
                  </w:pPr>
                </w:p>
                <w:p w:rsidR="00F444CA" w:rsidRDefault="00F444CA" w:rsidP="00FD1224">
                  <w:pPr>
                    <w:spacing w:after="0"/>
                    <w:contextualSpacing/>
                    <w:jc w:val="center"/>
                    <w:rPr>
                      <w:sz w:val="28"/>
                      <w:szCs w:val="28"/>
                    </w:rPr>
                  </w:pPr>
                </w:p>
                <w:p w:rsidR="00F444CA" w:rsidRDefault="00F444CA" w:rsidP="00FD1224">
                  <w:pPr>
                    <w:spacing w:after="0"/>
                    <w:contextualSpacing/>
                    <w:jc w:val="center"/>
                    <w:rPr>
                      <w:sz w:val="28"/>
                      <w:szCs w:val="28"/>
                    </w:rPr>
                  </w:pPr>
                </w:p>
                <w:p w:rsidR="00F444CA" w:rsidRDefault="00F444CA" w:rsidP="00FD1224">
                  <w:pPr>
                    <w:spacing w:after="0"/>
                    <w:contextualSpacing/>
                    <w:jc w:val="center"/>
                    <w:rPr>
                      <w:sz w:val="28"/>
                      <w:szCs w:val="28"/>
                    </w:rPr>
                  </w:pPr>
                </w:p>
                <w:p w:rsidR="00F444CA" w:rsidRDefault="00F444CA" w:rsidP="00FD1224">
                  <w:pPr>
                    <w:spacing w:after="0"/>
                    <w:contextualSpacing/>
                    <w:jc w:val="center"/>
                    <w:rPr>
                      <w:sz w:val="28"/>
                      <w:szCs w:val="28"/>
                    </w:rPr>
                  </w:pPr>
                </w:p>
                <w:p w:rsidR="00F444CA" w:rsidRDefault="00F444CA" w:rsidP="00FD1224">
                  <w:pPr>
                    <w:spacing w:after="0"/>
                    <w:contextualSpacing/>
                    <w:jc w:val="center"/>
                    <w:rPr>
                      <w:sz w:val="28"/>
                      <w:szCs w:val="28"/>
                    </w:rPr>
                  </w:pPr>
                </w:p>
                <w:p w:rsidR="00F444CA" w:rsidRDefault="00F444CA" w:rsidP="00FD1224">
                  <w:pPr>
                    <w:spacing w:after="0"/>
                    <w:contextualSpacing/>
                    <w:jc w:val="center"/>
                    <w:rPr>
                      <w:sz w:val="28"/>
                      <w:szCs w:val="28"/>
                    </w:rPr>
                  </w:pPr>
                </w:p>
                <w:p w:rsidR="00F444CA" w:rsidRDefault="00F444CA" w:rsidP="00FD1224">
                  <w:pPr>
                    <w:spacing w:after="0"/>
                    <w:contextualSpacing/>
                    <w:jc w:val="center"/>
                    <w:rPr>
                      <w:sz w:val="28"/>
                      <w:szCs w:val="28"/>
                    </w:rPr>
                  </w:pPr>
                </w:p>
                <w:p w:rsidR="00F444CA" w:rsidRDefault="00F444CA" w:rsidP="00FD1224">
                  <w:pPr>
                    <w:spacing w:after="0"/>
                    <w:contextualSpacing/>
                    <w:jc w:val="center"/>
                    <w:rPr>
                      <w:sz w:val="28"/>
                      <w:szCs w:val="28"/>
                    </w:rPr>
                  </w:pPr>
                </w:p>
                <w:p w:rsidR="00F444CA" w:rsidRDefault="00F444CA" w:rsidP="00FD1224">
                  <w:pPr>
                    <w:spacing w:after="0"/>
                    <w:contextualSpacing/>
                    <w:jc w:val="center"/>
                    <w:rPr>
                      <w:sz w:val="28"/>
                      <w:szCs w:val="28"/>
                    </w:rPr>
                  </w:pPr>
                </w:p>
                <w:p w:rsidR="00F444CA" w:rsidRDefault="00F444CA" w:rsidP="00FD1224">
                  <w:pPr>
                    <w:spacing w:after="0"/>
                    <w:contextualSpacing/>
                    <w:jc w:val="center"/>
                    <w:rPr>
                      <w:sz w:val="28"/>
                      <w:szCs w:val="28"/>
                    </w:rPr>
                  </w:pPr>
                </w:p>
                <w:p w:rsidR="00F444CA" w:rsidRPr="000259AF" w:rsidRDefault="00F444CA" w:rsidP="00FD1224">
                  <w:pPr>
                    <w:spacing w:after="0"/>
                    <w:contextualSpacing/>
                    <w:jc w:val="center"/>
                    <w:rPr>
                      <w:sz w:val="28"/>
                      <w:szCs w:val="28"/>
                    </w:rPr>
                  </w:pPr>
                  <w:r>
                    <w:rPr>
                      <w:sz w:val="28"/>
                      <w:szCs w:val="28"/>
                    </w:rPr>
                    <w:t>Астрахань</w:t>
                  </w:r>
                  <w:r w:rsidRPr="000259AF">
                    <w:rPr>
                      <w:sz w:val="28"/>
                      <w:szCs w:val="28"/>
                    </w:rPr>
                    <w:t xml:space="preserve"> 20</w:t>
                  </w:r>
                  <w:r w:rsidR="003C05D8">
                    <w:rPr>
                      <w:sz w:val="28"/>
                      <w:szCs w:val="28"/>
                    </w:rPr>
                    <w:t>22</w:t>
                  </w:r>
                  <w:r w:rsidRPr="000259AF">
                    <w:rPr>
                      <w:sz w:val="28"/>
                      <w:szCs w:val="28"/>
                    </w:rPr>
                    <w:t xml:space="preserve"> г.</w:t>
                  </w:r>
                </w:p>
              </w:txbxContent>
            </v:textbox>
            <w10:wrap type="through"/>
          </v:rect>
        </w:pict>
      </w:r>
      <w:r w:rsidR="004C6207">
        <w:rPr>
          <w:rFonts w:eastAsia="Times New Roman" w:cs="Times New Roman"/>
          <w:b/>
          <w:szCs w:val="24"/>
          <w:lang w:eastAsia="ar-SA"/>
        </w:rPr>
        <w:t xml:space="preserve"> </w:t>
      </w:r>
      <w:r w:rsidR="00FD1224">
        <w:rPr>
          <w:rFonts w:eastAsia="Times New Roman" w:cs="Times New Roman"/>
          <w:b/>
          <w:szCs w:val="24"/>
          <w:lang w:eastAsia="ar-SA"/>
        </w:rPr>
        <w:br w:type="page"/>
      </w:r>
    </w:p>
    <w:p w:rsidR="00E242F9" w:rsidRPr="00573BEB" w:rsidRDefault="00E242F9" w:rsidP="00E242F9">
      <w:pPr>
        <w:tabs>
          <w:tab w:val="left" w:pos="4221"/>
        </w:tabs>
        <w:spacing w:after="0" w:line="240" w:lineRule="auto"/>
        <w:contextualSpacing/>
        <w:jc w:val="both"/>
        <w:rPr>
          <w:rFonts w:eastAsia="Times New Roman" w:cs="Times New Roman"/>
          <w:b/>
          <w:szCs w:val="24"/>
          <w:lang w:eastAsia="ar-SA"/>
        </w:rPr>
      </w:pPr>
      <w:r w:rsidRPr="00573BEB">
        <w:rPr>
          <w:rFonts w:eastAsia="Times New Roman" w:cs="Times New Roman"/>
          <w:b/>
          <w:szCs w:val="24"/>
          <w:lang w:eastAsia="ar-SA"/>
        </w:rPr>
        <w:lastRenderedPageBreak/>
        <w:tab/>
        <w:t>ОГЛАВЛЕНИЕ</w:t>
      </w:r>
    </w:p>
    <w:bookmarkStart w:id="1" w:name="_Toc472432392"/>
    <w:bookmarkStart w:id="2" w:name="_Toc176362854"/>
    <w:bookmarkStart w:id="3" w:name="_Toc198878379"/>
    <w:p w:rsidR="00E242F9" w:rsidRDefault="009F1CA5" w:rsidP="00E242F9">
      <w:pPr>
        <w:pStyle w:val="41"/>
        <w:rPr>
          <w:rFonts w:asciiTheme="minorHAnsi" w:eastAsiaTheme="minorEastAsia" w:hAnsiTheme="minorHAnsi"/>
          <w:noProof/>
          <w:sz w:val="22"/>
          <w:lang w:eastAsia="ru-RU"/>
        </w:rPr>
      </w:pPr>
      <w:r w:rsidRPr="009F1CA5">
        <w:rPr>
          <w:rFonts w:cs="Times New Roman"/>
          <w:noProof/>
          <w:szCs w:val="24"/>
        </w:rPr>
        <w:fldChar w:fldCharType="begin"/>
      </w:r>
      <w:r w:rsidR="00E242F9" w:rsidRPr="00573BEB">
        <w:rPr>
          <w:rFonts w:cs="Times New Roman"/>
          <w:szCs w:val="24"/>
        </w:rPr>
        <w:instrText xml:space="preserve"> TOC \o \h \z \u </w:instrText>
      </w:r>
      <w:r w:rsidRPr="009F1CA5">
        <w:rPr>
          <w:rFonts w:cs="Times New Roman"/>
          <w:noProof/>
          <w:szCs w:val="24"/>
        </w:rPr>
        <w:fldChar w:fldCharType="separate"/>
      </w:r>
      <w:hyperlink w:anchor="_Toc5117067" w:history="1">
        <w:r w:rsidR="00E242F9" w:rsidRPr="003F3D57">
          <w:rPr>
            <w:rStyle w:val="afe"/>
            <w:rFonts w:eastAsia="Times New Roman" w:cs="Times New Roman"/>
            <w:b/>
            <w:noProof/>
            <w:lang w:eastAsia="ar-SA"/>
          </w:rPr>
          <w:t>ВВЕДЕНИЕ.</w:t>
        </w:r>
        <w:r w:rsidR="00E242F9">
          <w:rPr>
            <w:noProof/>
            <w:webHidden/>
          </w:rPr>
          <w:tab/>
        </w:r>
        <w:r>
          <w:rPr>
            <w:noProof/>
            <w:webHidden/>
          </w:rPr>
          <w:fldChar w:fldCharType="begin"/>
        </w:r>
        <w:r w:rsidR="00E242F9">
          <w:rPr>
            <w:noProof/>
            <w:webHidden/>
          </w:rPr>
          <w:instrText xml:space="preserve"> PAGEREF _Toc5117067 \h </w:instrText>
        </w:r>
        <w:r>
          <w:rPr>
            <w:noProof/>
            <w:webHidden/>
          </w:rPr>
        </w:r>
        <w:r>
          <w:rPr>
            <w:noProof/>
            <w:webHidden/>
          </w:rPr>
          <w:fldChar w:fldCharType="separate"/>
        </w:r>
        <w:r w:rsidR="007D3449">
          <w:rPr>
            <w:noProof/>
            <w:webHidden/>
          </w:rPr>
          <w:t>4</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68" w:history="1">
        <w:r w:rsidR="00E242F9" w:rsidRPr="003F3D57">
          <w:rPr>
            <w:rStyle w:val="afe"/>
            <w:rFonts w:eastAsia="Times New Roman" w:cs="Times New Roman"/>
            <w:b/>
            <w:noProof/>
            <w:lang w:eastAsia="ar-SA"/>
          </w:rPr>
          <w:t>1. СВЕДЕНИЯ О ПЛАНАХ И ПРОГРАММАХ КОМПЛЕКСНОГО СОЦИАЛЬНО-ЭКОНОМИЧЕСКОГО РАЗВИТИЯ.</w:t>
        </w:r>
        <w:r w:rsidR="00E242F9">
          <w:rPr>
            <w:noProof/>
            <w:webHidden/>
          </w:rPr>
          <w:tab/>
        </w:r>
        <w:r>
          <w:rPr>
            <w:noProof/>
            <w:webHidden/>
          </w:rPr>
          <w:fldChar w:fldCharType="begin"/>
        </w:r>
        <w:r w:rsidR="00E242F9">
          <w:rPr>
            <w:noProof/>
            <w:webHidden/>
          </w:rPr>
          <w:instrText xml:space="preserve"> PAGEREF _Toc5117068 \h </w:instrText>
        </w:r>
        <w:r>
          <w:rPr>
            <w:noProof/>
            <w:webHidden/>
          </w:rPr>
        </w:r>
        <w:r>
          <w:rPr>
            <w:noProof/>
            <w:webHidden/>
          </w:rPr>
          <w:fldChar w:fldCharType="separate"/>
        </w:r>
        <w:r w:rsidR="007D3449">
          <w:rPr>
            <w:noProof/>
            <w:webHidden/>
          </w:rPr>
          <w:t>7</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69" w:history="1">
        <w:r w:rsidR="00E242F9" w:rsidRPr="003F3D57">
          <w:rPr>
            <w:rStyle w:val="afe"/>
            <w:rFonts w:eastAsia="Times New Roman" w:cs="Times New Roman"/>
            <w:b/>
            <w:noProof/>
            <w:lang w:eastAsia="ar-SA"/>
          </w:rPr>
          <w:t>2. ОБОСНОВАНИЕ ВЫБРАННОГО ВАРИАНТА РАЗМЕЩЕНИЯ ОБЪЕКТОВ МЕСТНОГО ЗНАЧЕНИЯ ПОСЕЛЕНИЙ.</w:t>
        </w:r>
        <w:r w:rsidR="00E242F9">
          <w:rPr>
            <w:noProof/>
            <w:webHidden/>
          </w:rPr>
          <w:tab/>
        </w:r>
        <w:r>
          <w:rPr>
            <w:noProof/>
            <w:webHidden/>
          </w:rPr>
          <w:fldChar w:fldCharType="begin"/>
        </w:r>
        <w:r w:rsidR="00E242F9">
          <w:rPr>
            <w:noProof/>
            <w:webHidden/>
          </w:rPr>
          <w:instrText xml:space="preserve"> PAGEREF _Toc5117069 \h </w:instrText>
        </w:r>
        <w:r>
          <w:rPr>
            <w:noProof/>
            <w:webHidden/>
          </w:rPr>
        </w:r>
        <w:r>
          <w:rPr>
            <w:noProof/>
            <w:webHidden/>
          </w:rPr>
          <w:fldChar w:fldCharType="separate"/>
        </w:r>
        <w:r w:rsidR="007D3449">
          <w:rPr>
            <w:noProof/>
            <w:webHidden/>
          </w:rPr>
          <w:t>9</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70" w:history="1">
        <w:r w:rsidR="00E242F9" w:rsidRPr="003F3D57">
          <w:rPr>
            <w:rStyle w:val="afe"/>
            <w:rFonts w:eastAsia="Times New Roman" w:cs="Times New Roman"/>
            <w:b/>
            <w:noProof/>
            <w:lang w:eastAsia="ar-SA"/>
          </w:rPr>
          <w:t>2.1. Анализ использования территорий поселения.</w:t>
        </w:r>
        <w:r w:rsidR="00E242F9">
          <w:rPr>
            <w:noProof/>
            <w:webHidden/>
          </w:rPr>
          <w:tab/>
        </w:r>
        <w:r>
          <w:rPr>
            <w:noProof/>
            <w:webHidden/>
          </w:rPr>
          <w:fldChar w:fldCharType="begin"/>
        </w:r>
        <w:r w:rsidR="00E242F9">
          <w:rPr>
            <w:noProof/>
            <w:webHidden/>
          </w:rPr>
          <w:instrText xml:space="preserve"> PAGEREF _Toc5117070 \h </w:instrText>
        </w:r>
        <w:r>
          <w:rPr>
            <w:noProof/>
            <w:webHidden/>
          </w:rPr>
        </w:r>
        <w:r>
          <w:rPr>
            <w:noProof/>
            <w:webHidden/>
          </w:rPr>
          <w:fldChar w:fldCharType="separate"/>
        </w:r>
        <w:r w:rsidR="007D3449">
          <w:rPr>
            <w:noProof/>
            <w:webHidden/>
          </w:rPr>
          <w:t>9</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71" w:history="1">
        <w:r w:rsidR="00E242F9" w:rsidRPr="003F3D57">
          <w:rPr>
            <w:rStyle w:val="afe"/>
            <w:rFonts w:eastAsia="Times New Roman" w:cs="Times New Roman"/>
            <w:b/>
            <w:noProof/>
            <w:lang w:eastAsia="ar-SA"/>
          </w:rPr>
          <w:t>2.1.1. Положение муниципального образования «Село Болхуны» в системе расселения Ахтубинского района Астраханской области.</w:t>
        </w:r>
        <w:r w:rsidR="00E242F9">
          <w:rPr>
            <w:noProof/>
            <w:webHidden/>
          </w:rPr>
          <w:tab/>
        </w:r>
        <w:r>
          <w:rPr>
            <w:noProof/>
            <w:webHidden/>
          </w:rPr>
          <w:fldChar w:fldCharType="begin"/>
        </w:r>
        <w:r w:rsidR="00E242F9">
          <w:rPr>
            <w:noProof/>
            <w:webHidden/>
          </w:rPr>
          <w:instrText xml:space="preserve"> PAGEREF _Toc5117071 \h </w:instrText>
        </w:r>
        <w:r>
          <w:rPr>
            <w:noProof/>
            <w:webHidden/>
          </w:rPr>
        </w:r>
        <w:r>
          <w:rPr>
            <w:noProof/>
            <w:webHidden/>
          </w:rPr>
          <w:fldChar w:fldCharType="separate"/>
        </w:r>
        <w:r w:rsidR="007D3449">
          <w:rPr>
            <w:noProof/>
            <w:webHidden/>
          </w:rPr>
          <w:t>9</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72" w:history="1">
        <w:r w:rsidR="00E242F9" w:rsidRPr="003F3D57">
          <w:rPr>
            <w:rStyle w:val="afe"/>
            <w:b/>
            <w:noProof/>
          </w:rPr>
          <w:t>2.1.2. Природно-ресурсный потенциал территории поселения.</w:t>
        </w:r>
        <w:r w:rsidR="00E242F9">
          <w:rPr>
            <w:noProof/>
            <w:webHidden/>
          </w:rPr>
          <w:tab/>
        </w:r>
        <w:r>
          <w:rPr>
            <w:noProof/>
            <w:webHidden/>
          </w:rPr>
          <w:fldChar w:fldCharType="begin"/>
        </w:r>
        <w:r w:rsidR="00E242F9">
          <w:rPr>
            <w:noProof/>
            <w:webHidden/>
          </w:rPr>
          <w:instrText xml:space="preserve"> PAGEREF _Toc5117072 \h </w:instrText>
        </w:r>
        <w:r>
          <w:rPr>
            <w:noProof/>
            <w:webHidden/>
          </w:rPr>
        </w:r>
        <w:r>
          <w:rPr>
            <w:noProof/>
            <w:webHidden/>
          </w:rPr>
          <w:fldChar w:fldCharType="separate"/>
        </w:r>
        <w:r w:rsidR="007D3449">
          <w:rPr>
            <w:noProof/>
            <w:webHidden/>
          </w:rPr>
          <w:t>9</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73" w:history="1">
        <w:r w:rsidR="00E242F9" w:rsidRPr="003F3D57">
          <w:rPr>
            <w:rStyle w:val="afe"/>
            <w:b/>
            <w:noProof/>
          </w:rPr>
          <w:t>2.1.3. Демографическая ситуация.</w:t>
        </w:r>
        <w:r w:rsidR="00E242F9">
          <w:rPr>
            <w:noProof/>
            <w:webHidden/>
          </w:rPr>
          <w:tab/>
        </w:r>
        <w:r>
          <w:rPr>
            <w:noProof/>
            <w:webHidden/>
          </w:rPr>
          <w:fldChar w:fldCharType="begin"/>
        </w:r>
        <w:r w:rsidR="00E242F9">
          <w:rPr>
            <w:noProof/>
            <w:webHidden/>
          </w:rPr>
          <w:instrText xml:space="preserve"> PAGEREF _Toc5117073 \h </w:instrText>
        </w:r>
        <w:r>
          <w:rPr>
            <w:noProof/>
            <w:webHidden/>
          </w:rPr>
        </w:r>
        <w:r>
          <w:rPr>
            <w:noProof/>
            <w:webHidden/>
          </w:rPr>
          <w:fldChar w:fldCharType="separate"/>
        </w:r>
        <w:r w:rsidR="007D3449">
          <w:rPr>
            <w:noProof/>
            <w:webHidden/>
          </w:rPr>
          <w:t>11</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74" w:history="1">
        <w:r w:rsidR="00E242F9" w:rsidRPr="003F3D57">
          <w:rPr>
            <w:rStyle w:val="afe"/>
            <w:b/>
            <w:noProof/>
          </w:rPr>
          <w:t>2.1.4. Экономический потенциал.</w:t>
        </w:r>
        <w:r w:rsidR="00E242F9">
          <w:rPr>
            <w:noProof/>
            <w:webHidden/>
          </w:rPr>
          <w:tab/>
        </w:r>
        <w:r>
          <w:rPr>
            <w:noProof/>
            <w:webHidden/>
          </w:rPr>
          <w:fldChar w:fldCharType="begin"/>
        </w:r>
        <w:r w:rsidR="00E242F9">
          <w:rPr>
            <w:noProof/>
            <w:webHidden/>
          </w:rPr>
          <w:instrText xml:space="preserve"> PAGEREF _Toc5117074 \h </w:instrText>
        </w:r>
        <w:r>
          <w:rPr>
            <w:noProof/>
            <w:webHidden/>
          </w:rPr>
        </w:r>
        <w:r>
          <w:rPr>
            <w:noProof/>
            <w:webHidden/>
          </w:rPr>
          <w:fldChar w:fldCharType="separate"/>
        </w:r>
        <w:r w:rsidR="007D3449">
          <w:rPr>
            <w:noProof/>
            <w:webHidden/>
          </w:rPr>
          <w:t>11</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75" w:history="1">
        <w:r w:rsidR="00E242F9" w:rsidRPr="003F3D57">
          <w:rPr>
            <w:rStyle w:val="afe"/>
            <w:b/>
            <w:noProof/>
          </w:rPr>
          <w:t>2.1.5. Объекты социально-бытового обслуживания.</w:t>
        </w:r>
        <w:r w:rsidR="00E242F9">
          <w:rPr>
            <w:noProof/>
            <w:webHidden/>
          </w:rPr>
          <w:tab/>
        </w:r>
        <w:r>
          <w:rPr>
            <w:noProof/>
            <w:webHidden/>
          </w:rPr>
          <w:fldChar w:fldCharType="begin"/>
        </w:r>
        <w:r w:rsidR="00E242F9">
          <w:rPr>
            <w:noProof/>
            <w:webHidden/>
          </w:rPr>
          <w:instrText xml:space="preserve"> PAGEREF _Toc5117075 \h </w:instrText>
        </w:r>
        <w:r>
          <w:rPr>
            <w:noProof/>
            <w:webHidden/>
          </w:rPr>
        </w:r>
        <w:r>
          <w:rPr>
            <w:noProof/>
            <w:webHidden/>
          </w:rPr>
          <w:fldChar w:fldCharType="separate"/>
        </w:r>
        <w:r w:rsidR="007D3449">
          <w:rPr>
            <w:noProof/>
            <w:webHidden/>
          </w:rPr>
          <w:t>13</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76" w:history="1">
        <w:r w:rsidR="00E242F9" w:rsidRPr="003F3D57">
          <w:rPr>
            <w:rStyle w:val="afe"/>
            <w:b/>
            <w:noProof/>
          </w:rPr>
          <w:t>2.1.6. Транспортная инфрастуктура.</w:t>
        </w:r>
        <w:r w:rsidR="00E242F9">
          <w:rPr>
            <w:noProof/>
            <w:webHidden/>
          </w:rPr>
          <w:tab/>
        </w:r>
        <w:r>
          <w:rPr>
            <w:noProof/>
            <w:webHidden/>
          </w:rPr>
          <w:fldChar w:fldCharType="begin"/>
        </w:r>
        <w:r w:rsidR="00E242F9">
          <w:rPr>
            <w:noProof/>
            <w:webHidden/>
          </w:rPr>
          <w:instrText xml:space="preserve"> PAGEREF _Toc5117076 \h </w:instrText>
        </w:r>
        <w:r>
          <w:rPr>
            <w:noProof/>
            <w:webHidden/>
          </w:rPr>
        </w:r>
        <w:r>
          <w:rPr>
            <w:noProof/>
            <w:webHidden/>
          </w:rPr>
          <w:fldChar w:fldCharType="separate"/>
        </w:r>
        <w:r w:rsidR="007D3449">
          <w:rPr>
            <w:noProof/>
            <w:webHidden/>
          </w:rPr>
          <w:t>14</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77" w:history="1">
        <w:r w:rsidR="00E242F9" w:rsidRPr="003F3D57">
          <w:rPr>
            <w:rStyle w:val="afe"/>
            <w:b/>
            <w:noProof/>
          </w:rPr>
          <w:t>2.1.7. Инженерная инфрастуктура.</w:t>
        </w:r>
        <w:r w:rsidR="00E242F9">
          <w:rPr>
            <w:noProof/>
            <w:webHidden/>
          </w:rPr>
          <w:tab/>
        </w:r>
        <w:r>
          <w:rPr>
            <w:noProof/>
            <w:webHidden/>
          </w:rPr>
          <w:fldChar w:fldCharType="begin"/>
        </w:r>
        <w:r w:rsidR="00E242F9">
          <w:rPr>
            <w:noProof/>
            <w:webHidden/>
          </w:rPr>
          <w:instrText xml:space="preserve"> PAGEREF _Toc5117077 \h </w:instrText>
        </w:r>
        <w:r>
          <w:rPr>
            <w:noProof/>
            <w:webHidden/>
          </w:rPr>
        </w:r>
        <w:r>
          <w:rPr>
            <w:noProof/>
            <w:webHidden/>
          </w:rPr>
          <w:fldChar w:fldCharType="separate"/>
        </w:r>
        <w:r w:rsidR="007D3449">
          <w:rPr>
            <w:noProof/>
            <w:webHidden/>
          </w:rPr>
          <w:t>15</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78" w:history="1">
        <w:r w:rsidR="00E242F9" w:rsidRPr="003F3D57">
          <w:rPr>
            <w:rStyle w:val="afe"/>
            <w:b/>
            <w:noProof/>
          </w:rPr>
          <w:t>2.1.8. Особо охраняемые природные территории.</w:t>
        </w:r>
        <w:r w:rsidR="00E242F9">
          <w:rPr>
            <w:noProof/>
            <w:webHidden/>
          </w:rPr>
          <w:tab/>
        </w:r>
        <w:r>
          <w:rPr>
            <w:noProof/>
            <w:webHidden/>
          </w:rPr>
          <w:fldChar w:fldCharType="begin"/>
        </w:r>
        <w:r w:rsidR="00E242F9">
          <w:rPr>
            <w:noProof/>
            <w:webHidden/>
          </w:rPr>
          <w:instrText xml:space="preserve"> PAGEREF _Toc5117078 \h </w:instrText>
        </w:r>
        <w:r>
          <w:rPr>
            <w:noProof/>
            <w:webHidden/>
          </w:rPr>
        </w:r>
        <w:r>
          <w:rPr>
            <w:noProof/>
            <w:webHidden/>
          </w:rPr>
          <w:fldChar w:fldCharType="separate"/>
        </w:r>
        <w:r w:rsidR="007D3449">
          <w:rPr>
            <w:noProof/>
            <w:webHidden/>
          </w:rPr>
          <w:t>20</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79" w:history="1">
        <w:r w:rsidR="00E242F9" w:rsidRPr="003F3D57">
          <w:rPr>
            <w:rStyle w:val="afe"/>
            <w:b/>
            <w:noProof/>
          </w:rPr>
          <w:t>2.1.9. Земельный фонд и категории земель.</w:t>
        </w:r>
        <w:r w:rsidR="00E242F9">
          <w:rPr>
            <w:noProof/>
            <w:webHidden/>
          </w:rPr>
          <w:tab/>
        </w:r>
        <w:r>
          <w:rPr>
            <w:noProof/>
            <w:webHidden/>
          </w:rPr>
          <w:fldChar w:fldCharType="begin"/>
        </w:r>
        <w:r w:rsidR="00E242F9">
          <w:rPr>
            <w:noProof/>
            <w:webHidden/>
          </w:rPr>
          <w:instrText xml:space="preserve"> PAGEREF _Toc5117079 \h </w:instrText>
        </w:r>
        <w:r>
          <w:rPr>
            <w:noProof/>
            <w:webHidden/>
          </w:rPr>
        </w:r>
        <w:r>
          <w:rPr>
            <w:noProof/>
            <w:webHidden/>
          </w:rPr>
          <w:fldChar w:fldCharType="separate"/>
        </w:r>
        <w:r w:rsidR="007D3449">
          <w:rPr>
            <w:noProof/>
            <w:webHidden/>
          </w:rPr>
          <w:t>21</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80" w:history="1">
        <w:r w:rsidR="00E242F9" w:rsidRPr="003F3D57">
          <w:rPr>
            <w:rStyle w:val="afe"/>
            <w:b/>
            <w:noProof/>
          </w:rPr>
          <w:t>2.2. Прогнозируемые ограничения использования территорий поселения в соответствии с выбранным вариантом размещения объектов местного значения.</w:t>
        </w:r>
        <w:r w:rsidR="00E242F9">
          <w:rPr>
            <w:noProof/>
            <w:webHidden/>
          </w:rPr>
          <w:tab/>
        </w:r>
        <w:r>
          <w:rPr>
            <w:noProof/>
            <w:webHidden/>
          </w:rPr>
          <w:fldChar w:fldCharType="begin"/>
        </w:r>
        <w:r w:rsidR="00E242F9">
          <w:rPr>
            <w:noProof/>
            <w:webHidden/>
          </w:rPr>
          <w:instrText xml:space="preserve"> PAGEREF _Toc5117080 \h </w:instrText>
        </w:r>
        <w:r>
          <w:rPr>
            <w:noProof/>
            <w:webHidden/>
          </w:rPr>
        </w:r>
        <w:r>
          <w:rPr>
            <w:noProof/>
            <w:webHidden/>
          </w:rPr>
          <w:fldChar w:fldCharType="separate"/>
        </w:r>
        <w:r w:rsidR="007D3449">
          <w:rPr>
            <w:noProof/>
            <w:webHidden/>
          </w:rPr>
          <w:t>21</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81" w:history="1">
        <w:r w:rsidR="00E242F9" w:rsidRPr="003F3D57">
          <w:rPr>
            <w:rStyle w:val="afe"/>
            <w:b/>
            <w:noProof/>
          </w:rPr>
          <w:t>2.2.1. Объекты, для которых устанавливаются санитарно-защитные зоны.</w:t>
        </w:r>
        <w:r w:rsidR="00E242F9">
          <w:rPr>
            <w:noProof/>
            <w:webHidden/>
          </w:rPr>
          <w:tab/>
        </w:r>
        <w:r>
          <w:rPr>
            <w:noProof/>
            <w:webHidden/>
          </w:rPr>
          <w:fldChar w:fldCharType="begin"/>
        </w:r>
        <w:r w:rsidR="00E242F9">
          <w:rPr>
            <w:noProof/>
            <w:webHidden/>
          </w:rPr>
          <w:instrText xml:space="preserve"> PAGEREF _Toc5117081 \h </w:instrText>
        </w:r>
        <w:r>
          <w:rPr>
            <w:noProof/>
            <w:webHidden/>
          </w:rPr>
        </w:r>
        <w:r>
          <w:rPr>
            <w:noProof/>
            <w:webHidden/>
          </w:rPr>
          <w:fldChar w:fldCharType="separate"/>
        </w:r>
        <w:r w:rsidR="007D3449">
          <w:rPr>
            <w:noProof/>
            <w:webHidden/>
          </w:rPr>
          <w:t>22</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82" w:history="1">
        <w:r w:rsidR="00E242F9" w:rsidRPr="003F3D57">
          <w:rPr>
            <w:rStyle w:val="afe"/>
            <w:b/>
            <w:noProof/>
          </w:rPr>
          <w:t>2.2.2. Объекты, для которых устанавливаются охранные зоны.</w:t>
        </w:r>
        <w:r w:rsidR="00E242F9">
          <w:rPr>
            <w:noProof/>
            <w:webHidden/>
          </w:rPr>
          <w:tab/>
        </w:r>
        <w:r>
          <w:rPr>
            <w:noProof/>
            <w:webHidden/>
          </w:rPr>
          <w:fldChar w:fldCharType="begin"/>
        </w:r>
        <w:r w:rsidR="00E242F9">
          <w:rPr>
            <w:noProof/>
            <w:webHidden/>
          </w:rPr>
          <w:instrText xml:space="preserve"> PAGEREF _Toc5117082 \h </w:instrText>
        </w:r>
        <w:r>
          <w:rPr>
            <w:noProof/>
            <w:webHidden/>
          </w:rPr>
        </w:r>
        <w:r>
          <w:rPr>
            <w:noProof/>
            <w:webHidden/>
          </w:rPr>
          <w:fldChar w:fldCharType="separate"/>
        </w:r>
        <w:r w:rsidR="007D3449">
          <w:rPr>
            <w:noProof/>
            <w:webHidden/>
          </w:rPr>
          <w:t>23</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83" w:history="1">
        <w:r w:rsidR="00E242F9" w:rsidRPr="003F3D57">
          <w:rPr>
            <w:rStyle w:val="afe"/>
            <w:b/>
            <w:noProof/>
          </w:rPr>
          <w:t>2.2.3. Объекты, для которых устанавливаются водоохранные зоны и прибрежные защитные полосы.</w:t>
        </w:r>
        <w:r w:rsidR="00E242F9">
          <w:rPr>
            <w:noProof/>
            <w:webHidden/>
          </w:rPr>
          <w:tab/>
        </w:r>
        <w:r>
          <w:rPr>
            <w:noProof/>
            <w:webHidden/>
          </w:rPr>
          <w:fldChar w:fldCharType="begin"/>
        </w:r>
        <w:r w:rsidR="00E242F9">
          <w:rPr>
            <w:noProof/>
            <w:webHidden/>
          </w:rPr>
          <w:instrText xml:space="preserve"> PAGEREF _Toc5117083 \h </w:instrText>
        </w:r>
        <w:r>
          <w:rPr>
            <w:noProof/>
            <w:webHidden/>
          </w:rPr>
        </w:r>
        <w:r>
          <w:rPr>
            <w:noProof/>
            <w:webHidden/>
          </w:rPr>
          <w:fldChar w:fldCharType="separate"/>
        </w:r>
        <w:r w:rsidR="007D3449">
          <w:rPr>
            <w:noProof/>
            <w:webHidden/>
          </w:rPr>
          <w:t>27</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84" w:history="1">
        <w:r w:rsidR="00E242F9" w:rsidRPr="003F3D57">
          <w:rPr>
            <w:rStyle w:val="afe"/>
            <w:b/>
            <w:noProof/>
          </w:rPr>
          <w:t>2.2.4. Объекты, для которых устанавливаются придорожные полосы.</w:t>
        </w:r>
        <w:r w:rsidR="00E242F9">
          <w:rPr>
            <w:noProof/>
            <w:webHidden/>
          </w:rPr>
          <w:tab/>
        </w:r>
        <w:r>
          <w:rPr>
            <w:noProof/>
            <w:webHidden/>
          </w:rPr>
          <w:fldChar w:fldCharType="begin"/>
        </w:r>
        <w:r w:rsidR="00E242F9">
          <w:rPr>
            <w:noProof/>
            <w:webHidden/>
          </w:rPr>
          <w:instrText xml:space="preserve"> PAGEREF _Toc5117084 \h </w:instrText>
        </w:r>
        <w:r>
          <w:rPr>
            <w:noProof/>
            <w:webHidden/>
          </w:rPr>
        </w:r>
        <w:r>
          <w:rPr>
            <w:noProof/>
            <w:webHidden/>
          </w:rPr>
          <w:fldChar w:fldCharType="separate"/>
        </w:r>
        <w:r w:rsidR="007D3449">
          <w:rPr>
            <w:noProof/>
            <w:webHidden/>
          </w:rPr>
          <w:t>29</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85" w:history="1">
        <w:r w:rsidR="00E242F9" w:rsidRPr="003F3D57">
          <w:rPr>
            <w:rStyle w:val="afe"/>
            <w:rFonts w:eastAsia="Times New Roman" w:cs="Times New Roman"/>
            <w:b/>
            <w:noProof/>
            <w:lang w:eastAsia="ar-SA"/>
          </w:rPr>
          <w:t xml:space="preserve">3. </w:t>
        </w:r>
        <w:r w:rsidR="00E242F9" w:rsidRPr="003F3D57">
          <w:rPr>
            <w:rStyle w:val="afe"/>
            <w:rFonts w:eastAsia="Times New Roman" w:cs="Times New Roman"/>
            <w:b/>
            <w:bCs/>
            <w:noProof/>
            <w:lang w:eastAsia="ar-SA"/>
          </w:rPr>
          <w:t>ОЦЕНКА ВОЗМОЖНОГО ВЛИЯНИЯ ПЛАНИРУЕМЫХ ДЛЯ РАЗМЕЩЕНИЯ ОБЪЕКТОВ МЕСТНОГО ЗНАЧЕНИЯ ПОСЕЛЕНИЯ НА КОМПЛЕКСНОЕ РАЗВИТИЕ ТЕРРИТОРИИ</w:t>
        </w:r>
        <w:r w:rsidR="00E242F9" w:rsidRPr="003F3D57">
          <w:rPr>
            <w:rStyle w:val="afe"/>
            <w:rFonts w:eastAsia="Times New Roman" w:cs="Times New Roman"/>
            <w:b/>
            <w:noProof/>
            <w:lang w:eastAsia="ar-SA"/>
          </w:rPr>
          <w:t>.</w:t>
        </w:r>
        <w:r w:rsidR="00E242F9">
          <w:rPr>
            <w:noProof/>
            <w:webHidden/>
          </w:rPr>
          <w:tab/>
        </w:r>
        <w:r>
          <w:rPr>
            <w:noProof/>
            <w:webHidden/>
          </w:rPr>
          <w:fldChar w:fldCharType="begin"/>
        </w:r>
        <w:r w:rsidR="00E242F9">
          <w:rPr>
            <w:noProof/>
            <w:webHidden/>
          </w:rPr>
          <w:instrText xml:space="preserve"> PAGEREF _Toc5117085 \h </w:instrText>
        </w:r>
        <w:r>
          <w:rPr>
            <w:noProof/>
            <w:webHidden/>
          </w:rPr>
        </w:r>
        <w:r>
          <w:rPr>
            <w:noProof/>
            <w:webHidden/>
          </w:rPr>
          <w:fldChar w:fldCharType="separate"/>
        </w:r>
        <w:r w:rsidR="007D3449">
          <w:rPr>
            <w:noProof/>
            <w:webHidden/>
          </w:rPr>
          <w:t>31</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86" w:history="1">
        <w:r w:rsidR="00E242F9" w:rsidRPr="003F3D57">
          <w:rPr>
            <w:rStyle w:val="afe"/>
            <w:rFonts w:eastAsia="Times New Roman" w:cs="Times New Roman"/>
            <w:b/>
            <w:noProof/>
            <w:lang w:eastAsia="ar-SA"/>
          </w:rPr>
          <w:t>4.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УТВЕРЖДЕННЫХ ДОКУМЕНТАМИ ТЕРРИТОРИАЛЬНОГО ПЛАНИРОВАНИЯ РОССИЙСКОЙ ФЕДЕРАЦИИ, ДОКУМЕНТАМИ ТЕРРИТОРИАЛЬНОГО ПЛАНИРОВАНИЯ СУБЪЕКТА РОССИЙСКОЙ ФЕДЕРАЦИИ.</w:t>
        </w:r>
        <w:r w:rsidR="00E242F9">
          <w:rPr>
            <w:noProof/>
            <w:webHidden/>
          </w:rPr>
          <w:tab/>
        </w:r>
        <w:r>
          <w:rPr>
            <w:noProof/>
            <w:webHidden/>
          </w:rPr>
          <w:fldChar w:fldCharType="begin"/>
        </w:r>
        <w:r w:rsidR="00E242F9">
          <w:rPr>
            <w:noProof/>
            <w:webHidden/>
          </w:rPr>
          <w:instrText xml:space="preserve"> PAGEREF _Toc5117086 \h </w:instrText>
        </w:r>
        <w:r>
          <w:rPr>
            <w:noProof/>
            <w:webHidden/>
          </w:rPr>
        </w:r>
        <w:r>
          <w:rPr>
            <w:noProof/>
            <w:webHidden/>
          </w:rPr>
          <w:fldChar w:fldCharType="separate"/>
        </w:r>
        <w:r w:rsidR="007D3449">
          <w:rPr>
            <w:noProof/>
            <w:webHidden/>
          </w:rPr>
          <w:t>32</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87" w:history="1">
        <w:r w:rsidR="00E242F9" w:rsidRPr="003F3D57">
          <w:rPr>
            <w:rStyle w:val="afe"/>
            <w:rFonts w:eastAsia="Times New Roman" w:cs="Times New Roman"/>
            <w:b/>
            <w:noProof/>
            <w:lang w:eastAsia="ar-SA"/>
          </w:rPr>
          <w:t xml:space="preserve">5. СВЕДЕНИЯ О ВИДАХ, НАЗНАЧЕНИИ И НАИМЕНОВАНИЯХ ПЛАНИРУЕМЫХ ДЛЯ РАЗМЕЩЕНИЯ НА ТЕРРИТОРИЯХ ПОСЕЛЕНИЯ ОБЪЕКТОВ МЕСТНОГО ЗНАЧЕНИЯ МУНИЦИПАЛЬНОГО РАЙОНА, </w:t>
        </w:r>
        <w:r w:rsidR="00E242F9" w:rsidRPr="003F3D57">
          <w:rPr>
            <w:rStyle w:val="afe"/>
            <w:rFonts w:eastAsia="Times New Roman" w:cs="Times New Roman"/>
            <w:b/>
            <w:noProof/>
            <w:lang w:eastAsia="ar-SA"/>
          </w:rPr>
          <w:lastRenderedPageBreak/>
          <w:t>УТВЕРЖДЕННЫХ ДОКУМЕНТОМ ТЕРРИТОРИАЛЬНОГО ПЛАНИРОВАНИЯ МУНИЦИПАЛЬНОГО РАЙОНА.</w:t>
        </w:r>
        <w:r w:rsidR="00E242F9">
          <w:rPr>
            <w:noProof/>
            <w:webHidden/>
          </w:rPr>
          <w:tab/>
        </w:r>
        <w:r>
          <w:rPr>
            <w:noProof/>
            <w:webHidden/>
          </w:rPr>
          <w:fldChar w:fldCharType="begin"/>
        </w:r>
        <w:r w:rsidR="00E242F9">
          <w:rPr>
            <w:noProof/>
            <w:webHidden/>
          </w:rPr>
          <w:instrText xml:space="preserve"> PAGEREF _Toc5117087 \h </w:instrText>
        </w:r>
        <w:r>
          <w:rPr>
            <w:noProof/>
            <w:webHidden/>
          </w:rPr>
        </w:r>
        <w:r>
          <w:rPr>
            <w:noProof/>
            <w:webHidden/>
          </w:rPr>
          <w:fldChar w:fldCharType="separate"/>
        </w:r>
        <w:r w:rsidR="007D3449">
          <w:rPr>
            <w:noProof/>
            <w:webHidden/>
          </w:rPr>
          <w:t>33</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88" w:history="1">
        <w:r w:rsidR="00E242F9" w:rsidRPr="003F3D57">
          <w:rPr>
            <w:rStyle w:val="afe"/>
            <w:rFonts w:eastAsia="Times New Roman" w:cs="Times New Roman"/>
            <w:b/>
            <w:noProof/>
            <w:lang w:eastAsia="ar-SA"/>
          </w:rPr>
          <w:t>6. ПЕРЕЧЕНЬ И ХАРАКТЕРИСТИКА ОСНОВНЫХ ФАКТОРОВ РИСКА ВОРЗНИКНОВЕНИЯ ЧРЕЗВЫЧАЙНЫХ СИТУАЦИЙ ПРИРОДНОГО И ТЕХНОГЕННОГО ХАРАКТЕРА.</w:t>
        </w:r>
        <w:r w:rsidR="00E242F9">
          <w:rPr>
            <w:noProof/>
            <w:webHidden/>
          </w:rPr>
          <w:tab/>
        </w:r>
        <w:r>
          <w:rPr>
            <w:noProof/>
            <w:webHidden/>
          </w:rPr>
          <w:fldChar w:fldCharType="begin"/>
        </w:r>
        <w:r w:rsidR="00E242F9">
          <w:rPr>
            <w:noProof/>
            <w:webHidden/>
          </w:rPr>
          <w:instrText xml:space="preserve"> PAGEREF _Toc5117088 \h </w:instrText>
        </w:r>
        <w:r>
          <w:rPr>
            <w:noProof/>
            <w:webHidden/>
          </w:rPr>
        </w:r>
        <w:r>
          <w:rPr>
            <w:noProof/>
            <w:webHidden/>
          </w:rPr>
          <w:fldChar w:fldCharType="separate"/>
        </w:r>
        <w:r w:rsidR="007D3449">
          <w:rPr>
            <w:noProof/>
            <w:webHidden/>
          </w:rPr>
          <w:t>35</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89" w:history="1">
        <w:r w:rsidR="00E242F9" w:rsidRPr="003F3D57">
          <w:rPr>
            <w:rStyle w:val="afe"/>
            <w:rFonts w:eastAsia="Times New Roman" w:cs="Times New Roman"/>
            <w:b/>
            <w:noProof/>
            <w:lang w:eastAsia="ar-SA"/>
          </w:rPr>
          <w:t>7. ПЕРЕЧЕНЬ ЗЕМЕЛЬНЫХ УЧАСТКОВ, КОТОРЫЕ ВКЛЮЧАЮТСЯ В ГРАНИЦЫ НАСЕЛЕННЫХ ПУНКТОВ, ВХОДЯЩИХ В СОСТАВ ПОСЕЛЕНИЯ.</w:t>
        </w:r>
        <w:r w:rsidR="00E242F9">
          <w:rPr>
            <w:noProof/>
            <w:webHidden/>
          </w:rPr>
          <w:tab/>
        </w:r>
        <w:r>
          <w:rPr>
            <w:noProof/>
            <w:webHidden/>
          </w:rPr>
          <w:fldChar w:fldCharType="begin"/>
        </w:r>
        <w:r w:rsidR="00E242F9">
          <w:rPr>
            <w:noProof/>
            <w:webHidden/>
          </w:rPr>
          <w:instrText xml:space="preserve"> PAGEREF _Toc5117089 \h </w:instrText>
        </w:r>
        <w:r>
          <w:rPr>
            <w:noProof/>
            <w:webHidden/>
          </w:rPr>
        </w:r>
        <w:r>
          <w:rPr>
            <w:noProof/>
            <w:webHidden/>
          </w:rPr>
          <w:fldChar w:fldCharType="separate"/>
        </w:r>
        <w:r w:rsidR="007D3449">
          <w:rPr>
            <w:noProof/>
            <w:webHidden/>
          </w:rPr>
          <w:t>43</w:t>
        </w:r>
        <w:r>
          <w:rPr>
            <w:noProof/>
            <w:webHidden/>
          </w:rPr>
          <w:fldChar w:fldCharType="end"/>
        </w:r>
      </w:hyperlink>
    </w:p>
    <w:p w:rsidR="00E242F9" w:rsidRDefault="009F1CA5" w:rsidP="00E242F9">
      <w:pPr>
        <w:pStyle w:val="41"/>
        <w:rPr>
          <w:rFonts w:asciiTheme="minorHAnsi" w:eastAsiaTheme="minorEastAsia" w:hAnsiTheme="minorHAnsi"/>
          <w:noProof/>
          <w:sz w:val="22"/>
          <w:lang w:eastAsia="ru-RU"/>
        </w:rPr>
      </w:pPr>
      <w:hyperlink w:anchor="_Toc5117090" w:history="1">
        <w:r w:rsidR="00E242F9" w:rsidRPr="003F3D57">
          <w:rPr>
            <w:rStyle w:val="afe"/>
            <w:rFonts w:eastAsia="Times New Roman" w:cs="Times New Roman"/>
            <w:b/>
            <w:noProof/>
            <w:lang w:eastAsia="ar-SA"/>
          </w:rPr>
          <w:t>8. ПРИЛОЖЕНИЕ.</w:t>
        </w:r>
        <w:r w:rsidR="00E242F9">
          <w:rPr>
            <w:noProof/>
            <w:webHidden/>
          </w:rPr>
          <w:tab/>
        </w:r>
        <w:r>
          <w:rPr>
            <w:noProof/>
            <w:webHidden/>
          </w:rPr>
          <w:fldChar w:fldCharType="begin"/>
        </w:r>
        <w:r w:rsidR="00E242F9">
          <w:rPr>
            <w:noProof/>
            <w:webHidden/>
          </w:rPr>
          <w:instrText xml:space="preserve"> PAGEREF _Toc5117090 \h </w:instrText>
        </w:r>
        <w:r>
          <w:rPr>
            <w:noProof/>
            <w:webHidden/>
          </w:rPr>
        </w:r>
        <w:r>
          <w:rPr>
            <w:noProof/>
            <w:webHidden/>
          </w:rPr>
          <w:fldChar w:fldCharType="separate"/>
        </w:r>
        <w:r w:rsidR="007D3449">
          <w:rPr>
            <w:noProof/>
            <w:webHidden/>
          </w:rPr>
          <w:t>44</w:t>
        </w:r>
        <w:r>
          <w:rPr>
            <w:noProof/>
            <w:webHidden/>
          </w:rPr>
          <w:fldChar w:fldCharType="end"/>
        </w:r>
      </w:hyperlink>
    </w:p>
    <w:p w:rsidR="00E242F9" w:rsidRPr="00573BEB" w:rsidRDefault="009F1CA5" w:rsidP="00E242F9">
      <w:pPr>
        <w:pStyle w:val="2"/>
        <w:numPr>
          <w:ilvl w:val="0"/>
          <w:numId w:val="0"/>
        </w:numPr>
        <w:spacing w:before="0" w:after="0"/>
        <w:ind w:left="1134" w:hanging="567"/>
        <w:contextualSpacing/>
        <w:jc w:val="both"/>
        <w:rPr>
          <w:sz w:val="24"/>
          <w:szCs w:val="24"/>
          <w:lang w:val="ru-RU"/>
        </w:rPr>
      </w:pPr>
      <w:r w:rsidRPr="00573BEB">
        <w:rPr>
          <w:sz w:val="24"/>
          <w:szCs w:val="24"/>
        </w:rPr>
        <w:fldChar w:fldCharType="end"/>
      </w: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bookmarkStart w:id="4" w:name="_Toc504397081"/>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Default="00E242F9"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Default="00E242F9" w:rsidP="00E242F9">
      <w:pPr>
        <w:spacing w:after="0" w:line="240" w:lineRule="auto"/>
        <w:contextualSpacing/>
        <w:jc w:val="both"/>
        <w:rPr>
          <w:rFonts w:cs="Times New Roman"/>
          <w:szCs w:val="24"/>
          <w:lang w:eastAsia="ar-SA"/>
        </w:rPr>
      </w:pPr>
    </w:p>
    <w:p w:rsidR="000B3AA1" w:rsidRPr="00573BEB" w:rsidRDefault="000B3AA1" w:rsidP="00E242F9">
      <w:pPr>
        <w:spacing w:after="0" w:line="240" w:lineRule="auto"/>
        <w:contextualSpacing/>
        <w:jc w:val="both"/>
        <w:rPr>
          <w:rFonts w:cs="Times New Roman"/>
          <w:szCs w:val="24"/>
          <w:lang w:eastAsia="ar-SA"/>
        </w:rPr>
      </w:pPr>
    </w:p>
    <w:p w:rsidR="00E242F9" w:rsidRPr="00573BEB" w:rsidRDefault="00E242F9" w:rsidP="00E242F9">
      <w:pPr>
        <w:spacing w:after="0" w:line="240" w:lineRule="auto"/>
        <w:contextualSpacing/>
        <w:jc w:val="both"/>
        <w:rPr>
          <w:rFonts w:cs="Times New Roman"/>
          <w:szCs w:val="24"/>
          <w:lang w:eastAsia="ar-SA"/>
        </w:rPr>
      </w:pPr>
    </w:p>
    <w:p w:rsidR="00E242F9" w:rsidRPr="00573BEB" w:rsidRDefault="00E242F9"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bookmarkStart w:id="5" w:name="_Toc5117067"/>
      <w:r w:rsidRPr="00573BEB">
        <w:rPr>
          <w:rFonts w:eastAsia="Times New Roman" w:cs="Times New Roman"/>
          <w:b/>
          <w:szCs w:val="24"/>
          <w:lang w:eastAsia="ar-SA"/>
        </w:rPr>
        <w:lastRenderedPageBreak/>
        <w:t>ВВЕДЕНИЕ.</w:t>
      </w:r>
      <w:bookmarkEnd w:id="5"/>
    </w:p>
    <w:p w:rsidR="00E242F9" w:rsidRPr="00573BEB" w:rsidRDefault="00E242F9" w:rsidP="005D08E5">
      <w:pPr>
        <w:shd w:val="clear" w:color="auto" w:fill="FFFFFF"/>
        <w:spacing w:after="0" w:line="240" w:lineRule="auto"/>
        <w:ind w:firstLine="709"/>
        <w:contextualSpacing/>
        <w:jc w:val="both"/>
        <w:rPr>
          <w:rFonts w:cs="Times New Roman"/>
          <w:szCs w:val="24"/>
          <w:lang w:eastAsia="ar-SA" w:bidi="en-US"/>
        </w:rPr>
      </w:pPr>
      <w:r w:rsidRPr="00573BEB">
        <w:rPr>
          <w:rFonts w:cs="Times New Roman"/>
          <w:szCs w:val="24"/>
          <w:lang w:eastAsia="ar-SA" w:bidi="en-US"/>
        </w:rPr>
        <w:t>В соответствии с градостроительным законодательством Генеральный план муниципального образования «Село Болхуны» Ахтубинского района Астраханской области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муниципального образования «Село Болхуны»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Астраханской области, муниципальных районов и входящих в них муниципальных образований.</w:t>
      </w:r>
    </w:p>
    <w:p w:rsidR="005D08E5" w:rsidRDefault="00E242F9" w:rsidP="005D08E5">
      <w:pPr>
        <w:shd w:val="clear" w:color="auto" w:fill="FFFFFF"/>
        <w:spacing w:after="0" w:line="240" w:lineRule="auto"/>
        <w:ind w:firstLine="709"/>
        <w:contextualSpacing/>
        <w:jc w:val="both"/>
        <w:rPr>
          <w:rFonts w:cs="Times New Roman"/>
          <w:szCs w:val="24"/>
          <w:lang w:eastAsia="ar-SA" w:bidi="en-US"/>
        </w:rPr>
      </w:pPr>
      <w:r w:rsidRPr="00573BEB">
        <w:rPr>
          <w:rFonts w:cs="Times New Roman"/>
          <w:szCs w:val="24"/>
          <w:lang w:eastAsia="ar-SA" w:bidi="en-US"/>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Астраханской области, уставом муниципального образования «Село Болхуны».</w:t>
      </w:r>
    </w:p>
    <w:p w:rsidR="00E242F9" w:rsidRPr="00573BEB" w:rsidRDefault="00E242F9" w:rsidP="005D08E5">
      <w:pPr>
        <w:shd w:val="clear" w:color="auto" w:fill="FFFFFF"/>
        <w:spacing w:after="0" w:line="240" w:lineRule="auto"/>
        <w:ind w:firstLine="709"/>
        <w:contextualSpacing/>
        <w:jc w:val="both"/>
        <w:rPr>
          <w:rFonts w:cs="Times New Roman"/>
          <w:szCs w:val="24"/>
          <w:lang w:eastAsia="ar-SA" w:bidi="en-US"/>
        </w:rPr>
      </w:pPr>
      <w:r w:rsidRPr="00573BEB">
        <w:rPr>
          <w:rFonts w:cs="Times New Roman"/>
          <w:szCs w:val="24"/>
          <w:lang w:eastAsia="ar-SA" w:bidi="en-US"/>
        </w:rPr>
        <w:t>Настоящие внесения изменений в Генеральный план разработаны ООО «</w:t>
      </w:r>
      <w:r w:rsidR="005D08E5">
        <w:rPr>
          <w:rFonts w:cs="Times New Roman"/>
          <w:szCs w:val="24"/>
          <w:lang w:eastAsia="ar-SA" w:bidi="en-US"/>
        </w:rPr>
        <w:t>Земельный эксперт</w:t>
      </w:r>
      <w:r w:rsidRPr="00573BEB">
        <w:rPr>
          <w:rFonts w:cs="Times New Roman"/>
          <w:szCs w:val="24"/>
          <w:lang w:eastAsia="ar-SA" w:bidi="en-US"/>
        </w:rPr>
        <w:t xml:space="preserve">» </w:t>
      </w:r>
      <w:r w:rsidRPr="00573BEB">
        <w:rPr>
          <w:rFonts w:cs="Times New Roman"/>
          <w:szCs w:val="24"/>
        </w:rPr>
        <w:t>на основании</w:t>
      </w:r>
      <w:r w:rsidR="005D08E5">
        <w:t xml:space="preserve"> </w:t>
      </w:r>
      <w:r w:rsidR="005D08E5" w:rsidRPr="005D08E5">
        <w:rPr>
          <w:szCs w:val="24"/>
        </w:rPr>
        <w:t>муниципальн</w:t>
      </w:r>
      <w:r w:rsidR="005D08E5">
        <w:rPr>
          <w:szCs w:val="24"/>
        </w:rPr>
        <w:t>ого</w:t>
      </w:r>
      <w:r w:rsidR="005D08E5" w:rsidRPr="005D08E5">
        <w:rPr>
          <w:szCs w:val="24"/>
        </w:rPr>
        <w:t xml:space="preserve"> контракт</w:t>
      </w:r>
      <w:r w:rsidR="005D08E5">
        <w:rPr>
          <w:szCs w:val="24"/>
        </w:rPr>
        <w:t>а</w:t>
      </w:r>
      <w:r w:rsidR="005D08E5" w:rsidRPr="005D08E5">
        <w:rPr>
          <w:szCs w:val="24"/>
        </w:rPr>
        <w:t xml:space="preserve"> № 155/19 от 11.12.2019 года</w:t>
      </w:r>
      <w:r w:rsidRPr="00573BEB">
        <w:rPr>
          <w:rFonts w:cs="Times New Roman"/>
          <w:szCs w:val="24"/>
        </w:rPr>
        <w:t>, заключенного с Администрацией муниципального образования «</w:t>
      </w:r>
      <w:r w:rsidR="005D08E5">
        <w:rPr>
          <w:rFonts w:cs="Times New Roman"/>
          <w:szCs w:val="24"/>
        </w:rPr>
        <w:t>Ахтубинский район</w:t>
      </w:r>
      <w:r w:rsidRPr="00573BEB">
        <w:rPr>
          <w:rFonts w:cs="Times New Roman"/>
          <w:szCs w:val="24"/>
        </w:rPr>
        <w:t xml:space="preserve">». </w:t>
      </w:r>
      <w:r w:rsidRPr="00573BEB">
        <w:rPr>
          <w:rFonts w:cs="Times New Roman"/>
        </w:rPr>
        <w:t>Изменения вносятся в связи с уточнением границ населенных пунктов, входящих в состав муниципального образования; изменением границ функциональных зон на территории населенного пункта в соответствии с существующим кадастровым делением, а также приведением картографического материала Генерального плана муниципального образования к соответствиям с требованиями действующего законодательства состава и структуры Генерального плана.</w:t>
      </w:r>
    </w:p>
    <w:p w:rsidR="00E242F9" w:rsidRPr="00573BEB" w:rsidRDefault="00E242F9" w:rsidP="005D08E5">
      <w:pPr>
        <w:shd w:val="clear" w:color="auto" w:fill="FFFFFF"/>
        <w:spacing w:after="0" w:line="240" w:lineRule="auto"/>
        <w:ind w:firstLine="709"/>
        <w:contextualSpacing/>
        <w:jc w:val="both"/>
        <w:rPr>
          <w:rFonts w:cs="Times New Roman"/>
          <w:szCs w:val="24"/>
          <w:lang w:eastAsia="ar-SA" w:bidi="en-US"/>
        </w:rPr>
      </w:pPr>
      <w:r w:rsidRPr="00573BEB">
        <w:rPr>
          <w:rFonts w:cs="Times New Roman"/>
          <w:szCs w:val="24"/>
          <w:lang w:eastAsia="ar-SA" w:bidi="en-US"/>
        </w:rPr>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E242F9" w:rsidRPr="00573BEB" w:rsidRDefault="00E242F9" w:rsidP="00E242F9">
      <w:pPr>
        <w:shd w:val="clear" w:color="auto" w:fill="FFFFFF"/>
        <w:spacing w:after="0" w:line="240" w:lineRule="auto"/>
        <w:ind w:firstLine="709"/>
        <w:contextualSpacing/>
        <w:rPr>
          <w:rFonts w:cs="Times New Roman"/>
          <w:b/>
          <w:i/>
          <w:szCs w:val="24"/>
          <w:u w:val="single"/>
          <w:lang w:eastAsia="ar-SA" w:bidi="en-US"/>
        </w:rPr>
      </w:pPr>
      <w:r w:rsidRPr="00573BEB">
        <w:rPr>
          <w:rFonts w:cs="Times New Roman"/>
          <w:b/>
          <w:i/>
          <w:szCs w:val="24"/>
          <w:u w:val="single"/>
          <w:lang w:eastAsia="ar-SA" w:bidi="en-US"/>
        </w:rPr>
        <w:t>Этапы реализации проекта:</w:t>
      </w:r>
    </w:p>
    <w:p w:rsidR="00E242F9" w:rsidRPr="00573BEB" w:rsidRDefault="00E242F9" w:rsidP="00113DFA">
      <w:pPr>
        <w:pStyle w:val="afff0"/>
        <w:numPr>
          <w:ilvl w:val="0"/>
          <w:numId w:val="20"/>
        </w:numPr>
        <w:rPr>
          <w:szCs w:val="24"/>
        </w:rPr>
      </w:pPr>
      <w:r w:rsidRPr="00573BEB">
        <w:rPr>
          <w:szCs w:val="24"/>
        </w:rPr>
        <w:t>Исходный год 2011г.</w:t>
      </w:r>
    </w:p>
    <w:p w:rsidR="00E242F9" w:rsidRPr="00573BEB" w:rsidRDefault="005D08E5" w:rsidP="00113DFA">
      <w:pPr>
        <w:pStyle w:val="afff0"/>
        <w:numPr>
          <w:ilvl w:val="0"/>
          <w:numId w:val="20"/>
        </w:numPr>
        <w:rPr>
          <w:szCs w:val="24"/>
        </w:rPr>
      </w:pPr>
      <w:r>
        <w:rPr>
          <w:szCs w:val="24"/>
        </w:rPr>
        <w:t>Внесение изменений 2019</w:t>
      </w:r>
      <w:r w:rsidR="00E242F9" w:rsidRPr="00573BEB">
        <w:rPr>
          <w:szCs w:val="24"/>
        </w:rPr>
        <w:t>г.</w:t>
      </w:r>
    </w:p>
    <w:p w:rsidR="00E242F9" w:rsidRPr="00573BEB" w:rsidRDefault="00E242F9" w:rsidP="00113DFA">
      <w:pPr>
        <w:pStyle w:val="afff0"/>
        <w:numPr>
          <w:ilvl w:val="0"/>
          <w:numId w:val="20"/>
        </w:numPr>
        <w:rPr>
          <w:szCs w:val="24"/>
        </w:rPr>
      </w:pPr>
      <w:r w:rsidRPr="00573BEB">
        <w:rPr>
          <w:szCs w:val="24"/>
        </w:rPr>
        <w:t xml:space="preserve">Первая очередь реализации </w:t>
      </w:r>
      <w:r w:rsidR="005D08E5">
        <w:rPr>
          <w:szCs w:val="24"/>
        </w:rPr>
        <w:t>схемы 2019</w:t>
      </w:r>
      <w:r w:rsidRPr="00573BEB">
        <w:rPr>
          <w:szCs w:val="24"/>
        </w:rPr>
        <w:t>г.</w:t>
      </w:r>
    </w:p>
    <w:p w:rsidR="00E242F9" w:rsidRPr="00573BEB" w:rsidRDefault="00E242F9" w:rsidP="00113DFA">
      <w:pPr>
        <w:pStyle w:val="afff0"/>
        <w:numPr>
          <w:ilvl w:val="0"/>
          <w:numId w:val="20"/>
        </w:numPr>
        <w:rPr>
          <w:szCs w:val="24"/>
        </w:rPr>
      </w:pPr>
      <w:r w:rsidRPr="00573BEB">
        <w:rPr>
          <w:szCs w:val="24"/>
        </w:rPr>
        <w:t>Вторая очередь реализации схемы 2027г.</w:t>
      </w:r>
    </w:p>
    <w:p w:rsidR="00E242F9" w:rsidRPr="00573BEB" w:rsidRDefault="00E242F9" w:rsidP="00113DFA">
      <w:pPr>
        <w:pStyle w:val="afff0"/>
        <w:numPr>
          <w:ilvl w:val="0"/>
          <w:numId w:val="20"/>
        </w:numPr>
        <w:rPr>
          <w:szCs w:val="24"/>
        </w:rPr>
      </w:pPr>
      <w:r w:rsidRPr="00573BEB">
        <w:rPr>
          <w:szCs w:val="24"/>
        </w:rPr>
        <w:t>Расчётный срок 2035г.</w:t>
      </w:r>
    </w:p>
    <w:p w:rsidR="00E242F9" w:rsidRPr="00573BEB" w:rsidRDefault="00E242F9" w:rsidP="00E242F9">
      <w:pPr>
        <w:shd w:val="clear" w:color="auto" w:fill="FFFFFF"/>
        <w:spacing w:after="0" w:line="240" w:lineRule="auto"/>
        <w:ind w:firstLine="709"/>
        <w:contextualSpacing/>
        <w:rPr>
          <w:rFonts w:cs="Times New Roman"/>
          <w:b/>
          <w:i/>
          <w:szCs w:val="24"/>
          <w:u w:val="single"/>
          <w:lang w:eastAsia="ar-SA" w:bidi="en-US"/>
        </w:rPr>
      </w:pPr>
      <w:r w:rsidRPr="00573BEB">
        <w:rPr>
          <w:rFonts w:cs="Times New Roman"/>
          <w:b/>
          <w:i/>
          <w:szCs w:val="24"/>
          <w:u w:val="single"/>
          <w:lang w:eastAsia="ar-SA" w:bidi="en-US"/>
        </w:rPr>
        <w:t>Нормативная база:</w:t>
      </w:r>
    </w:p>
    <w:p w:rsidR="00E242F9" w:rsidRPr="00573BEB" w:rsidRDefault="00E242F9" w:rsidP="00E242F9">
      <w:pPr>
        <w:shd w:val="clear" w:color="auto" w:fill="FFFFFF"/>
        <w:spacing w:after="0" w:line="240" w:lineRule="auto"/>
        <w:ind w:firstLine="709"/>
        <w:contextualSpacing/>
        <w:rPr>
          <w:rFonts w:cs="Times New Roman"/>
          <w:szCs w:val="24"/>
          <w:lang w:eastAsia="ar-SA" w:bidi="en-US"/>
        </w:rPr>
      </w:pPr>
      <w:r w:rsidRPr="00573BEB">
        <w:rPr>
          <w:rFonts w:cs="Times New Roman"/>
          <w:szCs w:val="24"/>
          <w:lang w:eastAsia="ar-SA" w:bidi="en-US"/>
        </w:rPr>
        <w:t>В результате системного анализа требований действующего законодательства и нормативных документов установлено, что проект генерального плана должен осуществляться с соблюдением требований следующих документов:</w:t>
      </w:r>
    </w:p>
    <w:p w:rsidR="00E242F9" w:rsidRPr="00573BEB" w:rsidRDefault="00E242F9" w:rsidP="00E242F9">
      <w:pPr>
        <w:shd w:val="clear" w:color="auto" w:fill="FFFFFF"/>
        <w:spacing w:after="0" w:line="240" w:lineRule="auto"/>
        <w:ind w:firstLine="709"/>
        <w:contextualSpacing/>
        <w:rPr>
          <w:rFonts w:cs="Times New Roman"/>
          <w:i/>
          <w:szCs w:val="24"/>
          <w:u w:val="single"/>
          <w:lang w:eastAsia="ar-SA" w:bidi="en-US"/>
        </w:rPr>
      </w:pPr>
      <w:r w:rsidRPr="00573BEB">
        <w:rPr>
          <w:rFonts w:cs="Times New Roman"/>
          <w:i/>
          <w:szCs w:val="24"/>
          <w:u w:val="single"/>
          <w:lang w:eastAsia="ar-SA" w:bidi="en-US"/>
        </w:rPr>
        <w:t>1. Законы Российской Федерации и Астраханской области:</w:t>
      </w:r>
    </w:p>
    <w:p w:rsidR="00E242F9" w:rsidRPr="00573BEB" w:rsidRDefault="00E242F9" w:rsidP="00113DFA">
      <w:pPr>
        <w:pStyle w:val="afff0"/>
        <w:numPr>
          <w:ilvl w:val="0"/>
          <w:numId w:val="19"/>
        </w:numPr>
        <w:rPr>
          <w:szCs w:val="24"/>
          <w:lang w:bidi="en-US"/>
        </w:rPr>
      </w:pPr>
      <w:r w:rsidRPr="00573BEB">
        <w:rPr>
          <w:szCs w:val="24"/>
          <w:lang w:bidi="en-US"/>
        </w:rPr>
        <w:t>Градостроительный кодекс Российской Федерации от 29.12.2004</w:t>
      </w:r>
      <w:r w:rsidR="005D08E5">
        <w:rPr>
          <w:szCs w:val="24"/>
          <w:lang w:bidi="en-US"/>
        </w:rPr>
        <w:t>г.</w:t>
      </w:r>
      <w:r w:rsidRPr="00573BEB">
        <w:rPr>
          <w:szCs w:val="24"/>
          <w:lang w:bidi="en-US"/>
        </w:rPr>
        <w:t xml:space="preserve"> № 190-ФЗ;</w:t>
      </w:r>
    </w:p>
    <w:p w:rsidR="00E242F9" w:rsidRPr="00573BEB" w:rsidRDefault="00E242F9" w:rsidP="00113DFA">
      <w:pPr>
        <w:pStyle w:val="afff0"/>
        <w:numPr>
          <w:ilvl w:val="0"/>
          <w:numId w:val="19"/>
        </w:numPr>
        <w:rPr>
          <w:szCs w:val="24"/>
          <w:lang w:bidi="en-US"/>
        </w:rPr>
      </w:pPr>
      <w:r w:rsidRPr="00573BEB">
        <w:rPr>
          <w:szCs w:val="24"/>
          <w:lang w:bidi="en-US"/>
        </w:rPr>
        <w:t>Земельный кодекс Российской Федерации от 25.10.2001</w:t>
      </w:r>
      <w:r w:rsidR="005D08E5">
        <w:rPr>
          <w:szCs w:val="24"/>
          <w:lang w:bidi="en-US"/>
        </w:rPr>
        <w:t>г.</w:t>
      </w:r>
      <w:r w:rsidRPr="00573BEB">
        <w:rPr>
          <w:szCs w:val="24"/>
          <w:lang w:bidi="en-US"/>
        </w:rPr>
        <w:t xml:space="preserve"> № 136-ФЗ;</w:t>
      </w:r>
    </w:p>
    <w:p w:rsidR="00E242F9" w:rsidRPr="00573BEB" w:rsidRDefault="00E242F9" w:rsidP="00113DFA">
      <w:pPr>
        <w:pStyle w:val="afff0"/>
        <w:numPr>
          <w:ilvl w:val="0"/>
          <w:numId w:val="19"/>
        </w:numPr>
        <w:rPr>
          <w:szCs w:val="24"/>
          <w:lang w:bidi="en-US"/>
        </w:rPr>
      </w:pPr>
      <w:r w:rsidRPr="00573BEB">
        <w:rPr>
          <w:szCs w:val="24"/>
          <w:lang w:bidi="en-US"/>
        </w:rPr>
        <w:t>Водный кодекс Российской Федерации от 03.06.2006</w:t>
      </w:r>
      <w:r w:rsidR="005D08E5">
        <w:rPr>
          <w:szCs w:val="24"/>
          <w:lang w:bidi="en-US"/>
        </w:rPr>
        <w:t>г.</w:t>
      </w:r>
      <w:r w:rsidRPr="00573BEB">
        <w:rPr>
          <w:szCs w:val="24"/>
          <w:lang w:bidi="en-US"/>
        </w:rPr>
        <w:t xml:space="preserve"> № 74-ФЗ;</w:t>
      </w:r>
    </w:p>
    <w:p w:rsidR="00E242F9" w:rsidRPr="00573BEB" w:rsidRDefault="00E242F9" w:rsidP="00113DFA">
      <w:pPr>
        <w:pStyle w:val="afff0"/>
        <w:numPr>
          <w:ilvl w:val="0"/>
          <w:numId w:val="19"/>
        </w:numPr>
        <w:rPr>
          <w:szCs w:val="24"/>
          <w:lang w:bidi="en-US"/>
        </w:rPr>
      </w:pPr>
      <w:r w:rsidRPr="00573BEB">
        <w:rPr>
          <w:szCs w:val="24"/>
          <w:lang w:bidi="en-US"/>
        </w:rPr>
        <w:t>Лесной кодекс Российской Федерации от 04.12.2006</w:t>
      </w:r>
      <w:r w:rsidR="005D08E5">
        <w:rPr>
          <w:szCs w:val="24"/>
          <w:lang w:bidi="en-US"/>
        </w:rPr>
        <w:t>г.</w:t>
      </w:r>
      <w:r w:rsidRPr="00573BEB">
        <w:rPr>
          <w:szCs w:val="24"/>
          <w:lang w:bidi="en-US"/>
        </w:rPr>
        <w:t xml:space="preserve"> № 200-ФЗ;</w:t>
      </w:r>
    </w:p>
    <w:p w:rsidR="00E242F9" w:rsidRPr="00573BEB" w:rsidRDefault="00E242F9" w:rsidP="00113DFA">
      <w:pPr>
        <w:pStyle w:val="afff0"/>
        <w:numPr>
          <w:ilvl w:val="0"/>
          <w:numId w:val="19"/>
        </w:numPr>
        <w:rPr>
          <w:szCs w:val="24"/>
          <w:lang w:bidi="en-US"/>
        </w:rPr>
      </w:pPr>
      <w:r w:rsidRPr="00573BEB">
        <w:rPr>
          <w:szCs w:val="24"/>
          <w:lang w:bidi="en-US"/>
        </w:rPr>
        <w:t>Воздушный кодекс Российской Федерации от 19.03.1997</w:t>
      </w:r>
      <w:r w:rsidR="005D08E5">
        <w:rPr>
          <w:szCs w:val="24"/>
          <w:lang w:bidi="en-US"/>
        </w:rPr>
        <w:t>г.</w:t>
      </w:r>
      <w:r w:rsidRPr="00573BEB">
        <w:rPr>
          <w:szCs w:val="24"/>
          <w:lang w:bidi="en-US"/>
        </w:rPr>
        <w:t xml:space="preserve"> № 60-ФЗ;</w:t>
      </w:r>
    </w:p>
    <w:p w:rsidR="00E242F9" w:rsidRPr="00573BEB" w:rsidRDefault="00E242F9" w:rsidP="00113DFA">
      <w:pPr>
        <w:pStyle w:val="afff0"/>
        <w:numPr>
          <w:ilvl w:val="0"/>
          <w:numId w:val="19"/>
        </w:numPr>
        <w:rPr>
          <w:szCs w:val="24"/>
          <w:lang w:bidi="en-US"/>
        </w:rPr>
      </w:pPr>
      <w:r w:rsidRPr="00573BEB">
        <w:rPr>
          <w:szCs w:val="24"/>
          <w:lang w:bidi="en-US"/>
        </w:rPr>
        <w:t>Федеральный закон от 06.10.2003</w:t>
      </w:r>
      <w:r w:rsidR="005D08E5">
        <w:rPr>
          <w:szCs w:val="24"/>
          <w:lang w:bidi="en-US"/>
        </w:rPr>
        <w:t>г.</w:t>
      </w:r>
      <w:r w:rsidRPr="00573BEB">
        <w:rPr>
          <w:szCs w:val="24"/>
          <w:lang w:bidi="en-US"/>
        </w:rPr>
        <w:t xml:space="preserve"> № 131-ФЗ «Об общих принципах организации местного самоуправления в Российской Федерации»;</w:t>
      </w:r>
    </w:p>
    <w:p w:rsidR="00E242F9" w:rsidRPr="00573BEB" w:rsidRDefault="00E242F9" w:rsidP="00113DFA">
      <w:pPr>
        <w:pStyle w:val="afff0"/>
        <w:numPr>
          <w:ilvl w:val="0"/>
          <w:numId w:val="19"/>
        </w:numPr>
        <w:rPr>
          <w:szCs w:val="24"/>
          <w:lang w:bidi="en-US"/>
        </w:rPr>
      </w:pPr>
      <w:r w:rsidRPr="00573BEB">
        <w:rPr>
          <w:szCs w:val="24"/>
          <w:lang w:bidi="en-US"/>
        </w:rPr>
        <w:t>Федеральный закон от 28.06.2014</w:t>
      </w:r>
      <w:r w:rsidR="005D08E5">
        <w:rPr>
          <w:szCs w:val="24"/>
          <w:lang w:bidi="en-US"/>
        </w:rPr>
        <w:t>г.</w:t>
      </w:r>
      <w:r w:rsidRPr="00573BEB">
        <w:rPr>
          <w:szCs w:val="24"/>
          <w:lang w:bidi="en-US"/>
        </w:rPr>
        <w:t xml:space="preserve"> № 172-ФЗ «О стратегическом планировании в Российской Федерации»;</w:t>
      </w:r>
    </w:p>
    <w:p w:rsidR="00E242F9" w:rsidRPr="00573BEB" w:rsidRDefault="00E242F9" w:rsidP="00113DFA">
      <w:pPr>
        <w:pStyle w:val="afff0"/>
        <w:numPr>
          <w:ilvl w:val="0"/>
          <w:numId w:val="19"/>
        </w:numPr>
        <w:rPr>
          <w:szCs w:val="24"/>
          <w:lang w:bidi="en-US"/>
        </w:rPr>
      </w:pPr>
      <w:r w:rsidRPr="00573BEB">
        <w:rPr>
          <w:szCs w:val="24"/>
          <w:lang w:bidi="en-US"/>
        </w:rPr>
        <w:lastRenderedPageBreak/>
        <w:t>Федеральный закон от 29.12.2014</w:t>
      </w:r>
      <w:r w:rsidR="005D08E5">
        <w:rPr>
          <w:szCs w:val="24"/>
          <w:lang w:bidi="en-US"/>
        </w:rPr>
        <w:t>г.</w:t>
      </w:r>
      <w:r w:rsidRPr="00573BEB">
        <w:rPr>
          <w:szCs w:val="24"/>
          <w:lang w:bidi="en-US"/>
        </w:rPr>
        <w:t xml:space="preserve"> № 473-ФЗ «О территориях опережающего социально-экономического развития в Российской Федерации»;</w:t>
      </w:r>
    </w:p>
    <w:p w:rsidR="00E242F9" w:rsidRPr="00573BEB" w:rsidRDefault="00E242F9" w:rsidP="00113DFA">
      <w:pPr>
        <w:pStyle w:val="afff0"/>
        <w:numPr>
          <w:ilvl w:val="0"/>
          <w:numId w:val="19"/>
        </w:numPr>
        <w:rPr>
          <w:szCs w:val="24"/>
          <w:lang w:bidi="en-US"/>
        </w:rPr>
      </w:pPr>
      <w:r w:rsidRPr="00573BEB">
        <w:rPr>
          <w:szCs w:val="24"/>
          <w:lang w:bidi="en-US"/>
        </w:rPr>
        <w:t>Федеральный закон от 25.06.2002</w:t>
      </w:r>
      <w:r w:rsidR="005D08E5">
        <w:rPr>
          <w:szCs w:val="24"/>
          <w:lang w:bidi="en-US"/>
        </w:rPr>
        <w:t>г.</w:t>
      </w:r>
      <w:r w:rsidRPr="00573BEB">
        <w:rPr>
          <w:szCs w:val="24"/>
          <w:lang w:bidi="en-US"/>
        </w:rPr>
        <w:t xml:space="preserve"> № 73-ФЗ «Об объектах культурного наследия (памятниках истории и культуры) народов Российской Федерации»;</w:t>
      </w:r>
    </w:p>
    <w:p w:rsidR="00E242F9" w:rsidRPr="00573BEB" w:rsidRDefault="00E242F9" w:rsidP="00113DFA">
      <w:pPr>
        <w:pStyle w:val="afff0"/>
        <w:numPr>
          <w:ilvl w:val="0"/>
          <w:numId w:val="19"/>
        </w:numPr>
        <w:rPr>
          <w:szCs w:val="24"/>
          <w:lang w:bidi="en-US"/>
        </w:rPr>
      </w:pPr>
      <w:r w:rsidRPr="00573BEB">
        <w:rPr>
          <w:szCs w:val="24"/>
          <w:lang w:bidi="en-US"/>
        </w:rPr>
        <w:t>Федеральный закон от 14.03.1995</w:t>
      </w:r>
      <w:r w:rsidR="005D08E5">
        <w:rPr>
          <w:szCs w:val="24"/>
          <w:lang w:bidi="en-US"/>
        </w:rPr>
        <w:t>г.</w:t>
      </w:r>
      <w:r w:rsidRPr="00573BEB">
        <w:rPr>
          <w:szCs w:val="24"/>
          <w:lang w:bidi="en-US"/>
        </w:rPr>
        <w:t xml:space="preserve"> № 33-ФЗ «Об особо охраняемых природных территориях»;</w:t>
      </w:r>
    </w:p>
    <w:p w:rsidR="00E242F9" w:rsidRPr="00573BEB" w:rsidRDefault="00E242F9" w:rsidP="00113DFA">
      <w:pPr>
        <w:pStyle w:val="afff0"/>
        <w:numPr>
          <w:ilvl w:val="0"/>
          <w:numId w:val="19"/>
        </w:numPr>
        <w:rPr>
          <w:szCs w:val="24"/>
          <w:lang w:bidi="en-US"/>
        </w:rPr>
      </w:pPr>
      <w:r w:rsidRPr="00573BEB">
        <w:rPr>
          <w:szCs w:val="24"/>
          <w:lang w:bidi="en-US"/>
        </w:rPr>
        <w:t>Федеральный закон от 08.11.2007</w:t>
      </w:r>
      <w:r w:rsidR="005D08E5">
        <w:rPr>
          <w:szCs w:val="24"/>
          <w:lang w:bidi="en-US"/>
        </w:rPr>
        <w:t>г.</w:t>
      </w:r>
      <w:r w:rsidRPr="00573BEB">
        <w:rPr>
          <w:szCs w:val="24"/>
          <w:lang w:bidi="en-US"/>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242F9" w:rsidRPr="00573BEB" w:rsidRDefault="00E242F9" w:rsidP="00113DFA">
      <w:pPr>
        <w:pStyle w:val="afff0"/>
        <w:numPr>
          <w:ilvl w:val="0"/>
          <w:numId w:val="19"/>
        </w:numPr>
        <w:rPr>
          <w:szCs w:val="24"/>
          <w:lang w:bidi="en-US"/>
        </w:rPr>
      </w:pPr>
      <w:r w:rsidRPr="00573BEB">
        <w:rPr>
          <w:szCs w:val="24"/>
          <w:lang w:bidi="en-US"/>
        </w:rPr>
        <w:t>Приказ Минрегиона РФ от 26.05.2011</w:t>
      </w:r>
      <w:r w:rsidR="005D08E5">
        <w:rPr>
          <w:szCs w:val="24"/>
          <w:lang w:bidi="en-US"/>
        </w:rPr>
        <w:t>г.</w:t>
      </w:r>
      <w:r w:rsidRPr="00573BEB">
        <w:rPr>
          <w:szCs w:val="24"/>
          <w:lang w:bidi="en-US"/>
        </w:rPr>
        <w:t xml:space="preserve"> № 244 «Об утверждении Методических рекомендаций по разработке проектов генеральных планов поселений и городских округов»;</w:t>
      </w:r>
    </w:p>
    <w:p w:rsidR="00E242F9" w:rsidRPr="00573BEB" w:rsidRDefault="00E242F9" w:rsidP="00113DFA">
      <w:pPr>
        <w:pStyle w:val="afff0"/>
        <w:numPr>
          <w:ilvl w:val="0"/>
          <w:numId w:val="19"/>
        </w:numPr>
        <w:rPr>
          <w:szCs w:val="24"/>
          <w:lang w:bidi="en-US"/>
        </w:rPr>
      </w:pPr>
      <w:r w:rsidRPr="00573BEB">
        <w:rPr>
          <w:szCs w:val="24"/>
          <w:lang w:bidi="en-US"/>
        </w:rPr>
        <w:t>Приказ Минэкономразвития РФ от 03.06.2011</w:t>
      </w:r>
      <w:r w:rsidR="005D08E5">
        <w:rPr>
          <w:szCs w:val="24"/>
          <w:lang w:bidi="en-US"/>
        </w:rPr>
        <w:t>г.</w:t>
      </w:r>
      <w:r w:rsidRPr="00573BEB">
        <w:rPr>
          <w:szCs w:val="24"/>
          <w:lang w:bidi="en-US"/>
        </w:rPr>
        <w:t xml:space="preserve"> № 267 «Об утверждении порядка описания местоположения границ объектов землеустройства»;</w:t>
      </w:r>
    </w:p>
    <w:p w:rsidR="00E242F9" w:rsidRPr="00573BEB" w:rsidRDefault="00E242F9" w:rsidP="00113DFA">
      <w:pPr>
        <w:pStyle w:val="afff0"/>
        <w:numPr>
          <w:ilvl w:val="0"/>
          <w:numId w:val="19"/>
        </w:numPr>
        <w:rPr>
          <w:szCs w:val="24"/>
          <w:lang w:bidi="en-US"/>
        </w:rPr>
      </w:pPr>
      <w:r w:rsidRPr="00573BEB">
        <w:rPr>
          <w:szCs w:val="24"/>
          <w:lang w:bidi="en-US"/>
        </w:rPr>
        <w:t>Приказ Минэкономразвития России от 21.07.2016</w:t>
      </w:r>
      <w:r w:rsidR="005D08E5">
        <w:rPr>
          <w:szCs w:val="24"/>
          <w:lang w:bidi="en-US"/>
        </w:rPr>
        <w:t>г.</w:t>
      </w:r>
      <w:r w:rsidRPr="00573BEB">
        <w:rPr>
          <w:szCs w:val="24"/>
          <w:lang w:bidi="en-US"/>
        </w:rPr>
        <w:t xml:space="preserve">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E242F9" w:rsidRPr="00573BEB" w:rsidRDefault="00E242F9" w:rsidP="00113DFA">
      <w:pPr>
        <w:pStyle w:val="afff0"/>
        <w:numPr>
          <w:ilvl w:val="0"/>
          <w:numId w:val="19"/>
        </w:numPr>
        <w:rPr>
          <w:szCs w:val="24"/>
          <w:lang w:bidi="en-US"/>
        </w:rPr>
      </w:pPr>
      <w:r w:rsidRPr="00573BEB">
        <w:rPr>
          <w:szCs w:val="24"/>
          <w:lang w:bidi="en-US"/>
        </w:rPr>
        <w:t>Приказ Минэкономразвития РФ от 09.01.2018</w:t>
      </w:r>
      <w:r w:rsidR="005D08E5">
        <w:rPr>
          <w:szCs w:val="24"/>
          <w:lang w:bidi="en-US"/>
        </w:rPr>
        <w:t>г.</w:t>
      </w:r>
      <w:r w:rsidRPr="00573BEB">
        <w:rPr>
          <w:szCs w:val="24"/>
          <w:lang w:bidi="en-US"/>
        </w:rPr>
        <w:t xml:space="preserve">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E242F9" w:rsidRPr="00573BEB" w:rsidRDefault="00E242F9" w:rsidP="00113DFA">
      <w:pPr>
        <w:pStyle w:val="afff0"/>
        <w:numPr>
          <w:ilvl w:val="0"/>
          <w:numId w:val="19"/>
        </w:numPr>
        <w:rPr>
          <w:szCs w:val="24"/>
          <w:lang w:bidi="en-US"/>
        </w:rPr>
      </w:pPr>
      <w:r w:rsidRPr="00573BEB">
        <w:rPr>
          <w:szCs w:val="24"/>
          <w:lang w:bidi="en-US"/>
        </w:rPr>
        <w:t>СП 42.13330.2016. Свод правил. Градостроительство. Планировка и застройка городских и сельских поселений. Актуализированная редакция СНиП 2.07.01-89*»;</w:t>
      </w:r>
    </w:p>
    <w:p w:rsidR="00E242F9" w:rsidRPr="00573BEB" w:rsidRDefault="00E242F9" w:rsidP="00113DFA">
      <w:pPr>
        <w:pStyle w:val="afff0"/>
        <w:numPr>
          <w:ilvl w:val="0"/>
          <w:numId w:val="19"/>
        </w:numPr>
        <w:rPr>
          <w:szCs w:val="24"/>
          <w:lang w:bidi="en-US"/>
        </w:rPr>
      </w:pPr>
      <w:r w:rsidRPr="00573BEB">
        <w:rPr>
          <w:szCs w:val="24"/>
          <w:lang w:bidi="en-US"/>
        </w:rPr>
        <w:t>СНиП 11-04.2003 «Инструкция о порядке разработки, согласования и утверждения градостроительной документации»;</w:t>
      </w:r>
    </w:p>
    <w:p w:rsidR="00E242F9" w:rsidRPr="00573BEB" w:rsidRDefault="00E242F9" w:rsidP="00113DFA">
      <w:pPr>
        <w:pStyle w:val="afff0"/>
        <w:numPr>
          <w:ilvl w:val="0"/>
          <w:numId w:val="19"/>
        </w:numPr>
        <w:rPr>
          <w:szCs w:val="24"/>
          <w:lang w:bidi="en-US"/>
        </w:rPr>
      </w:pPr>
      <w:r w:rsidRPr="00573BEB">
        <w:rPr>
          <w:szCs w:val="24"/>
          <w:lang w:bidi="en-US"/>
        </w:rPr>
        <w:t>СП 165.1325800.2014. Свод правил. Инженерно-технические мероприятия по гражданской обороне. Актуализированная редакция СНиП 2.01.51-90;</w:t>
      </w:r>
    </w:p>
    <w:p w:rsidR="00E242F9" w:rsidRPr="00573BEB" w:rsidRDefault="00E242F9" w:rsidP="00113DFA">
      <w:pPr>
        <w:pStyle w:val="afff0"/>
        <w:numPr>
          <w:ilvl w:val="0"/>
          <w:numId w:val="19"/>
        </w:numPr>
        <w:rPr>
          <w:szCs w:val="24"/>
          <w:lang w:bidi="en-US"/>
        </w:rPr>
      </w:pPr>
      <w:r w:rsidRPr="00573BEB">
        <w:rPr>
          <w:szCs w:val="24"/>
          <w:lang w:bidi="en-US"/>
        </w:rPr>
        <w:t>Закон Астраханской области от 06</w:t>
      </w:r>
      <w:r w:rsidR="005D08E5">
        <w:rPr>
          <w:szCs w:val="24"/>
          <w:lang w:bidi="en-US"/>
        </w:rPr>
        <w:t>.08.</w:t>
      </w:r>
      <w:r w:rsidRPr="00573BEB">
        <w:rPr>
          <w:szCs w:val="24"/>
          <w:lang w:bidi="en-US"/>
        </w:rPr>
        <w:t>2004 г</w:t>
      </w:r>
      <w:r w:rsidR="005D08E5">
        <w:rPr>
          <w:szCs w:val="24"/>
          <w:lang w:bidi="en-US"/>
        </w:rPr>
        <w:t>.</w:t>
      </w:r>
      <w:r w:rsidRPr="00573BEB">
        <w:rPr>
          <w:szCs w:val="24"/>
          <w:lang w:bidi="en-US"/>
        </w:rPr>
        <w:t xml:space="preserve"> № 43/2004-ОЗ «Об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p w:rsidR="00E242F9" w:rsidRPr="00573BEB" w:rsidRDefault="00E242F9" w:rsidP="00113DFA">
      <w:pPr>
        <w:pStyle w:val="afff0"/>
        <w:numPr>
          <w:ilvl w:val="0"/>
          <w:numId w:val="19"/>
        </w:numPr>
        <w:rPr>
          <w:szCs w:val="24"/>
          <w:lang w:bidi="en-US"/>
        </w:rPr>
      </w:pPr>
      <w:r w:rsidRPr="00573BEB">
        <w:rPr>
          <w:szCs w:val="24"/>
          <w:lang w:bidi="en-US"/>
        </w:rPr>
        <w:t>Закон Астраханской области от 12</w:t>
      </w:r>
      <w:r w:rsidR="005D08E5">
        <w:rPr>
          <w:szCs w:val="24"/>
          <w:lang w:bidi="en-US"/>
        </w:rPr>
        <w:t>.11.2007</w:t>
      </w:r>
      <w:r w:rsidRPr="00573BEB">
        <w:rPr>
          <w:szCs w:val="24"/>
          <w:lang w:bidi="en-US"/>
        </w:rPr>
        <w:t>г</w:t>
      </w:r>
      <w:r w:rsidR="005D08E5">
        <w:rPr>
          <w:szCs w:val="24"/>
          <w:lang w:bidi="en-US"/>
        </w:rPr>
        <w:t>.</w:t>
      </w:r>
      <w:r w:rsidRPr="00573BEB">
        <w:rPr>
          <w:szCs w:val="24"/>
          <w:lang w:bidi="en-US"/>
        </w:rPr>
        <w:t xml:space="preserve"> № 66/2007-ОЗ «Об отдельных вопросах правового регулирования градостроительной деятельности в Астраханской области»</w:t>
      </w:r>
    </w:p>
    <w:p w:rsidR="00E242F9" w:rsidRPr="00573BEB" w:rsidRDefault="00E242F9" w:rsidP="00113DFA">
      <w:pPr>
        <w:pStyle w:val="afff0"/>
        <w:numPr>
          <w:ilvl w:val="0"/>
          <w:numId w:val="19"/>
        </w:numPr>
        <w:rPr>
          <w:szCs w:val="24"/>
          <w:lang w:bidi="en-US"/>
        </w:rPr>
      </w:pPr>
      <w:r w:rsidRPr="00573BEB">
        <w:rPr>
          <w:szCs w:val="24"/>
          <w:lang w:bidi="en-US"/>
        </w:rPr>
        <w:t>Закон Астраханской области от 04</w:t>
      </w:r>
      <w:r w:rsidR="005D08E5">
        <w:rPr>
          <w:szCs w:val="24"/>
          <w:lang w:bidi="en-US"/>
        </w:rPr>
        <w:t>.10.</w:t>
      </w:r>
      <w:r w:rsidRPr="00573BEB">
        <w:rPr>
          <w:szCs w:val="24"/>
          <w:lang w:bidi="en-US"/>
        </w:rPr>
        <w:t>2006г</w:t>
      </w:r>
      <w:r w:rsidR="005D08E5">
        <w:rPr>
          <w:szCs w:val="24"/>
          <w:lang w:bidi="en-US"/>
        </w:rPr>
        <w:t xml:space="preserve">. </w:t>
      </w:r>
      <w:r w:rsidRPr="00573BEB">
        <w:rPr>
          <w:szCs w:val="24"/>
          <w:lang w:bidi="en-US"/>
        </w:rPr>
        <w:t>№ 67/2006-ОЗ «Об административно-территориальном устройстве Астраханской области;</w:t>
      </w:r>
    </w:p>
    <w:p w:rsidR="00E242F9" w:rsidRPr="00573BEB" w:rsidRDefault="00E242F9" w:rsidP="00113DFA">
      <w:pPr>
        <w:pStyle w:val="afff0"/>
        <w:numPr>
          <w:ilvl w:val="0"/>
          <w:numId w:val="19"/>
        </w:numPr>
        <w:rPr>
          <w:szCs w:val="24"/>
          <w:lang w:bidi="en-US"/>
        </w:rPr>
      </w:pPr>
      <w:r w:rsidRPr="00573BEB">
        <w:rPr>
          <w:szCs w:val="24"/>
          <w:lang w:bidi="en-US"/>
        </w:rPr>
        <w:t>Постановление Правительства Астраханской области от 21.03.2018</w:t>
      </w:r>
      <w:r w:rsidR="005D08E5">
        <w:rPr>
          <w:szCs w:val="24"/>
          <w:lang w:bidi="en-US"/>
        </w:rPr>
        <w:t>г.</w:t>
      </w:r>
      <w:r w:rsidRPr="00573BEB">
        <w:rPr>
          <w:szCs w:val="24"/>
          <w:lang w:bidi="en-US"/>
        </w:rPr>
        <w:t xml:space="preserve"> № 109-П «Об утверждении региональных нормативов градостроительного проектирования Астраханской области»;</w:t>
      </w:r>
    </w:p>
    <w:p w:rsidR="00E242F9" w:rsidRPr="00573BEB" w:rsidRDefault="00E242F9" w:rsidP="00113DFA">
      <w:pPr>
        <w:pStyle w:val="afff0"/>
        <w:numPr>
          <w:ilvl w:val="0"/>
          <w:numId w:val="19"/>
        </w:numPr>
        <w:rPr>
          <w:szCs w:val="24"/>
          <w:lang w:bidi="en-US"/>
        </w:rPr>
      </w:pPr>
      <w:r w:rsidRPr="00573BEB">
        <w:rPr>
          <w:szCs w:val="24"/>
          <w:lang w:bidi="en-US"/>
        </w:rPr>
        <w:t>Постановление правительства Астраханской области от 24</w:t>
      </w:r>
      <w:r w:rsidR="005D08E5">
        <w:rPr>
          <w:szCs w:val="24"/>
          <w:lang w:bidi="en-US"/>
        </w:rPr>
        <w:t>.02.2010</w:t>
      </w:r>
      <w:r w:rsidRPr="00573BEB">
        <w:rPr>
          <w:szCs w:val="24"/>
          <w:lang w:bidi="en-US"/>
        </w:rPr>
        <w:t>г. № 54-П «Об утверждении стратегии социально-экономического развития Астраханской области до 2020 года»;</w:t>
      </w:r>
    </w:p>
    <w:p w:rsidR="00E242F9" w:rsidRPr="00573BEB" w:rsidRDefault="009F1CA5" w:rsidP="00113DFA">
      <w:pPr>
        <w:pStyle w:val="afff0"/>
        <w:numPr>
          <w:ilvl w:val="0"/>
          <w:numId w:val="19"/>
        </w:numPr>
        <w:rPr>
          <w:szCs w:val="24"/>
          <w:lang w:bidi="en-US"/>
        </w:rPr>
      </w:pPr>
      <w:hyperlink r:id="rId8" w:history="1">
        <w:r w:rsidR="00E242F9" w:rsidRPr="00573BEB">
          <w:rPr>
            <w:szCs w:val="24"/>
            <w:lang w:bidi="en-US"/>
          </w:rPr>
          <w:t>Постановление</w:t>
        </w:r>
      </w:hyperlink>
      <w:r w:rsidR="00E242F9" w:rsidRPr="00573BEB">
        <w:rPr>
          <w:szCs w:val="24"/>
          <w:lang w:bidi="en-US"/>
        </w:rPr>
        <w:t xml:space="preserve"> Правительства Астраханской области от 24.02.2010</w:t>
      </w:r>
      <w:r w:rsidR="005D08E5">
        <w:rPr>
          <w:szCs w:val="24"/>
          <w:lang w:bidi="en-US"/>
        </w:rPr>
        <w:t>г.</w:t>
      </w:r>
      <w:r w:rsidR="00E242F9" w:rsidRPr="00573BEB">
        <w:rPr>
          <w:szCs w:val="24"/>
          <w:lang w:bidi="en-US"/>
        </w:rPr>
        <w:t xml:space="preserve"> № 54-П «Об утверждении Стратегии социально-экономического развития Астраханской области до 2020 года»;</w:t>
      </w:r>
    </w:p>
    <w:p w:rsidR="00E242F9" w:rsidRPr="00573BEB" w:rsidRDefault="00E242F9" w:rsidP="00113DFA">
      <w:pPr>
        <w:pStyle w:val="afff0"/>
        <w:numPr>
          <w:ilvl w:val="0"/>
          <w:numId w:val="19"/>
        </w:numPr>
        <w:rPr>
          <w:szCs w:val="24"/>
          <w:lang w:bidi="en-US"/>
        </w:rPr>
      </w:pPr>
      <w:r w:rsidRPr="00573BEB">
        <w:rPr>
          <w:szCs w:val="24"/>
          <w:lang w:bidi="en-US"/>
        </w:rPr>
        <w:lastRenderedPageBreak/>
        <w:t>Постановление Правительства Астраханской области от 15.04.2015</w:t>
      </w:r>
      <w:r w:rsidR="004E34E7">
        <w:rPr>
          <w:szCs w:val="24"/>
          <w:lang w:bidi="en-US"/>
        </w:rPr>
        <w:t>г.</w:t>
      </w:r>
      <w:r w:rsidRPr="00573BEB">
        <w:rPr>
          <w:szCs w:val="24"/>
          <w:lang w:bidi="en-US"/>
        </w:rPr>
        <w:t xml:space="preserve"> № 145-П «Об утверждении схемы территориального планирования Астраханской области»;</w:t>
      </w:r>
    </w:p>
    <w:p w:rsidR="00E242F9" w:rsidRPr="00573BEB" w:rsidRDefault="00E242F9" w:rsidP="00E242F9">
      <w:pPr>
        <w:pStyle w:val="3"/>
        <w:rPr>
          <w:rFonts w:ascii="Times New Roman" w:hAnsi="Times New Roman" w:cs="Times New Roman"/>
          <w:sz w:val="24"/>
          <w:szCs w:val="24"/>
        </w:rPr>
      </w:pPr>
    </w:p>
    <w:p w:rsidR="00E242F9" w:rsidRPr="00573BEB" w:rsidRDefault="00E242F9" w:rsidP="00E242F9">
      <w:pPr>
        <w:rPr>
          <w:rFonts w:cs="Times New Roman"/>
          <w:szCs w:val="24"/>
          <w:lang w:eastAsia="ar-SA"/>
        </w:rPr>
      </w:pPr>
    </w:p>
    <w:p w:rsidR="00E242F9" w:rsidRDefault="00E242F9" w:rsidP="00E242F9">
      <w:pPr>
        <w:rPr>
          <w:rFonts w:cs="Times New Roman"/>
          <w:szCs w:val="24"/>
          <w:lang w:eastAsia="ar-SA"/>
        </w:rPr>
      </w:pPr>
    </w:p>
    <w:p w:rsidR="000B3AA1" w:rsidRDefault="000B3AA1" w:rsidP="00E242F9">
      <w:pPr>
        <w:rPr>
          <w:rFonts w:cs="Times New Roman"/>
          <w:szCs w:val="24"/>
          <w:lang w:eastAsia="ar-SA"/>
        </w:rPr>
      </w:pPr>
    </w:p>
    <w:p w:rsidR="000B3AA1" w:rsidRDefault="000B3AA1" w:rsidP="00E242F9">
      <w:pPr>
        <w:rPr>
          <w:rFonts w:cs="Times New Roman"/>
          <w:szCs w:val="24"/>
          <w:lang w:eastAsia="ar-SA"/>
        </w:rPr>
      </w:pPr>
    </w:p>
    <w:p w:rsidR="000B3AA1" w:rsidRDefault="000B3AA1" w:rsidP="00E242F9">
      <w:pPr>
        <w:rPr>
          <w:rFonts w:cs="Times New Roman"/>
          <w:szCs w:val="24"/>
          <w:lang w:eastAsia="ar-SA"/>
        </w:rPr>
      </w:pPr>
    </w:p>
    <w:p w:rsidR="000B3AA1" w:rsidRDefault="000B3AA1" w:rsidP="00E242F9">
      <w:pPr>
        <w:rPr>
          <w:rFonts w:cs="Times New Roman"/>
          <w:szCs w:val="24"/>
          <w:lang w:eastAsia="ar-SA"/>
        </w:rPr>
      </w:pPr>
    </w:p>
    <w:p w:rsidR="000B3AA1" w:rsidRPr="00573BEB" w:rsidRDefault="000B3AA1" w:rsidP="00E242F9">
      <w:pPr>
        <w:rPr>
          <w:rFonts w:cs="Times New Roman"/>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bookmarkStart w:id="6" w:name="_Toc5117068"/>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0B3AA1" w:rsidRDefault="000B3AA1" w:rsidP="00DE6807">
      <w:pPr>
        <w:pStyle w:val="3"/>
      </w:pPr>
    </w:p>
    <w:p w:rsidR="00DE6807" w:rsidRPr="00DE6807" w:rsidRDefault="00DE6807" w:rsidP="00DE6807">
      <w:pPr>
        <w:rPr>
          <w:lang w:eastAsia="ar-SA"/>
        </w:rPr>
      </w:pPr>
    </w:p>
    <w:p w:rsidR="00DE6807" w:rsidRDefault="00DE6807" w:rsidP="00DE6807">
      <w:pPr>
        <w:pStyle w:val="3"/>
      </w:pPr>
    </w:p>
    <w:p w:rsidR="00DE6807" w:rsidRDefault="00DE6807"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p>
    <w:p w:rsidR="00E242F9" w:rsidRPr="00573BEB" w:rsidRDefault="00E242F9"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r w:rsidRPr="00573BEB">
        <w:rPr>
          <w:rFonts w:eastAsia="Times New Roman" w:cs="Times New Roman"/>
          <w:b/>
          <w:szCs w:val="24"/>
          <w:lang w:eastAsia="ar-SA"/>
        </w:rPr>
        <w:t>1. СВЕДЕНИЯ О ПЛАНАХ И ПРОГРАММАХ КОМПЛЕКСНОГО СОЦИАЛЬНО-ЭКОНОМИЧЕСКОГО РАЗВИТИЯ.</w:t>
      </w:r>
      <w:bookmarkEnd w:id="4"/>
      <w:bookmarkEnd w:id="6"/>
    </w:p>
    <w:p w:rsidR="00E242F9" w:rsidRPr="00573BEB" w:rsidRDefault="00E242F9" w:rsidP="00E242F9">
      <w:pPr>
        <w:pStyle w:val="3"/>
        <w:contextualSpacing/>
        <w:rPr>
          <w:rFonts w:ascii="Times New Roman" w:hAnsi="Times New Roman" w:cs="Times New Roman"/>
          <w:sz w:val="24"/>
          <w:szCs w:val="24"/>
        </w:rPr>
      </w:pPr>
    </w:p>
    <w:p w:rsidR="00E242F9" w:rsidRPr="00573BEB" w:rsidRDefault="00E242F9" w:rsidP="00E242F9">
      <w:pPr>
        <w:pStyle w:val="afffb"/>
        <w:contextualSpacing/>
        <w:rPr>
          <w:lang w:val="ru-RU" w:eastAsia="ru-RU" w:bidi="ar-SA"/>
        </w:rPr>
      </w:pPr>
      <w:r w:rsidRPr="00573BEB">
        <w:rPr>
          <w:lang w:val="ru-RU"/>
        </w:rPr>
        <w:t>Комплексное социально-экономическое развитие муниципального образования «Село Болхуны» осуществляется с учетом программ развития, принятых на федеральном, региональном и муниципальном уровне.</w:t>
      </w:r>
    </w:p>
    <w:p w:rsidR="00E242F9" w:rsidRPr="00573BEB" w:rsidRDefault="00E242F9" w:rsidP="00E242F9">
      <w:pPr>
        <w:pStyle w:val="afffb"/>
        <w:contextualSpacing/>
        <w:rPr>
          <w:lang w:val="ru-RU" w:eastAsia="ru-RU" w:bidi="ar-SA"/>
        </w:rPr>
      </w:pPr>
      <w:r w:rsidRPr="00573BEB">
        <w:rPr>
          <w:lang w:val="ru-RU" w:eastAsia="ru-RU" w:bidi="ar-SA"/>
        </w:rPr>
        <w:t>Государственная программа – это система мероприятий (взаимоувязанных по задачам, срокам осуществления и ресурсам)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и безопасности.</w:t>
      </w:r>
    </w:p>
    <w:p w:rsidR="00E242F9" w:rsidRPr="00573BEB" w:rsidRDefault="00E242F9" w:rsidP="00E242F9">
      <w:pPr>
        <w:pStyle w:val="afffb"/>
        <w:contextualSpacing/>
        <w:jc w:val="right"/>
        <w:rPr>
          <w:b/>
          <w:i/>
          <w:lang w:val="ru-RU"/>
        </w:rPr>
      </w:pPr>
      <w:r w:rsidRPr="00573BEB">
        <w:rPr>
          <w:b/>
          <w:i/>
          <w:lang w:val="ru-RU"/>
        </w:rPr>
        <w:t>Перечень государственных и ведомственных целевых программ Астраханской области, предусмотренных к финансированию из областного бюджета в 201</w:t>
      </w:r>
      <w:r w:rsidR="005D08E5">
        <w:rPr>
          <w:b/>
          <w:i/>
          <w:lang w:val="ru-RU"/>
        </w:rPr>
        <w:t>9</w:t>
      </w:r>
      <w:r w:rsidRPr="00573BEB">
        <w:rPr>
          <w:b/>
          <w:i/>
          <w:lang w:val="ru-RU"/>
        </w:rPr>
        <w:t xml:space="preserve"> году</w:t>
      </w:r>
    </w:p>
    <w:tbl>
      <w:tblPr>
        <w:tblW w:w="95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tblPr>
      <w:tblGrid>
        <w:gridCol w:w="483"/>
        <w:gridCol w:w="3250"/>
        <w:gridCol w:w="3149"/>
        <w:gridCol w:w="2673"/>
      </w:tblGrid>
      <w:tr w:rsidR="00E242F9" w:rsidRPr="00573BEB" w:rsidTr="005D08E5">
        <w:trPr>
          <w:cantSplit/>
          <w:trHeight w:val="113"/>
          <w:tblHeader/>
          <w:jc w:val="center"/>
        </w:trPr>
        <w:tc>
          <w:tcPr>
            <w:tcW w:w="483"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п/п</w:t>
            </w:r>
          </w:p>
        </w:tc>
        <w:tc>
          <w:tcPr>
            <w:tcW w:w="3250"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государственной программы Астраханской области</w:t>
            </w:r>
          </w:p>
        </w:tc>
        <w:tc>
          <w:tcPr>
            <w:tcW w:w="3149"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Нормативно-правовой акт</w:t>
            </w:r>
          </w:p>
        </w:tc>
        <w:tc>
          <w:tcPr>
            <w:tcW w:w="2673"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b/>
                <w:szCs w:val="24"/>
              </w:rPr>
            </w:pPr>
            <w:r w:rsidRPr="00573BEB">
              <w:rPr>
                <w:rFonts w:cs="Times New Roman"/>
                <w:b/>
                <w:bCs/>
                <w:szCs w:val="24"/>
              </w:rPr>
              <w:t>Государственный заказчик-координатор</w:t>
            </w:r>
          </w:p>
        </w:tc>
      </w:tr>
      <w:tr w:rsidR="00E242F9" w:rsidRPr="00573BEB" w:rsidTr="004C6207">
        <w:trPr>
          <w:cantSplit/>
          <w:trHeight w:val="191"/>
          <w:jc w:val="center"/>
        </w:trPr>
        <w:tc>
          <w:tcPr>
            <w:tcW w:w="483"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1</w:t>
            </w:r>
          </w:p>
        </w:tc>
        <w:tc>
          <w:tcPr>
            <w:tcW w:w="3250" w:type="dxa"/>
            <w:tcBorders>
              <w:top w:val="single" w:sz="12" w:space="0" w:color="auto"/>
              <w:left w:val="single" w:sz="12" w:space="0" w:color="auto"/>
              <w:bottom w:val="single" w:sz="12" w:space="0" w:color="auto"/>
              <w:right w:val="single" w:sz="12" w:space="0" w:color="auto"/>
            </w:tcBorders>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«Обеспечение доступным и комфортным жильем и коммунальными услугами граждан Российской Федерации»</w:t>
            </w:r>
          </w:p>
        </w:tc>
        <w:tc>
          <w:tcPr>
            <w:tcW w:w="3149"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4C6207">
            <w:pPr>
              <w:spacing w:after="0" w:line="240" w:lineRule="auto"/>
              <w:contextualSpacing/>
              <w:jc w:val="center"/>
              <w:rPr>
                <w:rFonts w:cs="Times New Roman"/>
                <w:szCs w:val="24"/>
              </w:rPr>
            </w:pPr>
            <w:r w:rsidRPr="00573BEB">
              <w:rPr>
                <w:rFonts w:cs="Times New Roman"/>
                <w:szCs w:val="24"/>
              </w:rPr>
              <w:t>ПОСТАНОВЛЕНИЕ от 15</w:t>
            </w:r>
            <w:r w:rsidR="005D08E5">
              <w:rPr>
                <w:rFonts w:cs="Times New Roman"/>
                <w:szCs w:val="24"/>
              </w:rPr>
              <w:t>.04.</w:t>
            </w:r>
            <w:r w:rsidRPr="00573BEB">
              <w:rPr>
                <w:rFonts w:cs="Times New Roman"/>
                <w:szCs w:val="24"/>
              </w:rPr>
              <w:t>2014 г. N 323</w:t>
            </w:r>
          </w:p>
        </w:tc>
        <w:tc>
          <w:tcPr>
            <w:tcW w:w="2673" w:type="dxa"/>
            <w:tcBorders>
              <w:top w:val="single" w:sz="12" w:space="0" w:color="auto"/>
              <w:left w:val="single" w:sz="12" w:space="0" w:color="auto"/>
              <w:bottom w:val="single" w:sz="12" w:space="0" w:color="auto"/>
              <w:right w:val="single" w:sz="12" w:space="0" w:color="auto"/>
            </w:tcBorders>
            <w:shd w:val="clear" w:color="auto" w:fill="auto"/>
            <w:vAlign w:val="center"/>
          </w:tcPr>
          <w:tbl>
            <w:tblPr>
              <w:tblW w:w="2660" w:type="dxa"/>
              <w:tblBorders>
                <w:top w:val="nil"/>
                <w:left w:val="nil"/>
                <w:bottom w:val="nil"/>
                <w:right w:val="nil"/>
              </w:tblBorders>
              <w:tblLayout w:type="fixed"/>
              <w:tblLook w:val="0000"/>
            </w:tblPr>
            <w:tblGrid>
              <w:gridCol w:w="2660"/>
            </w:tblGrid>
            <w:tr w:rsidR="00E242F9" w:rsidRPr="00573BEB" w:rsidTr="005D08E5">
              <w:trPr>
                <w:trHeight w:val="291"/>
              </w:trPr>
              <w:tc>
                <w:tcPr>
                  <w:tcW w:w="2660" w:type="dxa"/>
                </w:tcPr>
                <w:p w:rsidR="00E242F9" w:rsidRPr="00573BEB" w:rsidRDefault="00E242F9" w:rsidP="005D08E5">
                  <w:pPr>
                    <w:autoSpaceDE w:val="0"/>
                    <w:autoSpaceDN w:val="0"/>
                    <w:adjustRightInd w:val="0"/>
                    <w:spacing w:after="0" w:line="240" w:lineRule="auto"/>
                    <w:ind w:left="-101"/>
                    <w:contextualSpacing/>
                    <w:rPr>
                      <w:rFonts w:cs="Times New Roman"/>
                      <w:szCs w:val="24"/>
                    </w:rPr>
                  </w:pPr>
                  <w:r w:rsidRPr="00573BEB">
                    <w:rPr>
                      <w:rFonts w:cs="Times New Roman"/>
                      <w:szCs w:val="24"/>
                    </w:rPr>
                    <w:t>Министерство строительства и жилищно-коммунального хозяйства Российской Федерации</w:t>
                  </w:r>
                </w:p>
              </w:tc>
            </w:tr>
          </w:tbl>
          <w:p w:rsidR="00E242F9" w:rsidRPr="00573BEB" w:rsidRDefault="00E242F9" w:rsidP="005D08E5">
            <w:pPr>
              <w:spacing w:after="0" w:line="240" w:lineRule="auto"/>
              <w:contextualSpacing/>
              <w:rPr>
                <w:rFonts w:cs="Times New Roman"/>
                <w:szCs w:val="24"/>
              </w:rPr>
            </w:pPr>
          </w:p>
        </w:tc>
      </w:tr>
      <w:tr w:rsidR="00E242F9" w:rsidRPr="00573BEB" w:rsidTr="004C6207">
        <w:trPr>
          <w:cantSplit/>
          <w:trHeight w:val="801"/>
          <w:jc w:val="center"/>
        </w:trPr>
        <w:tc>
          <w:tcPr>
            <w:tcW w:w="483"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2</w:t>
            </w:r>
          </w:p>
        </w:tc>
        <w:tc>
          <w:tcPr>
            <w:tcW w:w="3250"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Федеральная целевая программа «Жилище на 2015-2020 годы</w:t>
            </w:r>
          </w:p>
        </w:tc>
        <w:tc>
          <w:tcPr>
            <w:tcW w:w="3149"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4C6207">
            <w:pPr>
              <w:spacing w:after="0" w:line="240" w:lineRule="auto"/>
              <w:contextualSpacing/>
              <w:jc w:val="center"/>
              <w:rPr>
                <w:rFonts w:cs="Times New Roman"/>
                <w:szCs w:val="24"/>
              </w:rPr>
            </w:pPr>
            <w:r w:rsidRPr="00573BEB">
              <w:rPr>
                <w:rFonts w:cs="Times New Roman"/>
                <w:szCs w:val="24"/>
              </w:rPr>
              <w:t>Постановление Правительства РФ от 17.12.2010</w:t>
            </w:r>
            <w:r w:rsidR="005D08E5">
              <w:rPr>
                <w:rFonts w:cs="Times New Roman"/>
                <w:szCs w:val="24"/>
              </w:rPr>
              <w:t>г.</w:t>
            </w:r>
            <w:r w:rsidRPr="00573BEB">
              <w:rPr>
                <w:rFonts w:cs="Times New Roman"/>
                <w:szCs w:val="24"/>
              </w:rPr>
              <w:t xml:space="preserve"> N 1050 (ред. от 25.08.2015</w:t>
            </w:r>
            <w:r w:rsidR="005D08E5">
              <w:rPr>
                <w:rFonts w:cs="Times New Roman"/>
                <w:szCs w:val="24"/>
              </w:rPr>
              <w:t>г.</w:t>
            </w:r>
            <w:r w:rsidRPr="00573BEB">
              <w:rPr>
                <w:rFonts w:cs="Times New Roman"/>
                <w:szCs w:val="24"/>
              </w:rPr>
              <w:t>)</w:t>
            </w:r>
          </w:p>
        </w:tc>
        <w:tc>
          <w:tcPr>
            <w:tcW w:w="2673" w:type="dxa"/>
            <w:tcBorders>
              <w:top w:val="single" w:sz="12" w:space="0" w:color="auto"/>
              <w:left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Министерство строительства и жилищно-коммунального хозяйства Российской Федерации</w:t>
            </w:r>
          </w:p>
        </w:tc>
      </w:tr>
      <w:tr w:rsidR="00E242F9" w:rsidRPr="00573BEB" w:rsidTr="005D08E5">
        <w:trPr>
          <w:cantSplit/>
          <w:trHeight w:val="664"/>
          <w:jc w:val="center"/>
        </w:trPr>
        <w:tc>
          <w:tcPr>
            <w:tcW w:w="483"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3</w:t>
            </w:r>
          </w:p>
        </w:tc>
        <w:tc>
          <w:tcPr>
            <w:tcW w:w="3250"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Федеральная целевая программа «Развитие транспортной системы России (2010 - 2021 годы)»</w:t>
            </w:r>
          </w:p>
        </w:tc>
        <w:tc>
          <w:tcPr>
            <w:tcW w:w="3149" w:type="dxa"/>
            <w:tcBorders>
              <w:top w:val="single" w:sz="12" w:space="0" w:color="auto"/>
              <w:left w:val="single" w:sz="12" w:space="0" w:color="auto"/>
              <w:bottom w:val="single" w:sz="12" w:space="0" w:color="auto"/>
              <w:right w:val="single" w:sz="12" w:space="0" w:color="auto"/>
            </w:tcBorders>
            <w:shd w:val="clear" w:color="auto" w:fill="auto"/>
          </w:tcPr>
          <w:p w:rsidR="00E242F9" w:rsidRPr="00573BEB" w:rsidRDefault="00E242F9" w:rsidP="005D08E5">
            <w:pPr>
              <w:pStyle w:val="ConsPlusTitle"/>
              <w:contextualSpacing/>
              <w:jc w:val="both"/>
              <w:rPr>
                <w:rFonts w:ascii="Times New Roman" w:hAnsi="Times New Roman" w:cs="Times New Roman"/>
                <w:b w:val="0"/>
                <w:sz w:val="24"/>
                <w:szCs w:val="24"/>
              </w:rPr>
            </w:pPr>
            <w:r w:rsidRPr="00573BEB">
              <w:rPr>
                <w:rFonts w:ascii="Times New Roman" w:hAnsi="Times New Roman" w:cs="Times New Roman"/>
                <w:b w:val="0"/>
                <w:sz w:val="24"/>
                <w:szCs w:val="24"/>
              </w:rPr>
              <w:t>Постановление Правительства РФ от 05.12.2001</w:t>
            </w:r>
            <w:r w:rsidR="005D08E5">
              <w:rPr>
                <w:rFonts w:ascii="Times New Roman" w:hAnsi="Times New Roman" w:cs="Times New Roman"/>
                <w:b w:val="0"/>
                <w:sz w:val="24"/>
                <w:szCs w:val="24"/>
              </w:rPr>
              <w:t>г.</w:t>
            </w:r>
            <w:r w:rsidRPr="00573BEB">
              <w:rPr>
                <w:rFonts w:ascii="Times New Roman" w:hAnsi="Times New Roman" w:cs="Times New Roman"/>
                <w:b w:val="0"/>
                <w:sz w:val="24"/>
                <w:szCs w:val="24"/>
              </w:rPr>
              <w:t xml:space="preserve"> N 848 (ред. от 20.09.2017</w:t>
            </w:r>
            <w:r w:rsidR="005D08E5">
              <w:rPr>
                <w:rFonts w:ascii="Times New Roman" w:hAnsi="Times New Roman" w:cs="Times New Roman"/>
                <w:b w:val="0"/>
                <w:sz w:val="24"/>
                <w:szCs w:val="24"/>
              </w:rPr>
              <w:t>г.</w:t>
            </w:r>
            <w:r w:rsidRPr="00573BEB">
              <w:rPr>
                <w:rFonts w:ascii="Times New Roman" w:hAnsi="Times New Roman" w:cs="Times New Roman"/>
                <w:b w:val="0"/>
                <w:sz w:val="24"/>
                <w:szCs w:val="24"/>
              </w:rPr>
              <w:t>, с изм. от 12.10.2017</w:t>
            </w:r>
            <w:r w:rsidR="005D08E5">
              <w:rPr>
                <w:rFonts w:ascii="Times New Roman" w:hAnsi="Times New Roman" w:cs="Times New Roman"/>
                <w:b w:val="0"/>
                <w:sz w:val="24"/>
                <w:szCs w:val="24"/>
              </w:rPr>
              <w:t>г.</w:t>
            </w:r>
            <w:r w:rsidRPr="00573BEB">
              <w:rPr>
                <w:rFonts w:ascii="Times New Roman" w:hAnsi="Times New Roman" w:cs="Times New Roman"/>
                <w:b w:val="0"/>
                <w:sz w:val="24"/>
                <w:szCs w:val="24"/>
              </w:rPr>
              <w:t>)</w:t>
            </w:r>
          </w:p>
        </w:tc>
        <w:tc>
          <w:tcPr>
            <w:tcW w:w="2673" w:type="dxa"/>
            <w:tcBorders>
              <w:left w:val="single" w:sz="12" w:space="0" w:color="auto"/>
              <w:right w:val="single" w:sz="12" w:space="0" w:color="auto"/>
            </w:tcBorders>
            <w:shd w:val="clear" w:color="auto" w:fill="auto"/>
            <w:vAlign w:val="center"/>
          </w:tcPr>
          <w:p w:rsidR="00E242F9" w:rsidRPr="00573BEB" w:rsidRDefault="009F1CA5" w:rsidP="005D08E5">
            <w:pPr>
              <w:spacing w:after="0" w:line="240" w:lineRule="auto"/>
              <w:contextualSpacing/>
              <w:rPr>
                <w:rFonts w:cs="Times New Roman"/>
                <w:szCs w:val="24"/>
              </w:rPr>
            </w:pPr>
            <w:hyperlink r:id="rId9" w:history="1">
              <w:r w:rsidR="00E242F9" w:rsidRPr="00573BEB">
                <w:rPr>
                  <w:rFonts w:cs="Times New Roman"/>
                  <w:szCs w:val="24"/>
                </w:rPr>
                <w:t>Министерство транспорта Российской Фе</w:t>
              </w:r>
            </w:hyperlink>
            <w:r w:rsidR="00E242F9" w:rsidRPr="00573BEB">
              <w:rPr>
                <w:rFonts w:cs="Times New Roman"/>
                <w:szCs w:val="24"/>
              </w:rPr>
              <w:t>дерации</w:t>
            </w:r>
          </w:p>
        </w:tc>
      </w:tr>
      <w:tr w:rsidR="00E242F9" w:rsidRPr="00573BEB" w:rsidTr="004C6207">
        <w:trPr>
          <w:cantSplit/>
          <w:trHeight w:val="848"/>
          <w:jc w:val="center"/>
        </w:trPr>
        <w:tc>
          <w:tcPr>
            <w:tcW w:w="483"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4</w:t>
            </w:r>
          </w:p>
        </w:tc>
        <w:tc>
          <w:tcPr>
            <w:tcW w:w="3250"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"Развитие дорожного хозяйства Астраханской области"</w:t>
            </w:r>
          </w:p>
        </w:tc>
        <w:tc>
          <w:tcPr>
            <w:tcW w:w="3149"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4C6207">
            <w:pPr>
              <w:spacing w:after="0" w:line="240" w:lineRule="auto"/>
              <w:contextualSpacing/>
              <w:jc w:val="center"/>
              <w:rPr>
                <w:rFonts w:cs="Times New Roman"/>
                <w:szCs w:val="24"/>
              </w:rPr>
            </w:pPr>
            <w:r w:rsidRPr="00573BEB">
              <w:rPr>
                <w:rFonts w:cs="Times New Roman"/>
                <w:szCs w:val="24"/>
              </w:rPr>
              <w:t xml:space="preserve">ПОСТАНОВЛЕНИЕ от </w:t>
            </w:r>
            <w:r w:rsidR="005D08E5">
              <w:rPr>
                <w:rFonts w:cs="Times New Roman"/>
                <w:szCs w:val="24"/>
              </w:rPr>
              <w:t>0</w:t>
            </w:r>
            <w:r w:rsidRPr="00573BEB">
              <w:rPr>
                <w:rFonts w:cs="Times New Roman"/>
                <w:szCs w:val="24"/>
              </w:rPr>
              <w:t>7</w:t>
            </w:r>
            <w:r w:rsidR="005D08E5">
              <w:rPr>
                <w:rFonts w:cs="Times New Roman"/>
                <w:szCs w:val="24"/>
              </w:rPr>
              <w:t>.10.</w:t>
            </w:r>
            <w:r w:rsidRPr="00573BEB">
              <w:rPr>
                <w:rFonts w:cs="Times New Roman"/>
                <w:szCs w:val="24"/>
              </w:rPr>
              <w:t>2014 г. N 427-П</w:t>
            </w:r>
          </w:p>
        </w:tc>
        <w:tc>
          <w:tcPr>
            <w:tcW w:w="2673" w:type="dxa"/>
            <w:tcBorders>
              <w:left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Министерство строительства и жилищно-коммунального хозяйства Астраханской области</w:t>
            </w:r>
          </w:p>
        </w:tc>
      </w:tr>
      <w:tr w:rsidR="00E242F9" w:rsidRPr="00573BEB" w:rsidTr="004C6207">
        <w:trPr>
          <w:cantSplit/>
          <w:trHeight w:val="1006"/>
          <w:jc w:val="center"/>
        </w:trPr>
        <w:tc>
          <w:tcPr>
            <w:tcW w:w="483"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5</w:t>
            </w:r>
          </w:p>
        </w:tc>
        <w:tc>
          <w:tcPr>
            <w:tcW w:w="3250"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«Развитие жилищного строительства в Астраханской области»</w:t>
            </w:r>
          </w:p>
        </w:tc>
        <w:tc>
          <w:tcPr>
            <w:tcW w:w="3149"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4C6207">
            <w:pPr>
              <w:spacing w:after="0" w:line="240" w:lineRule="auto"/>
              <w:contextualSpacing/>
              <w:jc w:val="center"/>
              <w:rPr>
                <w:rFonts w:cs="Times New Roman"/>
                <w:szCs w:val="24"/>
              </w:rPr>
            </w:pPr>
            <w:r w:rsidRPr="00573BEB">
              <w:rPr>
                <w:rFonts w:cs="Times New Roman"/>
                <w:szCs w:val="24"/>
              </w:rPr>
              <w:t xml:space="preserve">ПОСТАНОВЛЕНИЕ от </w:t>
            </w:r>
            <w:r w:rsidR="005D08E5">
              <w:rPr>
                <w:rFonts w:cs="Times New Roman"/>
                <w:szCs w:val="24"/>
              </w:rPr>
              <w:t>0</w:t>
            </w:r>
            <w:r w:rsidRPr="00573BEB">
              <w:rPr>
                <w:rFonts w:cs="Times New Roman"/>
                <w:szCs w:val="24"/>
              </w:rPr>
              <w:t>8</w:t>
            </w:r>
            <w:r w:rsidR="005D08E5">
              <w:rPr>
                <w:rFonts w:cs="Times New Roman"/>
                <w:szCs w:val="24"/>
              </w:rPr>
              <w:t>.10.</w:t>
            </w:r>
            <w:r w:rsidRPr="00573BEB">
              <w:rPr>
                <w:rFonts w:cs="Times New Roman"/>
                <w:szCs w:val="24"/>
              </w:rPr>
              <w:t>2014 г. N 429-П</w:t>
            </w:r>
          </w:p>
        </w:tc>
        <w:tc>
          <w:tcPr>
            <w:tcW w:w="2673" w:type="dxa"/>
            <w:vMerge w:val="restart"/>
            <w:tcBorders>
              <w:left w:val="single" w:sz="12" w:space="0" w:color="auto"/>
              <w:right w:val="single" w:sz="12" w:space="0" w:color="auto"/>
            </w:tcBorders>
            <w:shd w:val="clear" w:color="auto" w:fill="auto"/>
            <w:vAlign w:val="center"/>
          </w:tcPr>
          <w:p w:rsidR="00E242F9" w:rsidRPr="00573BEB" w:rsidRDefault="00E242F9" w:rsidP="004E34E7">
            <w:pPr>
              <w:spacing w:after="0" w:line="240" w:lineRule="auto"/>
              <w:contextualSpacing/>
              <w:rPr>
                <w:rFonts w:cs="Times New Roman"/>
                <w:szCs w:val="24"/>
              </w:rPr>
            </w:pPr>
            <w:r w:rsidRPr="00573BEB">
              <w:rPr>
                <w:rFonts w:cs="Times New Roman"/>
                <w:szCs w:val="24"/>
              </w:rPr>
              <w:t>Министерство строительства и жилищно-</w:t>
            </w:r>
            <w:r w:rsidRPr="00573BEB">
              <w:rPr>
                <w:rFonts w:cs="Times New Roman"/>
                <w:szCs w:val="24"/>
              </w:rPr>
              <w:lastRenderedPageBreak/>
              <w:t>коммунального хозяйства Астраханской области</w:t>
            </w:r>
          </w:p>
        </w:tc>
      </w:tr>
      <w:tr w:rsidR="00E242F9" w:rsidRPr="00573BEB" w:rsidTr="004C6207">
        <w:trPr>
          <w:cantSplit/>
          <w:trHeight w:val="1300"/>
          <w:jc w:val="center"/>
        </w:trPr>
        <w:tc>
          <w:tcPr>
            <w:tcW w:w="483"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lastRenderedPageBreak/>
              <w:t>6</w:t>
            </w:r>
          </w:p>
        </w:tc>
        <w:tc>
          <w:tcPr>
            <w:tcW w:w="3250"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Улучшение качества предоставления жилищно-коммунальных услуг на территории Астраханской области</w:t>
            </w:r>
          </w:p>
        </w:tc>
        <w:tc>
          <w:tcPr>
            <w:tcW w:w="3149"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4C6207">
            <w:pPr>
              <w:spacing w:after="0" w:line="240" w:lineRule="auto"/>
              <w:contextualSpacing/>
              <w:jc w:val="center"/>
              <w:rPr>
                <w:rFonts w:cs="Times New Roman"/>
                <w:szCs w:val="24"/>
              </w:rPr>
            </w:pPr>
            <w:r w:rsidRPr="00573BEB">
              <w:rPr>
                <w:rFonts w:cs="Times New Roman"/>
                <w:szCs w:val="24"/>
              </w:rPr>
              <w:t>ПОСТАНОВЛЕНИЕ от 10</w:t>
            </w:r>
            <w:r w:rsidR="005D08E5">
              <w:rPr>
                <w:rFonts w:cs="Times New Roman"/>
                <w:szCs w:val="24"/>
              </w:rPr>
              <w:t>.09.</w:t>
            </w:r>
            <w:r w:rsidRPr="00573BEB">
              <w:rPr>
                <w:rFonts w:cs="Times New Roman"/>
                <w:szCs w:val="24"/>
              </w:rPr>
              <w:t>2014 г</w:t>
            </w:r>
            <w:r w:rsidR="005D08E5">
              <w:rPr>
                <w:rFonts w:cs="Times New Roman"/>
                <w:szCs w:val="24"/>
              </w:rPr>
              <w:t>.</w:t>
            </w:r>
            <w:r w:rsidRPr="00573BEB">
              <w:rPr>
                <w:rFonts w:cs="Times New Roman"/>
                <w:szCs w:val="24"/>
              </w:rPr>
              <w:t xml:space="preserve"> N 369-П</w:t>
            </w:r>
          </w:p>
        </w:tc>
        <w:tc>
          <w:tcPr>
            <w:tcW w:w="2673" w:type="dxa"/>
            <w:vMerge/>
            <w:tcBorders>
              <w:left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b/>
                <w:szCs w:val="24"/>
              </w:rPr>
            </w:pPr>
          </w:p>
        </w:tc>
      </w:tr>
      <w:tr w:rsidR="00E242F9" w:rsidRPr="00573BEB" w:rsidTr="004C6207">
        <w:trPr>
          <w:cantSplit/>
          <w:trHeight w:val="1006"/>
          <w:jc w:val="center"/>
        </w:trPr>
        <w:tc>
          <w:tcPr>
            <w:tcW w:w="483"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lastRenderedPageBreak/>
              <w:t>7</w:t>
            </w:r>
          </w:p>
        </w:tc>
        <w:tc>
          <w:tcPr>
            <w:tcW w:w="3250"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«Формирование современной городской среды на территории Астраханской области»</w:t>
            </w:r>
          </w:p>
        </w:tc>
        <w:tc>
          <w:tcPr>
            <w:tcW w:w="3149"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4C6207">
            <w:pPr>
              <w:spacing w:after="0" w:line="240" w:lineRule="auto"/>
              <w:contextualSpacing/>
              <w:jc w:val="center"/>
              <w:rPr>
                <w:rFonts w:cs="Times New Roman"/>
                <w:szCs w:val="24"/>
              </w:rPr>
            </w:pPr>
            <w:r w:rsidRPr="00573BEB">
              <w:rPr>
                <w:rFonts w:cs="Times New Roman"/>
                <w:szCs w:val="24"/>
              </w:rPr>
              <w:t>ПОСТАНОВЛЕНИЕ от 31</w:t>
            </w:r>
            <w:r w:rsidR="004E34E7">
              <w:rPr>
                <w:rFonts w:cs="Times New Roman"/>
                <w:szCs w:val="24"/>
              </w:rPr>
              <w:t>.08.</w:t>
            </w:r>
            <w:r w:rsidRPr="00573BEB">
              <w:rPr>
                <w:rFonts w:cs="Times New Roman"/>
                <w:szCs w:val="24"/>
              </w:rPr>
              <w:t>2017 г. N 292-П</w:t>
            </w:r>
          </w:p>
        </w:tc>
        <w:tc>
          <w:tcPr>
            <w:tcW w:w="2673" w:type="dxa"/>
            <w:tcBorders>
              <w:top w:val="single" w:sz="12" w:space="0" w:color="auto"/>
              <w:left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Министерство строительства и жилищно-коммунального хозяйства Астраханской области</w:t>
            </w:r>
          </w:p>
        </w:tc>
      </w:tr>
      <w:tr w:rsidR="00E242F9" w:rsidRPr="00573BEB" w:rsidTr="004C6207">
        <w:trPr>
          <w:cantSplit/>
          <w:trHeight w:val="1045"/>
          <w:jc w:val="center"/>
        </w:trPr>
        <w:tc>
          <w:tcPr>
            <w:tcW w:w="483" w:type="dxa"/>
            <w:tcBorders>
              <w:top w:val="single" w:sz="12" w:space="0" w:color="auto"/>
              <w:left w:val="single" w:sz="12" w:space="0" w:color="auto"/>
              <w:bottom w:val="single" w:sz="12" w:space="0" w:color="auto"/>
              <w:right w:val="single" w:sz="12" w:space="0" w:color="auto"/>
            </w:tcBorders>
            <w:shd w:val="clear" w:color="auto" w:fill="auto"/>
            <w:hideMark/>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8</w:t>
            </w:r>
          </w:p>
        </w:tc>
        <w:tc>
          <w:tcPr>
            <w:tcW w:w="3250"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«Энергосбережение и повышение энергетической эффективности Астраханской области»</w:t>
            </w:r>
          </w:p>
        </w:tc>
        <w:tc>
          <w:tcPr>
            <w:tcW w:w="3149"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4C6207">
            <w:pPr>
              <w:spacing w:after="0" w:line="240" w:lineRule="auto"/>
              <w:contextualSpacing/>
              <w:jc w:val="center"/>
              <w:rPr>
                <w:rFonts w:cs="Times New Roman"/>
                <w:szCs w:val="24"/>
              </w:rPr>
            </w:pPr>
            <w:r w:rsidRPr="00573BEB">
              <w:rPr>
                <w:rFonts w:cs="Times New Roman"/>
                <w:szCs w:val="24"/>
              </w:rPr>
              <w:t xml:space="preserve">ПОСТАНОВЛЕНИЕ от </w:t>
            </w:r>
            <w:r w:rsidR="004E34E7">
              <w:rPr>
                <w:rFonts w:cs="Times New Roman"/>
                <w:szCs w:val="24"/>
              </w:rPr>
              <w:t>0</w:t>
            </w:r>
            <w:r w:rsidRPr="00573BEB">
              <w:rPr>
                <w:rFonts w:cs="Times New Roman"/>
                <w:szCs w:val="24"/>
              </w:rPr>
              <w:t>3</w:t>
            </w:r>
            <w:r w:rsidR="004E34E7">
              <w:rPr>
                <w:rFonts w:cs="Times New Roman"/>
                <w:szCs w:val="24"/>
              </w:rPr>
              <w:t>.09.</w:t>
            </w:r>
            <w:r w:rsidRPr="00573BEB">
              <w:rPr>
                <w:rFonts w:cs="Times New Roman"/>
                <w:szCs w:val="24"/>
              </w:rPr>
              <w:t>2014 г</w:t>
            </w:r>
            <w:r w:rsidR="004E34E7">
              <w:rPr>
                <w:rFonts w:cs="Times New Roman"/>
                <w:szCs w:val="24"/>
              </w:rPr>
              <w:t xml:space="preserve">. </w:t>
            </w:r>
            <w:r w:rsidRPr="00573BEB">
              <w:rPr>
                <w:rFonts w:cs="Times New Roman"/>
                <w:szCs w:val="24"/>
              </w:rPr>
              <w:t>N 354-П</w:t>
            </w:r>
          </w:p>
        </w:tc>
        <w:tc>
          <w:tcPr>
            <w:tcW w:w="2673"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Министерство строительства и жилищно-коммунального хозяйства Астраханской области</w:t>
            </w:r>
          </w:p>
        </w:tc>
      </w:tr>
      <w:tr w:rsidR="00E242F9" w:rsidRPr="00573BEB" w:rsidTr="004C6207">
        <w:trPr>
          <w:cantSplit/>
          <w:trHeight w:val="1045"/>
          <w:jc w:val="center"/>
        </w:trPr>
        <w:tc>
          <w:tcPr>
            <w:tcW w:w="483" w:type="dxa"/>
            <w:tcBorders>
              <w:top w:val="single" w:sz="12" w:space="0" w:color="auto"/>
              <w:left w:val="single" w:sz="12" w:space="0" w:color="auto"/>
              <w:bottom w:val="single" w:sz="12" w:space="0" w:color="auto"/>
              <w:right w:val="single" w:sz="12" w:space="0" w:color="auto"/>
            </w:tcBorders>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9</w:t>
            </w:r>
          </w:p>
        </w:tc>
        <w:tc>
          <w:tcPr>
            <w:tcW w:w="3250"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«Развитие физической культуры и спорта в Астраханской области»</w:t>
            </w:r>
          </w:p>
        </w:tc>
        <w:tc>
          <w:tcPr>
            <w:tcW w:w="3149" w:type="dxa"/>
            <w:tcBorders>
              <w:top w:val="single" w:sz="12" w:space="0" w:color="auto"/>
              <w:left w:val="single" w:sz="12" w:space="0" w:color="auto"/>
              <w:bottom w:val="single" w:sz="12" w:space="0" w:color="auto"/>
              <w:right w:val="single" w:sz="12" w:space="0" w:color="auto"/>
            </w:tcBorders>
            <w:shd w:val="clear" w:color="auto" w:fill="auto"/>
            <w:vAlign w:val="center"/>
          </w:tcPr>
          <w:p w:rsidR="00E242F9" w:rsidRPr="00573BEB" w:rsidRDefault="00E242F9" w:rsidP="004C6207">
            <w:pPr>
              <w:spacing w:after="0" w:line="240" w:lineRule="auto"/>
              <w:contextualSpacing/>
              <w:jc w:val="center"/>
              <w:rPr>
                <w:rFonts w:cs="Times New Roman"/>
                <w:szCs w:val="24"/>
              </w:rPr>
            </w:pPr>
            <w:r w:rsidRPr="00573BEB">
              <w:rPr>
                <w:rFonts w:cs="Times New Roman"/>
                <w:szCs w:val="24"/>
              </w:rPr>
              <w:t>ПОСТАНОВЛЕНИЕ от 10</w:t>
            </w:r>
            <w:r w:rsidR="004E34E7">
              <w:rPr>
                <w:rFonts w:cs="Times New Roman"/>
                <w:szCs w:val="24"/>
              </w:rPr>
              <w:t>.09.</w:t>
            </w:r>
            <w:r w:rsidRPr="00573BEB">
              <w:rPr>
                <w:rFonts w:cs="Times New Roman"/>
                <w:szCs w:val="24"/>
              </w:rPr>
              <w:t>2014 г. N 370-П</w:t>
            </w:r>
          </w:p>
        </w:tc>
        <w:tc>
          <w:tcPr>
            <w:tcW w:w="2673" w:type="dxa"/>
            <w:tcBorders>
              <w:top w:val="single" w:sz="12" w:space="0" w:color="auto"/>
              <w:left w:val="single" w:sz="12" w:space="0" w:color="auto"/>
              <w:right w:val="single" w:sz="12" w:space="0" w:color="auto"/>
            </w:tcBorders>
            <w:shd w:val="clear" w:color="auto" w:fill="auto"/>
            <w:vAlign w:val="center"/>
          </w:tcPr>
          <w:p w:rsidR="00E242F9" w:rsidRPr="00573BEB" w:rsidRDefault="00E242F9" w:rsidP="005D08E5">
            <w:pPr>
              <w:spacing w:after="0" w:line="240" w:lineRule="auto"/>
              <w:contextualSpacing/>
              <w:rPr>
                <w:rFonts w:cs="Times New Roman"/>
                <w:szCs w:val="24"/>
              </w:rPr>
            </w:pPr>
            <w:r w:rsidRPr="00573BEB">
              <w:rPr>
                <w:rFonts w:cs="Times New Roman"/>
                <w:szCs w:val="24"/>
              </w:rPr>
              <w:t>Министерство физической культуры и спорта Астраханской области</w:t>
            </w:r>
          </w:p>
        </w:tc>
      </w:tr>
    </w:tbl>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bookmarkStart w:id="7" w:name="_Toc5117069"/>
      <w:r w:rsidRPr="00573BEB">
        <w:rPr>
          <w:rFonts w:eastAsia="Times New Roman" w:cs="Times New Roman"/>
          <w:b/>
          <w:szCs w:val="24"/>
          <w:lang w:eastAsia="ar-SA"/>
        </w:rPr>
        <w:lastRenderedPageBreak/>
        <w:t>2. ОБОСНОВАНИЕ ВЫБРАННОГО ВАРИАНТА РАЗМЕЩЕНИЯ ОБЪЕКТОВ МЕСТНОГО ЗНАЧЕНИЯ ПОСЕЛЕНИЙ.</w:t>
      </w:r>
      <w:bookmarkEnd w:id="7"/>
    </w:p>
    <w:p w:rsidR="00E242F9" w:rsidRPr="00573BEB" w:rsidRDefault="00E242F9"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bookmarkStart w:id="8" w:name="_Toc5117070"/>
      <w:r w:rsidRPr="00573BEB">
        <w:rPr>
          <w:rFonts w:eastAsia="Times New Roman" w:cs="Times New Roman"/>
          <w:b/>
          <w:szCs w:val="24"/>
          <w:lang w:eastAsia="ar-SA"/>
        </w:rPr>
        <w:t>2.1. Анализ использования территорий поселения.</w:t>
      </w:r>
      <w:bookmarkEnd w:id="8"/>
    </w:p>
    <w:p w:rsidR="00E242F9" w:rsidRPr="00573BEB" w:rsidRDefault="00E242F9"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bookmarkStart w:id="9" w:name="_Toc5117071"/>
      <w:r w:rsidRPr="00573BEB">
        <w:rPr>
          <w:rFonts w:eastAsia="Times New Roman" w:cs="Times New Roman"/>
          <w:b/>
          <w:szCs w:val="24"/>
          <w:lang w:eastAsia="ar-SA"/>
        </w:rPr>
        <w:t>2.1.1. Положение муниципального образования «Село Болхуны» в системе расселения Ахтубинского района Астраханской области.</w:t>
      </w:r>
      <w:bookmarkEnd w:id="9"/>
    </w:p>
    <w:p w:rsidR="00E242F9" w:rsidRPr="00573BEB" w:rsidRDefault="00E242F9" w:rsidP="004E34E7">
      <w:pPr>
        <w:spacing w:after="0" w:line="240" w:lineRule="auto"/>
        <w:ind w:firstLine="567"/>
        <w:contextualSpacing/>
        <w:jc w:val="both"/>
        <w:rPr>
          <w:rFonts w:cs="Times New Roman"/>
          <w:szCs w:val="24"/>
        </w:rPr>
      </w:pPr>
      <w:bookmarkStart w:id="10" w:name="_Toc504397082"/>
      <w:r w:rsidRPr="00573BEB">
        <w:rPr>
          <w:rFonts w:cs="Times New Roman"/>
          <w:szCs w:val="24"/>
        </w:rPr>
        <w:t>Муниципальное образование «Село Болхуны» расположено на территории Ахтубинского района Астраханской области.</w:t>
      </w:r>
    </w:p>
    <w:p w:rsidR="00E242F9" w:rsidRPr="00573BEB" w:rsidRDefault="00E242F9" w:rsidP="004E34E7">
      <w:pPr>
        <w:spacing w:after="0" w:line="240" w:lineRule="auto"/>
        <w:ind w:firstLine="709"/>
        <w:jc w:val="both"/>
        <w:rPr>
          <w:rFonts w:cs="Times New Roman"/>
          <w:szCs w:val="24"/>
        </w:rPr>
      </w:pPr>
      <w:r w:rsidRPr="00573BEB">
        <w:rPr>
          <w:rFonts w:eastAsia="Times New Roman" w:cs="Times New Roman"/>
          <w:szCs w:val="24"/>
          <w:lang w:eastAsia="ru-RU"/>
        </w:rPr>
        <w:t>На территории муниципального образования «Село Болхуны» находится один населенный пункт – село Болхуны с прилегающими хуторами и точками.</w:t>
      </w:r>
    </w:p>
    <w:p w:rsidR="00E242F9" w:rsidRPr="00573BEB" w:rsidRDefault="00E242F9" w:rsidP="004E34E7">
      <w:pPr>
        <w:spacing w:after="0" w:line="240" w:lineRule="auto"/>
        <w:ind w:firstLine="567"/>
        <w:contextualSpacing/>
        <w:jc w:val="both"/>
        <w:rPr>
          <w:rFonts w:cs="Times New Roman"/>
          <w:szCs w:val="24"/>
        </w:rPr>
      </w:pPr>
      <w:r w:rsidRPr="00573BEB">
        <w:rPr>
          <w:rFonts w:cs="Times New Roman"/>
          <w:szCs w:val="24"/>
        </w:rPr>
        <w:t>Граница муниципального образования "Село Болхуны" начинается от точки пересечения границы муниципального образования "Село Ново-Николаевка" с землями обороны и идет в юго-восточном направлении вдоль железной дороги Астрахань - Волгоград на протяжении 7000 м. Далее граница идет в юго-восточном направлении на протяжении 13200 м, затем идет в юго-западном направлении на протяжении 2000 м. Далее граница идет в юго-восточном направлении на протяжении 7200 м, пересекая железную дорогу Астрахань-Москва, затем идет в северо-восточном направлении на протяжении 2800 м, далее идет в восточном направлении на протяжении 10000 м. Затем граница идет в юго-восточном направлении на протяжении 7500 м, далее идет в юго-западном направлении на протяжении 1000 м, затем идет в северо-западном направлении на протяжении 3800 м, далее идет в южном направлении на протяжении 6700 м. Затем граница идет в северо-западном направлении на протяжении 21600 м, пересекая железную дорогу Астрахань - Москва. Далее граница идет в юго-западном направлении на протяжении 13300 м, пересекая автомобильную дорогу Астрахань - Волгоград, до реки Ахтуба на протяжении 2600 м, затем идет в юго-восточном направлении на протяжении 1800 м, далее идет в юго-западном направлении на протяжении 4800 м до ерика Холодный, затем идет по середине ерика Холодный на протяжении 3500 м. Затем от ерика Холодный граница идет в юго-западном направлении на протяжении 8000 м до границы с муниципальным образованием "Енотаевский район". Далее граница идет по середине реки Волга до границы с муниципальным образованием "Черноярский район".</w:t>
      </w:r>
    </w:p>
    <w:p w:rsidR="00E242F9" w:rsidRPr="00573BEB" w:rsidRDefault="00E242F9" w:rsidP="004E34E7">
      <w:pPr>
        <w:spacing w:after="0" w:line="240" w:lineRule="auto"/>
        <w:ind w:firstLine="567"/>
        <w:contextualSpacing/>
        <w:jc w:val="both"/>
        <w:rPr>
          <w:rFonts w:cs="Times New Roman"/>
          <w:szCs w:val="24"/>
        </w:rPr>
      </w:pPr>
      <w:r w:rsidRPr="00573BEB">
        <w:rPr>
          <w:rFonts w:cs="Times New Roman"/>
          <w:szCs w:val="24"/>
        </w:rPr>
        <w:t>Затем граница идет в северо-восточном направлении на протяжении 10000 м до реки Герасимовка, далее идет по середине реки Герасимовка до безымянного ерика. Затем граница идет в северном направлении на протяжении 10000 м, по середине безымянного ерика, пересекая реку Ахтуба, выходит на автомобильную дорогу Астрахань - Волгоград. Далее граница идет в северо-восточном направлении на протяжении 14000 м, затем идет в северном направлении на протяжении 12000 м до первоначальной точки.</w:t>
      </w:r>
    </w:p>
    <w:p w:rsidR="00E242F9" w:rsidRPr="00573BEB" w:rsidRDefault="00E242F9" w:rsidP="004E34E7">
      <w:pPr>
        <w:spacing w:after="0" w:line="240" w:lineRule="auto"/>
        <w:ind w:firstLine="567"/>
        <w:contextualSpacing/>
        <w:jc w:val="both"/>
        <w:rPr>
          <w:rFonts w:cs="Times New Roman"/>
          <w:szCs w:val="24"/>
        </w:rPr>
      </w:pPr>
      <w:r w:rsidRPr="00573BEB">
        <w:rPr>
          <w:rFonts w:cs="Times New Roman"/>
          <w:szCs w:val="24"/>
        </w:rPr>
        <w:t>Площадь муниципального образования «Село Болхуны» составляет 83134,01га.</w:t>
      </w:r>
    </w:p>
    <w:p w:rsidR="00E242F9" w:rsidRPr="00573BEB" w:rsidRDefault="00E242F9" w:rsidP="00E242F9">
      <w:pPr>
        <w:pStyle w:val="afff0"/>
        <w:keepNext/>
        <w:ind w:left="0" w:firstLine="567"/>
        <w:jc w:val="center"/>
        <w:outlineLvl w:val="3"/>
        <w:rPr>
          <w:b/>
          <w:szCs w:val="24"/>
        </w:rPr>
      </w:pPr>
      <w:bookmarkStart w:id="11" w:name="_Toc5117072"/>
      <w:r w:rsidRPr="00573BEB">
        <w:rPr>
          <w:b/>
          <w:szCs w:val="24"/>
        </w:rPr>
        <w:t xml:space="preserve">2.1.2. </w:t>
      </w:r>
      <w:bookmarkEnd w:id="10"/>
      <w:r w:rsidRPr="00573BEB">
        <w:rPr>
          <w:b/>
          <w:szCs w:val="24"/>
        </w:rPr>
        <w:t>Природно-ресурсный потенциал территории поселения.</w:t>
      </w:r>
      <w:bookmarkEnd w:id="11"/>
    </w:p>
    <w:p w:rsidR="00E242F9" w:rsidRPr="00573BEB" w:rsidRDefault="00E242F9" w:rsidP="00E242F9">
      <w:pPr>
        <w:pStyle w:val="afffb"/>
        <w:contextualSpacing/>
        <w:rPr>
          <w:b/>
          <w:lang w:val="ru-RU"/>
        </w:rPr>
      </w:pPr>
      <w:r w:rsidRPr="00573BEB">
        <w:rPr>
          <w:b/>
          <w:lang w:val="ru-RU"/>
        </w:rPr>
        <w:t>Климат</w:t>
      </w:r>
    </w:p>
    <w:p w:rsidR="00E242F9" w:rsidRPr="00573BEB" w:rsidRDefault="00E242F9" w:rsidP="00E242F9">
      <w:pPr>
        <w:spacing w:after="0" w:line="240" w:lineRule="auto"/>
        <w:ind w:right="141" w:firstLine="709"/>
        <w:contextualSpacing/>
        <w:jc w:val="both"/>
        <w:rPr>
          <w:rFonts w:eastAsia="Times New Roman" w:cs="Tahoma"/>
          <w:szCs w:val="24"/>
          <w:lang w:eastAsia="ru-RU"/>
        </w:rPr>
      </w:pPr>
      <w:r w:rsidRPr="00573BEB">
        <w:rPr>
          <w:rFonts w:eastAsia="Times New Roman" w:cs="Tahoma"/>
          <w:szCs w:val="24"/>
          <w:lang w:eastAsia="ru-RU"/>
        </w:rPr>
        <w:t>По климатическим условиям с. Болхуны находится в зоне с мягкококонтинентальным климатом с преобладающими в течение года ясными безоблачными днями, холодной и малоснежной зимой,  непродолжительной засушливой весной и сухим жарким летом. Высокая температура воздуха, недостаточное количество осадков создают условия, при которых необходимо искусственное орошение для возделывания всех видов сельскохозяйственных культур. Почвенный покров разнообразен. Преобладающими являются суглинистые почвы</w:t>
      </w:r>
    </w:p>
    <w:p w:rsidR="00E242F9" w:rsidRPr="00573BEB" w:rsidRDefault="00E242F9" w:rsidP="00E242F9">
      <w:pPr>
        <w:pStyle w:val="afffb"/>
        <w:contextualSpacing/>
        <w:rPr>
          <w:b/>
          <w:lang w:val="ru-RU"/>
        </w:rPr>
      </w:pPr>
      <w:r w:rsidRPr="00573BEB">
        <w:rPr>
          <w:b/>
          <w:lang w:val="ru-RU"/>
        </w:rPr>
        <w:t>Рельеф</w:t>
      </w:r>
    </w:p>
    <w:p w:rsidR="00E242F9" w:rsidRPr="00573BEB" w:rsidRDefault="00E242F9" w:rsidP="00E242F9">
      <w:pPr>
        <w:pStyle w:val="afffb"/>
        <w:contextualSpacing/>
        <w:rPr>
          <w:lang w:val="ru-RU" w:eastAsia="en-US" w:bidi="ar-SA"/>
        </w:rPr>
      </w:pPr>
      <w:r w:rsidRPr="00573BEB">
        <w:rPr>
          <w:lang w:val="ru-RU" w:eastAsia="en-US" w:bidi="ar-SA"/>
        </w:rPr>
        <w:t>Ахтубинский район - северная часть Астраханской области, характеризуется однообразной плоской равниной с блюдцеобразными понижениями-западинами. Только русла древних водотоков и отдельные куполообразные высоты - соляные купола - нарушают  выравненность района.</w:t>
      </w:r>
    </w:p>
    <w:p w:rsidR="004E34E7" w:rsidRDefault="004E34E7" w:rsidP="00E242F9">
      <w:pPr>
        <w:pStyle w:val="afffb"/>
        <w:contextualSpacing/>
        <w:rPr>
          <w:b/>
          <w:lang w:val="ru-RU"/>
        </w:rPr>
      </w:pPr>
    </w:p>
    <w:p w:rsidR="00E242F9" w:rsidRPr="00573BEB" w:rsidRDefault="00E242F9" w:rsidP="00E242F9">
      <w:pPr>
        <w:pStyle w:val="afffb"/>
        <w:contextualSpacing/>
        <w:rPr>
          <w:b/>
          <w:lang w:val="ru-RU"/>
        </w:rPr>
      </w:pPr>
      <w:r w:rsidRPr="00573BEB">
        <w:rPr>
          <w:b/>
          <w:lang w:val="ru-RU"/>
        </w:rPr>
        <w:t>Почвы</w:t>
      </w:r>
    </w:p>
    <w:p w:rsidR="00E242F9" w:rsidRPr="00573BEB" w:rsidRDefault="00E242F9" w:rsidP="00E242F9">
      <w:pPr>
        <w:spacing w:after="0" w:line="240" w:lineRule="auto"/>
        <w:ind w:firstLine="709"/>
        <w:jc w:val="both"/>
        <w:rPr>
          <w:rFonts w:eastAsia="Times New Roman" w:cs="Times New Roman"/>
          <w:szCs w:val="24"/>
        </w:rPr>
      </w:pPr>
      <w:r w:rsidRPr="00573BEB">
        <w:rPr>
          <w:rFonts w:eastAsia="Times New Roman" w:cs="Times New Roman"/>
          <w:szCs w:val="24"/>
        </w:rPr>
        <w:t>Ахтубинский район Астраханской области, согласно почвенно-географическому районированию зоны расположен в Прикаспийской провинции. Почвенный покров территории района представлен светло-каштановыми и бурыми полупустынными почвами, солонцовым комплексом, песчаным массивом и пятнами солонцов.</w:t>
      </w:r>
    </w:p>
    <w:p w:rsidR="00E242F9" w:rsidRPr="00573BEB" w:rsidRDefault="00E242F9" w:rsidP="00E242F9">
      <w:pPr>
        <w:spacing w:after="0" w:line="240" w:lineRule="auto"/>
        <w:ind w:firstLine="709"/>
        <w:jc w:val="both"/>
        <w:rPr>
          <w:rFonts w:eastAsia="Times New Roman" w:cs="Times New Roman"/>
          <w:szCs w:val="24"/>
        </w:rPr>
      </w:pPr>
      <w:r w:rsidRPr="00573BEB">
        <w:rPr>
          <w:rFonts w:eastAsia="Times New Roman" w:cs="Times New Roman"/>
          <w:szCs w:val="24"/>
        </w:rPr>
        <w:t>Это район пустынно-степного типа почвообразования, где процессы протекают при незначительном количестве атмосферных осадков, высоком испарении, сухости воздуха, господствующих восточных ветрах, однако эти зональные природные факторы смягчаются участием волжских вод.</w:t>
      </w:r>
    </w:p>
    <w:p w:rsidR="00E242F9" w:rsidRDefault="00E242F9" w:rsidP="00E242F9">
      <w:pPr>
        <w:spacing w:after="0" w:line="240" w:lineRule="auto"/>
        <w:ind w:firstLine="709"/>
        <w:jc w:val="both"/>
        <w:rPr>
          <w:rFonts w:eastAsia="Times New Roman" w:cs="Times New Roman"/>
          <w:szCs w:val="24"/>
        </w:rPr>
      </w:pPr>
      <w:r w:rsidRPr="00573BEB">
        <w:rPr>
          <w:rFonts w:eastAsia="Times New Roman" w:cs="Times New Roman"/>
          <w:szCs w:val="24"/>
        </w:rPr>
        <w:t xml:space="preserve">Значительная площадь землепользования района представлена почвами зональными светло-каштановыми, их сочетаниями с комплексами с солонцами каштановыми и в меньшей степени бурыми полупустынными,  которые сформировались в условиях засушливого климата и глубокого залегания грунтовых вод под малопродуктивной растительностью на полого-наклонной  равнине, осложненной замкнутыми бессточными западинами различной формы и величины, бугристыми  песками и овражно-балочным комплексом. </w:t>
      </w:r>
    </w:p>
    <w:p w:rsidR="00E242F9" w:rsidRPr="00E525FB" w:rsidRDefault="00E242F9" w:rsidP="00E242F9">
      <w:pPr>
        <w:tabs>
          <w:tab w:val="left" w:pos="5862"/>
        </w:tabs>
        <w:spacing w:after="0" w:line="240" w:lineRule="auto"/>
        <w:ind w:right="142" w:firstLine="567"/>
        <w:contextualSpacing/>
        <w:jc w:val="both"/>
        <w:rPr>
          <w:rFonts w:eastAsia="Times New Roman" w:cs="Tahoma"/>
          <w:szCs w:val="24"/>
          <w:lang w:eastAsia="ru-RU"/>
        </w:rPr>
      </w:pPr>
      <w:r w:rsidRPr="00E525FB">
        <w:rPr>
          <w:rFonts w:eastAsia="Times New Roman" w:cs="Tahoma"/>
          <w:szCs w:val="24"/>
          <w:lang w:eastAsia="ru-RU"/>
        </w:rPr>
        <w:t>Центральная часть территории муниципального образования расположена в границах Баритово-У</w:t>
      </w:r>
      <w:r w:rsidR="004E34E7">
        <w:rPr>
          <w:rFonts w:eastAsia="Times New Roman" w:cs="Tahoma"/>
          <w:szCs w:val="24"/>
          <w:lang w:eastAsia="ru-RU"/>
        </w:rPr>
        <w:t>дачного лицензионного участка (</w:t>
      </w:r>
      <w:r w:rsidRPr="00E525FB">
        <w:rPr>
          <w:rFonts w:eastAsia="Times New Roman" w:cs="Tahoma"/>
          <w:szCs w:val="24"/>
          <w:lang w:eastAsia="ru-RU"/>
        </w:rPr>
        <w:t>перспективного  в части выявления углеводородов), право пользования которым предоставлено ООО «Астрахань ойл». В пределах участка недр запасы углеводородов на государственном балансе запасов полезных ископаемых не числятся.</w:t>
      </w:r>
    </w:p>
    <w:p w:rsidR="00E242F9" w:rsidRPr="00E525FB" w:rsidRDefault="00E242F9" w:rsidP="00E242F9">
      <w:pPr>
        <w:tabs>
          <w:tab w:val="left" w:pos="5862"/>
        </w:tabs>
        <w:spacing w:after="0" w:line="240" w:lineRule="auto"/>
        <w:ind w:right="142" w:firstLine="567"/>
        <w:contextualSpacing/>
        <w:jc w:val="both"/>
        <w:rPr>
          <w:rFonts w:eastAsia="Times New Roman" w:cs="Tahoma"/>
          <w:szCs w:val="24"/>
          <w:lang w:eastAsia="ru-RU"/>
        </w:rPr>
      </w:pPr>
      <w:r w:rsidRPr="00E525FB">
        <w:rPr>
          <w:rFonts w:eastAsia="Times New Roman" w:cs="Tahoma"/>
          <w:szCs w:val="24"/>
          <w:lang w:eastAsia="ru-RU"/>
        </w:rPr>
        <w:t>Северная часть территории муниципального образования расположена в границах Западно-Прибаскунч</w:t>
      </w:r>
      <w:r w:rsidR="004E34E7">
        <w:rPr>
          <w:rFonts w:eastAsia="Times New Roman" w:cs="Tahoma"/>
          <w:szCs w:val="24"/>
          <w:lang w:eastAsia="ru-RU"/>
        </w:rPr>
        <w:t>акского лицензионного участка (</w:t>
      </w:r>
      <w:r w:rsidRPr="00E525FB">
        <w:rPr>
          <w:rFonts w:eastAsia="Times New Roman" w:cs="Tahoma"/>
          <w:szCs w:val="24"/>
          <w:lang w:eastAsia="ru-RU"/>
        </w:rPr>
        <w:t>перспективного в части выявления углеводородов), право пользования которым предоставлено ООО «Астрахань ойл». В пределах участка недр запасы углеводородов на государственном балансе запасов полезных ископаемых не числятся.</w:t>
      </w:r>
    </w:p>
    <w:p w:rsidR="00E242F9" w:rsidRPr="00E525FB" w:rsidRDefault="00E242F9" w:rsidP="00E242F9">
      <w:pPr>
        <w:tabs>
          <w:tab w:val="left" w:pos="5862"/>
        </w:tabs>
        <w:spacing w:after="0" w:line="240" w:lineRule="auto"/>
        <w:ind w:right="142" w:firstLine="567"/>
        <w:contextualSpacing/>
        <w:jc w:val="both"/>
        <w:rPr>
          <w:rFonts w:eastAsia="Times New Roman" w:cs="Tahoma"/>
          <w:szCs w:val="24"/>
          <w:lang w:eastAsia="ru-RU"/>
        </w:rPr>
      </w:pPr>
      <w:r w:rsidRPr="00E525FB">
        <w:rPr>
          <w:rFonts w:eastAsia="Times New Roman" w:cs="Tahoma"/>
          <w:szCs w:val="24"/>
          <w:lang w:eastAsia="ru-RU"/>
        </w:rPr>
        <w:t>Восточная часть территории муниципального образования расположена в границах Южно-Прибаскунчакского лицензионного участка (перспективного в части выявления углеводородов), право пользования которым предоставлено ООО «Астрахань-Нефть» (срок действия лицензии: 22.10.2010</w:t>
      </w:r>
      <w:r w:rsidR="004E34E7">
        <w:rPr>
          <w:rFonts w:eastAsia="Times New Roman" w:cs="Tahoma"/>
          <w:szCs w:val="24"/>
          <w:lang w:eastAsia="ru-RU"/>
        </w:rPr>
        <w:t>г.</w:t>
      </w:r>
      <w:r w:rsidRPr="00E525FB">
        <w:rPr>
          <w:rFonts w:eastAsia="Times New Roman" w:cs="Tahoma"/>
          <w:szCs w:val="24"/>
          <w:lang w:eastAsia="ru-RU"/>
        </w:rPr>
        <w:t>- 31.12.2035</w:t>
      </w:r>
      <w:r w:rsidR="004E34E7">
        <w:rPr>
          <w:rFonts w:eastAsia="Times New Roman" w:cs="Tahoma"/>
          <w:szCs w:val="24"/>
          <w:lang w:eastAsia="ru-RU"/>
        </w:rPr>
        <w:t>г.</w:t>
      </w:r>
      <w:r w:rsidRPr="00E525FB">
        <w:rPr>
          <w:rFonts w:eastAsia="Times New Roman" w:cs="Tahoma"/>
          <w:szCs w:val="24"/>
          <w:lang w:eastAsia="ru-RU"/>
        </w:rPr>
        <w:t>). В пределах участка недр запасы углеводородов на государственном балансе запасов полезных ископаемых не числятся.</w:t>
      </w:r>
    </w:p>
    <w:p w:rsidR="00E242F9" w:rsidRPr="00E525FB" w:rsidRDefault="00E242F9" w:rsidP="00E242F9">
      <w:pPr>
        <w:tabs>
          <w:tab w:val="left" w:pos="5862"/>
        </w:tabs>
        <w:spacing w:after="0" w:line="240" w:lineRule="auto"/>
        <w:ind w:right="142" w:firstLine="567"/>
        <w:contextualSpacing/>
        <w:jc w:val="both"/>
        <w:rPr>
          <w:rFonts w:eastAsia="Times New Roman" w:cs="Tahoma"/>
          <w:szCs w:val="24"/>
          <w:lang w:eastAsia="ru-RU"/>
        </w:rPr>
      </w:pPr>
      <w:r w:rsidRPr="00E525FB">
        <w:rPr>
          <w:rFonts w:eastAsia="Times New Roman" w:cs="Tahoma"/>
          <w:szCs w:val="24"/>
          <w:lang w:eastAsia="ru-RU"/>
        </w:rPr>
        <w:t>Наличие лицензионных участков на территории села Болхуны не является препятствием ведению муниципальным образованием административно-хозяйственной деятельности до момента открытия в его пределах месторождения полезного ископаемого.</w:t>
      </w:r>
    </w:p>
    <w:p w:rsidR="00E242F9" w:rsidRPr="00E525FB" w:rsidRDefault="00E242F9" w:rsidP="00E242F9">
      <w:pPr>
        <w:tabs>
          <w:tab w:val="left" w:pos="5862"/>
        </w:tabs>
        <w:spacing w:after="0" w:line="240" w:lineRule="auto"/>
        <w:ind w:right="142" w:firstLine="567"/>
        <w:contextualSpacing/>
        <w:jc w:val="both"/>
        <w:rPr>
          <w:rFonts w:eastAsia="Times New Roman" w:cs="Tahoma"/>
          <w:szCs w:val="24"/>
          <w:lang w:eastAsia="ru-RU"/>
        </w:rPr>
      </w:pPr>
      <w:r w:rsidRPr="00E525FB">
        <w:rPr>
          <w:rFonts w:eastAsia="Times New Roman" w:cs="Tahoma"/>
          <w:szCs w:val="24"/>
          <w:lang w:eastAsia="ru-RU"/>
        </w:rPr>
        <w:t>В случае открытия на территории села  месторождений полезных ископаемых застройка площадей их залегания будет возможна только на основании разрешения, полученного в соответствии со статьей 25 Закона Российской Федерации от 21.02.1992</w:t>
      </w:r>
      <w:r w:rsidR="004E34E7">
        <w:rPr>
          <w:rFonts w:eastAsia="Times New Roman" w:cs="Tahoma"/>
          <w:szCs w:val="24"/>
          <w:lang w:eastAsia="ru-RU"/>
        </w:rPr>
        <w:t>г.</w:t>
      </w:r>
      <w:r w:rsidRPr="00E525FB">
        <w:rPr>
          <w:rFonts w:eastAsia="Times New Roman" w:cs="Tahoma"/>
          <w:szCs w:val="24"/>
          <w:lang w:eastAsia="ru-RU"/>
        </w:rPr>
        <w:t xml:space="preserve"> №</w:t>
      </w:r>
      <w:r w:rsidR="004E34E7">
        <w:rPr>
          <w:rFonts w:eastAsia="Times New Roman" w:cs="Tahoma"/>
          <w:szCs w:val="24"/>
          <w:lang w:eastAsia="ru-RU"/>
        </w:rPr>
        <w:t xml:space="preserve"> </w:t>
      </w:r>
      <w:r w:rsidRPr="00E525FB">
        <w:rPr>
          <w:rFonts w:eastAsia="Times New Roman" w:cs="Tahoma"/>
          <w:szCs w:val="24"/>
          <w:lang w:eastAsia="ru-RU"/>
        </w:rPr>
        <w:t>2395-1 «О недрах».</w:t>
      </w:r>
    </w:p>
    <w:p w:rsidR="00E242F9" w:rsidRPr="00573BEB" w:rsidRDefault="00E242F9" w:rsidP="00E242F9">
      <w:pPr>
        <w:pStyle w:val="afffb"/>
        <w:contextualSpacing/>
        <w:rPr>
          <w:b/>
          <w:lang w:val="ru-RU"/>
        </w:rPr>
      </w:pPr>
      <w:r w:rsidRPr="00573BEB">
        <w:rPr>
          <w:b/>
          <w:lang w:val="ru-RU"/>
        </w:rPr>
        <w:t>Водные ресурсы</w:t>
      </w:r>
    </w:p>
    <w:p w:rsidR="00E242F9" w:rsidRPr="00573BEB" w:rsidRDefault="00E242F9" w:rsidP="00E242F9">
      <w:pPr>
        <w:spacing w:after="0" w:line="240" w:lineRule="auto"/>
        <w:ind w:firstLine="709"/>
        <w:jc w:val="both"/>
        <w:rPr>
          <w:rFonts w:eastAsia="Times New Roman" w:cs="Times New Roman"/>
          <w:b/>
          <w:szCs w:val="24"/>
        </w:rPr>
      </w:pPr>
      <w:r w:rsidRPr="00573BEB">
        <w:rPr>
          <w:rFonts w:eastAsia="Times New Roman" w:cs="Times New Roman"/>
          <w:szCs w:val="24"/>
        </w:rPr>
        <w:t>Гидрографическая часть района представлена наиболее многоводной рекой Волгой с главными рукавами: реками Ахтуба, Владимировка, Калмынка.</w:t>
      </w:r>
    </w:p>
    <w:p w:rsidR="00E242F9" w:rsidRPr="00573BEB" w:rsidRDefault="00E242F9" w:rsidP="00E242F9">
      <w:pPr>
        <w:spacing w:after="0" w:line="240" w:lineRule="auto"/>
        <w:ind w:firstLine="709"/>
        <w:jc w:val="both"/>
        <w:rPr>
          <w:rFonts w:eastAsia="Times New Roman" w:cs="Times New Roman"/>
          <w:szCs w:val="24"/>
        </w:rPr>
      </w:pPr>
      <w:r w:rsidRPr="00573BEB">
        <w:rPr>
          <w:rFonts w:eastAsia="Times New Roman" w:cs="Times New Roman"/>
          <w:szCs w:val="24"/>
        </w:rPr>
        <w:t>Водный режим рек характеризуется ярко выраженным весенне-летним половодьем, наблюдающимся в апреле-июне, летне-осенней меженью.</w:t>
      </w:r>
    </w:p>
    <w:p w:rsidR="00E242F9" w:rsidRPr="00573BEB" w:rsidRDefault="00E242F9" w:rsidP="00E242F9">
      <w:pPr>
        <w:spacing w:after="0" w:line="240" w:lineRule="auto"/>
        <w:ind w:firstLine="709"/>
        <w:jc w:val="both"/>
        <w:rPr>
          <w:rFonts w:eastAsia="Times New Roman" w:cs="Times New Roman"/>
          <w:szCs w:val="24"/>
        </w:rPr>
      </w:pPr>
      <w:r w:rsidRPr="00573BEB">
        <w:rPr>
          <w:rFonts w:eastAsia="Times New Roman" w:cs="Times New Roman"/>
          <w:szCs w:val="24"/>
        </w:rPr>
        <w:t>Максимальный уровень половодья приходится на конец мая - начало июня. Продолжительность стояния пика половодья не превышает 3-5 дней.</w:t>
      </w:r>
    </w:p>
    <w:p w:rsidR="00E242F9" w:rsidRPr="00573BEB" w:rsidRDefault="00E242F9" w:rsidP="00E242F9">
      <w:pPr>
        <w:spacing w:after="0" w:line="240" w:lineRule="auto"/>
        <w:ind w:firstLine="709"/>
        <w:jc w:val="both"/>
        <w:rPr>
          <w:b/>
        </w:rPr>
      </w:pPr>
      <w:r w:rsidRPr="00573BEB">
        <w:rPr>
          <w:rFonts w:eastAsia="Calibri" w:cs="Times New Roman"/>
          <w:szCs w:val="24"/>
          <w:lang w:eastAsia="ru-RU"/>
        </w:rPr>
        <w:t xml:space="preserve">Использование водных ресурсов района в условиях полупустыни и пустыни имеет огромное значение для орошаемого земледелия, обводнения пастбищ, водопоя скота, удовлетворения хозяйственных нужд. В  климатических условиях района земледелие </w:t>
      </w:r>
      <w:r w:rsidRPr="00573BEB">
        <w:rPr>
          <w:rFonts w:eastAsia="Calibri" w:cs="Times New Roman"/>
          <w:szCs w:val="24"/>
          <w:lang w:eastAsia="ru-RU"/>
        </w:rPr>
        <w:lastRenderedPageBreak/>
        <w:t xml:space="preserve">возможно лишь при искусственном орошении. Сооружаются оросительные и обводнительные каналы, используются дождевальные установки. Подземные воды используются для водоснабжения населенных пунктов. </w:t>
      </w:r>
    </w:p>
    <w:p w:rsidR="00E242F9" w:rsidRPr="00573BEB" w:rsidRDefault="00E242F9" w:rsidP="00E242F9">
      <w:pPr>
        <w:pStyle w:val="afffb"/>
        <w:contextualSpacing/>
        <w:rPr>
          <w:b/>
          <w:lang w:val="ru-RU"/>
        </w:rPr>
      </w:pPr>
      <w:bookmarkStart w:id="12" w:name="_Toc336253803"/>
      <w:bookmarkStart w:id="13" w:name="_Toc336254952"/>
      <w:bookmarkStart w:id="14" w:name="_Toc381637864"/>
      <w:r w:rsidRPr="00573BEB">
        <w:rPr>
          <w:b/>
          <w:lang w:val="ru-RU"/>
        </w:rPr>
        <w:t>Минерально-сырьевые ресурсы</w:t>
      </w:r>
      <w:bookmarkEnd w:id="12"/>
      <w:bookmarkEnd w:id="13"/>
      <w:bookmarkEnd w:id="14"/>
    </w:p>
    <w:p w:rsidR="00E242F9" w:rsidRPr="00573BEB" w:rsidRDefault="00E242F9" w:rsidP="004E34E7">
      <w:pPr>
        <w:ind w:firstLine="709"/>
        <w:jc w:val="both"/>
        <w:rPr>
          <w:szCs w:val="24"/>
          <w:lang w:eastAsia="ru-RU"/>
        </w:rPr>
      </w:pPr>
      <w:r w:rsidRPr="00573BEB">
        <w:rPr>
          <w:szCs w:val="24"/>
          <w:lang w:eastAsia="ru-RU"/>
        </w:rPr>
        <w:t>На территории муниципального образования «Село Болхуны» имеются природные ископаемые: глина, песок, строительные материалы – лесные угодья и камыш.</w:t>
      </w:r>
    </w:p>
    <w:p w:rsidR="00E242F9" w:rsidRPr="00573BEB" w:rsidRDefault="00E242F9" w:rsidP="00E242F9">
      <w:pPr>
        <w:pStyle w:val="afff0"/>
        <w:keepNext/>
        <w:ind w:left="0" w:firstLine="567"/>
        <w:jc w:val="center"/>
        <w:outlineLvl w:val="3"/>
        <w:rPr>
          <w:b/>
          <w:szCs w:val="24"/>
        </w:rPr>
      </w:pPr>
      <w:bookmarkStart w:id="15" w:name="_Toc5117073"/>
      <w:r w:rsidRPr="00573BEB">
        <w:rPr>
          <w:b/>
          <w:szCs w:val="24"/>
        </w:rPr>
        <w:t>2.1.3. Демографическая ситуация.</w:t>
      </w:r>
      <w:bookmarkEnd w:id="15"/>
    </w:p>
    <w:p w:rsidR="00E242F9" w:rsidRPr="00573BEB" w:rsidRDefault="00E242F9" w:rsidP="00E242F9">
      <w:pPr>
        <w:spacing w:after="0" w:line="240" w:lineRule="auto"/>
        <w:ind w:firstLine="567"/>
        <w:jc w:val="both"/>
        <w:rPr>
          <w:rFonts w:cs="Times New Roman"/>
          <w:szCs w:val="24"/>
        </w:rPr>
      </w:pPr>
      <w:r w:rsidRPr="00573BEB">
        <w:rPr>
          <w:rFonts w:eastAsia="Times New Roman" w:cs="Tahoma"/>
          <w:szCs w:val="24"/>
          <w:lang w:eastAsia="ru-RU"/>
        </w:rPr>
        <w:t xml:space="preserve">По состоянию на </w:t>
      </w:r>
      <w:r w:rsidR="004E34E7">
        <w:rPr>
          <w:rFonts w:eastAsia="Times New Roman" w:cs="Tahoma"/>
          <w:szCs w:val="24"/>
          <w:lang w:eastAsia="ru-RU"/>
        </w:rPr>
        <w:t>0</w:t>
      </w:r>
      <w:r w:rsidRPr="00573BEB">
        <w:rPr>
          <w:rFonts w:eastAsia="Times New Roman" w:cs="Tahoma"/>
          <w:szCs w:val="24"/>
          <w:lang w:eastAsia="ru-RU"/>
        </w:rPr>
        <w:t>1.01.20</w:t>
      </w:r>
      <w:r w:rsidR="002C3808">
        <w:rPr>
          <w:rFonts w:eastAsia="Times New Roman" w:cs="Tahoma"/>
          <w:szCs w:val="24"/>
          <w:lang w:eastAsia="ru-RU"/>
        </w:rPr>
        <w:t>20</w:t>
      </w:r>
      <w:r w:rsidRPr="00573BEB">
        <w:rPr>
          <w:rFonts w:eastAsia="Times New Roman" w:cs="Tahoma"/>
          <w:szCs w:val="24"/>
          <w:lang w:eastAsia="ru-RU"/>
        </w:rPr>
        <w:t xml:space="preserve">г. население села Болхуны – </w:t>
      </w:r>
      <w:r w:rsidR="002C3808">
        <w:rPr>
          <w:rFonts w:eastAsia="Times New Roman" w:cs="Tahoma"/>
          <w:szCs w:val="24"/>
          <w:lang w:eastAsia="ru-RU"/>
        </w:rPr>
        <w:t>1973</w:t>
      </w:r>
      <w:r w:rsidRPr="00573BEB">
        <w:rPr>
          <w:rFonts w:eastAsia="Times New Roman" w:cs="Tahoma"/>
          <w:szCs w:val="24"/>
          <w:lang w:eastAsia="ru-RU"/>
        </w:rPr>
        <w:t xml:space="preserve"> человека.</w:t>
      </w:r>
    </w:p>
    <w:p w:rsidR="00E242F9" w:rsidRPr="00573BEB" w:rsidRDefault="00E242F9" w:rsidP="00E242F9">
      <w:pPr>
        <w:widowControl w:val="0"/>
        <w:tabs>
          <w:tab w:val="left" w:pos="1418"/>
          <w:tab w:val="left" w:pos="1560"/>
        </w:tabs>
        <w:overflowPunct w:val="0"/>
        <w:autoSpaceDE w:val="0"/>
        <w:autoSpaceDN w:val="0"/>
        <w:adjustRightInd w:val="0"/>
        <w:spacing w:after="0" w:line="240" w:lineRule="auto"/>
        <w:ind w:right="141" w:firstLine="567"/>
        <w:jc w:val="both"/>
        <w:textAlignment w:val="baseline"/>
        <w:rPr>
          <w:rFonts w:eastAsia="Times New Roman" w:cs="Times New Roman"/>
          <w:szCs w:val="24"/>
          <w:lang w:eastAsia="ru-RU"/>
        </w:rPr>
      </w:pPr>
      <w:r w:rsidRPr="00573BEB">
        <w:rPr>
          <w:rFonts w:eastAsia="Times New Roman" w:cs="Times New Roman"/>
          <w:szCs w:val="24"/>
          <w:lang w:eastAsia="ru-RU"/>
        </w:rPr>
        <w:t>Население в зависимости от участия в сфере производства и характера трудовой деятельности, подразделяется на</w:t>
      </w:r>
    </w:p>
    <w:p w:rsidR="00E242F9" w:rsidRPr="00573BEB" w:rsidRDefault="00E242F9" w:rsidP="00113DFA">
      <w:pPr>
        <w:widowControl w:val="0"/>
        <w:numPr>
          <w:ilvl w:val="0"/>
          <w:numId w:val="28"/>
        </w:numPr>
        <w:tabs>
          <w:tab w:val="left" w:pos="1418"/>
          <w:tab w:val="left" w:pos="1560"/>
        </w:tabs>
        <w:overflowPunct w:val="0"/>
        <w:autoSpaceDE w:val="0"/>
        <w:autoSpaceDN w:val="0"/>
        <w:adjustRightInd w:val="0"/>
        <w:spacing w:after="0" w:line="240" w:lineRule="auto"/>
        <w:ind w:left="0" w:right="141" w:firstLine="567"/>
        <w:jc w:val="both"/>
        <w:textAlignment w:val="baseline"/>
        <w:rPr>
          <w:rFonts w:eastAsia="Times New Roman" w:cs="Times New Roman"/>
          <w:szCs w:val="24"/>
          <w:lang w:eastAsia="ru-RU"/>
        </w:rPr>
      </w:pPr>
      <w:r w:rsidRPr="00573BEB">
        <w:rPr>
          <w:rFonts w:eastAsia="Times New Roman" w:cs="Times New Roman"/>
          <w:szCs w:val="24"/>
          <w:lang w:eastAsia="ru-RU"/>
        </w:rPr>
        <w:t>градообразующую группу, состоящую из населения занятого на предприятиях и учреждениях градообразующего значения;</w:t>
      </w:r>
    </w:p>
    <w:p w:rsidR="00E242F9" w:rsidRPr="00573BEB" w:rsidRDefault="00E242F9" w:rsidP="00113DFA">
      <w:pPr>
        <w:widowControl w:val="0"/>
        <w:numPr>
          <w:ilvl w:val="0"/>
          <w:numId w:val="28"/>
        </w:numPr>
        <w:tabs>
          <w:tab w:val="left" w:pos="1418"/>
          <w:tab w:val="left" w:pos="1560"/>
        </w:tabs>
        <w:overflowPunct w:val="0"/>
        <w:autoSpaceDE w:val="0"/>
        <w:autoSpaceDN w:val="0"/>
        <w:adjustRightInd w:val="0"/>
        <w:spacing w:after="0" w:line="240" w:lineRule="auto"/>
        <w:ind w:left="0" w:right="141" w:firstLine="567"/>
        <w:jc w:val="both"/>
        <w:textAlignment w:val="baseline"/>
        <w:rPr>
          <w:rFonts w:eastAsia="Times New Roman" w:cs="Times New Roman"/>
          <w:szCs w:val="24"/>
          <w:lang w:eastAsia="ru-RU"/>
        </w:rPr>
      </w:pPr>
      <w:r w:rsidRPr="00573BEB">
        <w:rPr>
          <w:rFonts w:eastAsia="Times New Roman" w:cs="Times New Roman"/>
          <w:szCs w:val="24"/>
          <w:lang w:eastAsia="ru-RU"/>
        </w:rPr>
        <w:t>обслуживающую группу, состоящую из трудящихся предприятий и учреждений обслуживания поселка;</w:t>
      </w:r>
    </w:p>
    <w:p w:rsidR="00E242F9" w:rsidRPr="00573BEB" w:rsidRDefault="00E242F9" w:rsidP="00113DFA">
      <w:pPr>
        <w:widowControl w:val="0"/>
        <w:numPr>
          <w:ilvl w:val="0"/>
          <w:numId w:val="28"/>
        </w:numPr>
        <w:tabs>
          <w:tab w:val="left" w:pos="1418"/>
          <w:tab w:val="left" w:pos="1560"/>
        </w:tabs>
        <w:overflowPunct w:val="0"/>
        <w:autoSpaceDE w:val="0"/>
        <w:autoSpaceDN w:val="0"/>
        <w:adjustRightInd w:val="0"/>
        <w:spacing w:after="0" w:line="240" w:lineRule="auto"/>
        <w:ind w:left="0" w:right="141" w:firstLine="567"/>
        <w:jc w:val="both"/>
        <w:textAlignment w:val="baseline"/>
        <w:rPr>
          <w:rFonts w:eastAsia="Times New Roman" w:cs="Times New Roman"/>
          <w:szCs w:val="24"/>
          <w:lang w:eastAsia="ru-RU"/>
        </w:rPr>
      </w:pPr>
      <w:r w:rsidRPr="00573BEB">
        <w:rPr>
          <w:rFonts w:eastAsia="Times New Roman" w:cs="Times New Roman"/>
          <w:szCs w:val="24"/>
          <w:lang w:eastAsia="ru-RU"/>
        </w:rPr>
        <w:t>несамодеятельную, состоящую из детей дошкольного и школьного возраста, пенсионеров, лиц занятых в домашнем хозяйстве.</w:t>
      </w:r>
    </w:p>
    <w:p w:rsidR="00E242F9" w:rsidRPr="00573BEB" w:rsidRDefault="00E242F9" w:rsidP="00E242F9">
      <w:pPr>
        <w:widowControl w:val="0"/>
        <w:tabs>
          <w:tab w:val="left" w:pos="1418"/>
          <w:tab w:val="left" w:pos="1560"/>
        </w:tabs>
        <w:overflowPunct w:val="0"/>
        <w:autoSpaceDE w:val="0"/>
        <w:autoSpaceDN w:val="0"/>
        <w:adjustRightInd w:val="0"/>
        <w:spacing w:after="0" w:line="240" w:lineRule="auto"/>
        <w:ind w:right="141" w:firstLine="567"/>
        <w:jc w:val="both"/>
        <w:textAlignment w:val="baseline"/>
        <w:rPr>
          <w:rFonts w:eastAsia="Times New Roman" w:cs="Times New Roman"/>
          <w:szCs w:val="24"/>
          <w:lang w:eastAsia="ru-RU"/>
        </w:rPr>
      </w:pPr>
      <w:r w:rsidRPr="00573BEB">
        <w:rPr>
          <w:rFonts w:eastAsia="Times New Roman" w:cs="Times New Roman"/>
          <w:szCs w:val="24"/>
          <w:lang w:eastAsia="ru-RU"/>
        </w:rPr>
        <w:t>Градообразующая и обслуживающая группы населения составляют самодеятельную группу населения, участвующую в общественном производстве.</w:t>
      </w:r>
    </w:p>
    <w:p w:rsidR="00E242F9" w:rsidRPr="00573BEB" w:rsidRDefault="00E242F9" w:rsidP="00E242F9">
      <w:pPr>
        <w:widowControl w:val="0"/>
        <w:tabs>
          <w:tab w:val="left" w:pos="1418"/>
          <w:tab w:val="left" w:pos="1560"/>
        </w:tabs>
        <w:overflowPunct w:val="0"/>
        <w:autoSpaceDE w:val="0"/>
        <w:autoSpaceDN w:val="0"/>
        <w:adjustRightInd w:val="0"/>
        <w:spacing w:after="0" w:line="240" w:lineRule="auto"/>
        <w:ind w:right="141" w:firstLine="567"/>
        <w:jc w:val="both"/>
        <w:textAlignment w:val="baseline"/>
        <w:rPr>
          <w:rFonts w:eastAsia="Times New Roman" w:cs="Times New Roman"/>
          <w:szCs w:val="24"/>
          <w:lang w:eastAsia="ru-RU"/>
        </w:rPr>
      </w:pPr>
      <w:r w:rsidRPr="00573BEB">
        <w:rPr>
          <w:rFonts w:eastAsia="Times New Roman" w:cs="Times New Roman"/>
          <w:szCs w:val="24"/>
          <w:lang w:eastAsia="ru-RU"/>
        </w:rPr>
        <w:t xml:space="preserve">Прогнозная численность населения учитывает сложившуюся тенденцию изменения численности населения. Перспективные расчеты численности населения строятся на гипотезах относительно будущих тенденций рождаемости, смертности и миграции населения. </w:t>
      </w:r>
    </w:p>
    <w:p w:rsidR="00E242F9" w:rsidRDefault="00E242F9" w:rsidP="00E242F9">
      <w:pPr>
        <w:widowControl w:val="0"/>
        <w:tabs>
          <w:tab w:val="left" w:pos="1418"/>
          <w:tab w:val="left" w:pos="1560"/>
        </w:tabs>
        <w:overflowPunct w:val="0"/>
        <w:autoSpaceDE w:val="0"/>
        <w:autoSpaceDN w:val="0"/>
        <w:adjustRightInd w:val="0"/>
        <w:spacing w:after="0" w:line="240" w:lineRule="auto"/>
        <w:ind w:right="141" w:firstLine="567"/>
        <w:jc w:val="both"/>
        <w:textAlignment w:val="baseline"/>
        <w:rPr>
          <w:rFonts w:eastAsia="Times New Roman" w:cs="Times New Roman"/>
          <w:szCs w:val="24"/>
          <w:lang w:eastAsia="ru-RU"/>
        </w:rPr>
      </w:pPr>
      <w:r w:rsidRPr="00573BEB">
        <w:rPr>
          <w:rFonts w:eastAsia="Times New Roman" w:cs="Times New Roman"/>
          <w:szCs w:val="24"/>
          <w:lang w:eastAsia="ru-RU"/>
        </w:rPr>
        <w:t>Предположительная числен</w:t>
      </w:r>
      <w:r w:rsidR="002C3808">
        <w:rPr>
          <w:rFonts w:eastAsia="Times New Roman" w:cs="Times New Roman"/>
          <w:szCs w:val="24"/>
          <w:lang w:eastAsia="ru-RU"/>
        </w:rPr>
        <w:t xml:space="preserve">ность населения села Болхуны </w:t>
      </w:r>
      <w:r w:rsidRPr="00573BEB">
        <w:rPr>
          <w:rFonts w:eastAsia="Times New Roman" w:cs="Times New Roman"/>
          <w:szCs w:val="24"/>
          <w:lang w:eastAsia="ru-RU"/>
        </w:rPr>
        <w:t>может распределиться следующим образом:</w:t>
      </w:r>
    </w:p>
    <w:tbl>
      <w:tblPr>
        <w:tblW w:w="935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129"/>
        <w:gridCol w:w="1273"/>
        <w:gridCol w:w="1559"/>
        <w:gridCol w:w="1560"/>
        <w:gridCol w:w="1417"/>
        <w:gridCol w:w="1418"/>
      </w:tblGrid>
      <w:tr w:rsidR="00F444CA" w:rsidRPr="009A405E" w:rsidTr="00F444CA">
        <w:tc>
          <w:tcPr>
            <w:tcW w:w="2129" w:type="dxa"/>
            <w:vMerge w:val="restart"/>
            <w:shd w:val="clear" w:color="auto" w:fill="auto"/>
          </w:tcPr>
          <w:p w:rsidR="00F444CA" w:rsidRPr="009A405E" w:rsidRDefault="00F444CA" w:rsidP="00F444CA">
            <w:pPr>
              <w:suppressLineNumbers/>
              <w:spacing w:after="0" w:line="240" w:lineRule="auto"/>
              <w:contextualSpacing/>
              <w:jc w:val="both"/>
              <w:rPr>
                <w:rFonts w:eastAsia="Times New Roman" w:cs="Times New Roman"/>
                <w:b/>
                <w:bCs/>
                <w:szCs w:val="24"/>
                <w:lang w:eastAsia="ar-SA"/>
              </w:rPr>
            </w:pPr>
            <w:r w:rsidRPr="009A405E">
              <w:rPr>
                <w:rFonts w:eastAsia="Times New Roman" w:cs="Times New Roman"/>
                <w:b/>
                <w:bCs/>
                <w:szCs w:val="24"/>
                <w:lang w:eastAsia="ar-SA"/>
              </w:rPr>
              <w:t>Наименование населенного пункта/ муниципального образования</w:t>
            </w:r>
          </w:p>
        </w:tc>
        <w:tc>
          <w:tcPr>
            <w:tcW w:w="1273" w:type="dxa"/>
            <w:vMerge w:val="restart"/>
            <w:shd w:val="clear" w:color="auto" w:fill="auto"/>
          </w:tcPr>
          <w:p w:rsidR="00F444CA" w:rsidRPr="009A405E" w:rsidRDefault="00F444CA" w:rsidP="00F444CA">
            <w:pPr>
              <w:suppressLineNumbers/>
              <w:spacing w:after="0" w:line="240" w:lineRule="auto"/>
              <w:contextualSpacing/>
              <w:jc w:val="both"/>
              <w:rPr>
                <w:rFonts w:eastAsia="Times New Roman" w:cs="Times New Roman"/>
                <w:b/>
                <w:bCs/>
                <w:szCs w:val="24"/>
                <w:lang w:eastAsia="ar-SA"/>
              </w:rPr>
            </w:pPr>
            <w:r w:rsidRPr="009A405E">
              <w:rPr>
                <w:rFonts w:eastAsia="Times New Roman" w:cs="Times New Roman"/>
                <w:b/>
                <w:bCs/>
                <w:szCs w:val="24"/>
                <w:lang w:eastAsia="ar-SA"/>
              </w:rPr>
              <w:t>Мужчины и женщины</w:t>
            </w:r>
          </w:p>
        </w:tc>
        <w:tc>
          <w:tcPr>
            <w:tcW w:w="1559" w:type="dxa"/>
            <w:vMerge w:val="restart"/>
            <w:shd w:val="clear" w:color="auto" w:fill="auto"/>
          </w:tcPr>
          <w:p w:rsidR="00F444CA" w:rsidRPr="009A405E" w:rsidRDefault="00F444CA" w:rsidP="00F444CA">
            <w:pPr>
              <w:suppressLineNumbers/>
              <w:spacing w:after="0" w:line="240" w:lineRule="auto"/>
              <w:contextualSpacing/>
              <w:jc w:val="both"/>
              <w:rPr>
                <w:rFonts w:eastAsia="Times New Roman" w:cs="Times New Roman"/>
                <w:b/>
                <w:bCs/>
                <w:szCs w:val="24"/>
                <w:lang w:eastAsia="ar-SA"/>
              </w:rPr>
            </w:pPr>
            <w:r w:rsidRPr="009A405E">
              <w:rPr>
                <w:rFonts w:eastAsia="Times New Roman" w:cs="Times New Roman"/>
                <w:b/>
                <w:bCs/>
                <w:szCs w:val="24"/>
                <w:lang w:eastAsia="ar-SA"/>
              </w:rPr>
              <w:t>Мужчины</w:t>
            </w:r>
          </w:p>
        </w:tc>
        <w:tc>
          <w:tcPr>
            <w:tcW w:w="1560" w:type="dxa"/>
            <w:vMerge w:val="restart"/>
            <w:shd w:val="clear" w:color="auto" w:fill="auto"/>
          </w:tcPr>
          <w:p w:rsidR="00F444CA" w:rsidRPr="009A405E" w:rsidRDefault="00F444CA" w:rsidP="00F444CA">
            <w:pPr>
              <w:suppressLineNumbers/>
              <w:spacing w:after="0" w:line="240" w:lineRule="auto"/>
              <w:contextualSpacing/>
              <w:jc w:val="both"/>
              <w:rPr>
                <w:rFonts w:eastAsia="Times New Roman" w:cs="Times New Roman"/>
                <w:b/>
                <w:bCs/>
                <w:szCs w:val="24"/>
                <w:lang w:eastAsia="ar-SA"/>
              </w:rPr>
            </w:pPr>
            <w:r w:rsidRPr="009A405E">
              <w:rPr>
                <w:rFonts w:eastAsia="Times New Roman" w:cs="Times New Roman"/>
                <w:b/>
                <w:bCs/>
                <w:szCs w:val="24"/>
                <w:lang w:eastAsia="ar-SA"/>
              </w:rPr>
              <w:t>Женщины</w:t>
            </w:r>
          </w:p>
        </w:tc>
        <w:tc>
          <w:tcPr>
            <w:tcW w:w="2835" w:type="dxa"/>
            <w:gridSpan w:val="2"/>
            <w:shd w:val="clear" w:color="auto" w:fill="auto"/>
          </w:tcPr>
          <w:p w:rsidR="00F444CA" w:rsidRPr="009A405E" w:rsidRDefault="00F444CA" w:rsidP="00F444CA">
            <w:pPr>
              <w:suppressLineNumbers/>
              <w:spacing w:after="0" w:line="240" w:lineRule="auto"/>
              <w:ind w:left="-270" w:firstLine="405"/>
              <w:contextualSpacing/>
              <w:jc w:val="center"/>
              <w:rPr>
                <w:rFonts w:eastAsia="Times New Roman" w:cs="Times New Roman"/>
                <w:szCs w:val="24"/>
                <w:lang w:eastAsia="ar-SA"/>
              </w:rPr>
            </w:pPr>
            <w:r w:rsidRPr="009A405E">
              <w:rPr>
                <w:rFonts w:eastAsia="Times New Roman" w:cs="Times New Roman"/>
                <w:b/>
                <w:bCs/>
                <w:szCs w:val="24"/>
                <w:lang w:eastAsia="ar-SA"/>
              </w:rPr>
              <w:t>В общей численности населения, %</w:t>
            </w:r>
          </w:p>
        </w:tc>
      </w:tr>
      <w:tr w:rsidR="00F444CA" w:rsidRPr="009A405E" w:rsidTr="00F444CA">
        <w:tc>
          <w:tcPr>
            <w:tcW w:w="2129" w:type="dxa"/>
            <w:vMerge/>
            <w:shd w:val="clear" w:color="auto" w:fill="auto"/>
          </w:tcPr>
          <w:p w:rsidR="00F444CA" w:rsidRPr="009A405E" w:rsidRDefault="00F444CA" w:rsidP="00F444CA">
            <w:pPr>
              <w:spacing w:after="0" w:line="240" w:lineRule="auto"/>
              <w:ind w:firstLine="709"/>
              <w:contextualSpacing/>
              <w:jc w:val="both"/>
              <w:rPr>
                <w:rFonts w:eastAsia="Times New Roman" w:cs="Times New Roman"/>
                <w:szCs w:val="24"/>
                <w:lang w:eastAsia="ar-SA"/>
              </w:rPr>
            </w:pPr>
          </w:p>
        </w:tc>
        <w:tc>
          <w:tcPr>
            <w:tcW w:w="1273" w:type="dxa"/>
            <w:vMerge/>
            <w:shd w:val="clear" w:color="auto" w:fill="auto"/>
          </w:tcPr>
          <w:p w:rsidR="00F444CA" w:rsidRPr="009A405E" w:rsidRDefault="00F444CA" w:rsidP="00F444CA">
            <w:pPr>
              <w:spacing w:after="0" w:line="240" w:lineRule="auto"/>
              <w:ind w:firstLine="709"/>
              <w:contextualSpacing/>
              <w:jc w:val="both"/>
              <w:rPr>
                <w:rFonts w:eastAsia="Times New Roman" w:cs="Times New Roman"/>
                <w:szCs w:val="24"/>
                <w:lang w:eastAsia="ar-SA"/>
              </w:rPr>
            </w:pPr>
          </w:p>
        </w:tc>
        <w:tc>
          <w:tcPr>
            <w:tcW w:w="1559" w:type="dxa"/>
            <w:vMerge/>
            <w:shd w:val="clear" w:color="auto" w:fill="auto"/>
          </w:tcPr>
          <w:p w:rsidR="00F444CA" w:rsidRPr="009A405E" w:rsidRDefault="00F444CA" w:rsidP="00F444CA">
            <w:pPr>
              <w:spacing w:after="0" w:line="240" w:lineRule="auto"/>
              <w:ind w:firstLine="709"/>
              <w:contextualSpacing/>
              <w:jc w:val="both"/>
              <w:rPr>
                <w:rFonts w:eastAsia="Times New Roman" w:cs="Times New Roman"/>
                <w:szCs w:val="24"/>
                <w:lang w:eastAsia="ar-SA"/>
              </w:rPr>
            </w:pPr>
          </w:p>
        </w:tc>
        <w:tc>
          <w:tcPr>
            <w:tcW w:w="1560" w:type="dxa"/>
            <w:vMerge/>
            <w:shd w:val="clear" w:color="auto" w:fill="auto"/>
          </w:tcPr>
          <w:p w:rsidR="00F444CA" w:rsidRPr="009A405E" w:rsidRDefault="00F444CA" w:rsidP="00F444CA">
            <w:pPr>
              <w:spacing w:after="0" w:line="240" w:lineRule="auto"/>
              <w:ind w:firstLine="709"/>
              <w:contextualSpacing/>
              <w:jc w:val="both"/>
              <w:rPr>
                <w:rFonts w:eastAsia="Times New Roman" w:cs="Times New Roman"/>
                <w:szCs w:val="24"/>
                <w:lang w:eastAsia="ar-SA"/>
              </w:rPr>
            </w:pPr>
          </w:p>
        </w:tc>
        <w:tc>
          <w:tcPr>
            <w:tcW w:w="1417" w:type="dxa"/>
            <w:shd w:val="clear" w:color="auto" w:fill="auto"/>
          </w:tcPr>
          <w:p w:rsidR="00F444CA" w:rsidRPr="009A405E" w:rsidRDefault="00F444CA" w:rsidP="00F444CA">
            <w:pPr>
              <w:suppressLineNumbers/>
              <w:spacing w:after="0" w:line="240" w:lineRule="auto"/>
              <w:ind w:left="-270" w:firstLine="405"/>
              <w:contextualSpacing/>
              <w:jc w:val="both"/>
              <w:rPr>
                <w:rFonts w:eastAsia="Times New Roman" w:cs="Times New Roman"/>
                <w:b/>
                <w:bCs/>
                <w:szCs w:val="24"/>
                <w:lang w:eastAsia="ar-SA"/>
              </w:rPr>
            </w:pPr>
            <w:r w:rsidRPr="009A405E">
              <w:rPr>
                <w:rFonts w:eastAsia="Times New Roman" w:cs="Times New Roman"/>
                <w:b/>
                <w:bCs/>
                <w:szCs w:val="24"/>
                <w:lang w:eastAsia="ar-SA"/>
              </w:rPr>
              <w:t>Мужчины</w:t>
            </w:r>
          </w:p>
        </w:tc>
        <w:tc>
          <w:tcPr>
            <w:tcW w:w="1418" w:type="dxa"/>
            <w:shd w:val="clear" w:color="auto" w:fill="auto"/>
          </w:tcPr>
          <w:p w:rsidR="00F444CA" w:rsidRPr="009A405E" w:rsidRDefault="00F444CA" w:rsidP="00F444CA">
            <w:pPr>
              <w:suppressLineNumbers/>
              <w:spacing w:after="0" w:line="240" w:lineRule="auto"/>
              <w:ind w:left="-270" w:firstLine="405"/>
              <w:contextualSpacing/>
              <w:jc w:val="both"/>
              <w:rPr>
                <w:rFonts w:eastAsia="Times New Roman" w:cs="Times New Roman"/>
                <w:szCs w:val="24"/>
                <w:lang w:eastAsia="ar-SA"/>
              </w:rPr>
            </w:pPr>
            <w:r w:rsidRPr="009A405E">
              <w:rPr>
                <w:rFonts w:eastAsia="Times New Roman" w:cs="Times New Roman"/>
                <w:b/>
                <w:bCs/>
                <w:szCs w:val="24"/>
                <w:lang w:eastAsia="ar-SA"/>
              </w:rPr>
              <w:t>Женщины</w:t>
            </w:r>
          </w:p>
        </w:tc>
      </w:tr>
      <w:tr w:rsidR="00F444CA" w:rsidRPr="009A405E" w:rsidTr="00F444CA">
        <w:tc>
          <w:tcPr>
            <w:tcW w:w="2129" w:type="dxa"/>
            <w:shd w:val="clear" w:color="auto" w:fill="auto"/>
          </w:tcPr>
          <w:p w:rsidR="00F444CA" w:rsidRPr="009A405E" w:rsidRDefault="00F444CA" w:rsidP="002C3808">
            <w:pPr>
              <w:spacing w:after="0" w:line="240" w:lineRule="auto"/>
              <w:contextualSpacing/>
              <w:jc w:val="both"/>
              <w:rPr>
                <w:rFonts w:cs="Times New Roman"/>
                <w:szCs w:val="24"/>
              </w:rPr>
            </w:pPr>
            <w:r w:rsidRPr="009A405E">
              <w:rPr>
                <w:rFonts w:cs="Times New Roman"/>
                <w:szCs w:val="24"/>
              </w:rPr>
              <w:t>«</w:t>
            </w:r>
            <w:r w:rsidR="002C3808">
              <w:rPr>
                <w:rFonts w:cs="Times New Roman"/>
                <w:szCs w:val="24"/>
              </w:rPr>
              <w:t>Село Болхуны</w:t>
            </w:r>
            <w:r w:rsidRPr="009A405E">
              <w:rPr>
                <w:rFonts w:cs="Times New Roman"/>
                <w:szCs w:val="24"/>
              </w:rPr>
              <w:t>»</w:t>
            </w:r>
          </w:p>
        </w:tc>
        <w:tc>
          <w:tcPr>
            <w:tcW w:w="1273" w:type="dxa"/>
            <w:shd w:val="clear" w:color="auto" w:fill="auto"/>
          </w:tcPr>
          <w:p w:rsidR="00F444CA" w:rsidRPr="009A405E" w:rsidRDefault="002C3808" w:rsidP="00F444CA">
            <w:pPr>
              <w:suppressLineNumbers/>
              <w:spacing w:after="0" w:line="240" w:lineRule="auto"/>
              <w:ind w:left="-270" w:firstLine="405"/>
              <w:contextualSpacing/>
              <w:jc w:val="both"/>
              <w:rPr>
                <w:rFonts w:eastAsia="Times New Roman" w:cs="Times New Roman"/>
                <w:szCs w:val="24"/>
                <w:lang w:eastAsia="ar-SA"/>
              </w:rPr>
            </w:pPr>
            <w:r>
              <w:rPr>
                <w:rFonts w:eastAsia="Times New Roman" w:cs="Times New Roman"/>
                <w:szCs w:val="24"/>
                <w:lang w:eastAsia="ar-SA"/>
              </w:rPr>
              <w:t>1973</w:t>
            </w:r>
          </w:p>
        </w:tc>
        <w:tc>
          <w:tcPr>
            <w:tcW w:w="1559" w:type="dxa"/>
            <w:shd w:val="clear" w:color="auto" w:fill="auto"/>
          </w:tcPr>
          <w:p w:rsidR="00F444CA" w:rsidRPr="009A405E" w:rsidRDefault="002C3808" w:rsidP="00F444CA">
            <w:pPr>
              <w:suppressLineNumbers/>
              <w:spacing w:after="0" w:line="240" w:lineRule="auto"/>
              <w:ind w:left="-270" w:firstLine="405"/>
              <w:contextualSpacing/>
              <w:jc w:val="both"/>
              <w:rPr>
                <w:rFonts w:eastAsia="Times New Roman" w:cs="Times New Roman"/>
                <w:szCs w:val="24"/>
                <w:lang w:eastAsia="ar-SA"/>
              </w:rPr>
            </w:pPr>
            <w:r>
              <w:rPr>
                <w:rFonts w:eastAsia="Times New Roman" w:cs="Times New Roman"/>
                <w:szCs w:val="24"/>
                <w:lang w:eastAsia="ar-SA"/>
              </w:rPr>
              <w:t>940</w:t>
            </w:r>
          </w:p>
        </w:tc>
        <w:tc>
          <w:tcPr>
            <w:tcW w:w="1560" w:type="dxa"/>
            <w:shd w:val="clear" w:color="auto" w:fill="auto"/>
          </w:tcPr>
          <w:p w:rsidR="00F444CA" w:rsidRPr="009A405E" w:rsidRDefault="002C3808" w:rsidP="00F444CA">
            <w:pPr>
              <w:suppressLineNumbers/>
              <w:spacing w:after="0" w:line="240" w:lineRule="auto"/>
              <w:ind w:left="-270" w:firstLine="405"/>
              <w:contextualSpacing/>
              <w:jc w:val="both"/>
              <w:rPr>
                <w:rFonts w:eastAsia="Times New Roman" w:cs="Times New Roman"/>
                <w:szCs w:val="24"/>
                <w:lang w:eastAsia="ar-SA"/>
              </w:rPr>
            </w:pPr>
            <w:r>
              <w:rPr>
                <w:rFonts w:eastAsia="Times New Roman" w:cs="Times New Roman"/>
                <w:szCs w:val="24"/>
                <w:lang w:eastAsia="ar-SA"/>
              </w:rPr>
              <w:t>1033</w:t>
            </w:r>
          </w:p>
        </w:tc>
        <w:tc>
          <w:tcPr>
            <w:tcW w:w="1417" w:type="dxa"/>
            <w:shd w:val="clear" w:color="auto" w:fill="auto"/>
          </w:tcPr>
          <w:p w:rsidR="00F444CA" w:rsidRPr="009A405E" w:rsidRDefault="002C3808" w:rsidP="00F444CA">
            <w:pPr>
              <w:suppressLineNumbers/>
              <w:spacing w:after="0" w:line="240" w:lineRule="auto"/>
              <w:ind w:left="-270" w:firstLine="405"/>
              <w:contextualSpacing/>
              <w:jc w:val="both"/>
              <w:rPr>
                <w:rFonts w:eastAsia="Times New Roman" w:cs="Times New Roman"/>
                <w:szCs w:val="24"/>
                <w:lang w:eastAsia="ar-SA"/>
              </w:rPr>
            </w:pPr>
            <w:r>
              <w:rPr>
                <w:rFonts w:eastAsia="Times New Roman" w:cs="Times New Roman"/>
                <w:szCs w:val="24"/>
                <w:lang w:eastAsia="ar-SA"/>
              </w:rPr>
              <w:t>48</w:t>
            </w:r>
            <w:r w:rsidR="00F444CA">
              <w:rPr>
                <w:rFonts w:eastAsia="Times New Roman" w:cs="Times New Roman"/>
                <w:szCs w:val="24"/>
                <w:lang w:eastAsia="ar-SA"/>
              </w:rPr>
              <w:t>,0</w:t>
            </w:r>
          </w:p>
        </w:tc>
        <w:tc>
          <w:tcPr>
            <w:tcW w:w="1418" w:type="dxa"/>
            <w:shd w:val="clear" w:color="auto" w:fill="auto"/>
          </w:tcPr>
          <w:p w:rsidR="00F444CA" w:rsidRPr="009A405E" w:rsidRDefault="002C3808" w:rsidP="00F444CA">
            <w:pPr>
              <w:suppressLineNumbers/>
              <w:spacing w:after="0" w:line="240" w:lineRule="auto"/>
              <w:ind w:left="-270" w:firstLine="405"/>
              <w:contextualSpacing/>
              <w:jc w:val="both"/>
              <w:rPr>
                <w:rFonts w:eastAsia="Times New Roman" w:cs="Times New Roman"/>
                <w:szCs w:val="24"/>
                <w:lang w:eastAsia="ar-SA"/>
              </w:rPr>
            </w:pPr>
            <w:r>
              <w:rPr>
                <w:rFonts w:eastAsia="Times New Roman" w:cs="Times New Roman"/>
                <w:szCs w:val="24"/>
                <w:lang w:eastAsia="ar-SA"/>
              </w:rPr>
              <w:t>52</w:t>
            </w:r>
            <w:r w:rsidR="00F444CA">
              <w:rPr>
                <w:rFonts w:eastAsia="Times New Roman" w:cs="Times New Roman"/>
                <w:szCs w:val="24"/>
                <w:lang w:eastAsia="ar-SA"/>
              </w:rPr>
              <w:t>,0</w:t>
            </w:r>
          </w:p>
        </w:tc>
      </w:tr>
      <w:tr w:rsidR="00F444CA" w:rsidRPr="009A405E" w:rsidTr="00F444CA">
        <w:tc>
          <w:tcPr>
            <w:tcW w:w="2129" w:type="dxa"/>
            <w:shd w:val="clear" w:color="auto" w:fill="auto"/>
          </w:tcPr>
          <w:p w:rsidR="00F444CA" w:rsidRPr="009A405E" w:rsidRDefault="00F444CA" w:rsidP="002C3808">
            <w:pPr>
              <w:spacing w:after="0" w:line="240" w:lineRule="auto"/>
              <w:contextualSpacing/>
              <w:jc w:val="both"/>
              <w:rPr>
                <w:rFonts w:cs="Times New Roman"/>
                <w:szCs w:val="24"/>
              </w:rPr>
            </w:pPr>
            <w:r w:rsidRPr="009A405E">
              <w:rPr>
                <w:rFonts w:cs="Times New Roman"/>
                <w:szCs w:val="24"/>
              </w:rPr>
              <w:t xml:space="preserve">с. </w:t>
            </w:r>
            <w:r w:rsidR="002C3808">
              <w:rPr>
                <w:rFonts w:cs="Times New Roman"/>
                <w:szCs w:val="24"/>
              </w:rPr>
              <w:t>Болхуны</w:t>
            </w:r>
          </w:p>
        </w:tc>
        <w:tc>
          <w:tcPr>
            <w:tcW w:w="1273" w:type="dxa"/>
            <w:shd w:val="clear" w:color="auto" w:fill="auto"/>
          </w:tcPr>
          <w:p w:rsidR="00F444CA" w:rsidRPr="009A405E" w:rsidRDefault="002C3808" w:rsidP="00F444CA">
            <w:pPr>
              <w:suppressLineNumbers/>
              <w:spacing w:after="0" w:line="240" w:lineRule="auto"/>
              <w:ind w:left="-270" w:firstLine="405"/>
              <w:contextualSpacing/>
              <w:jc w:val="both"/>
              <w:rPr>
                <w:rFonts w:eastAsia="Times New Roman" w:cs="Times New Roman"/>
                <w:szCs w:val="24"/>
                <w:lang w:eastAsia="ar-SA"/>
              </w:rPr>
            </w:pPr>
            <w:r>
              <w:rPr>
                <w:rFonts w:eastAsia="Times New Roman" w:cs="Times New Roman"/>
                <w:szCs w:val="24"/>
                <w:lang w:eastAsia="ar-SA"/>
              </w:rPr>
              <w:t>1973</w:t>
            </w:r>
          </w:p>
        </w:tc>
        <w:tc>
          <w:tcPr>
            <w:tcW w:w="1559" w:type="dxa"/>
            <w:shd w:val="clear" w:color="auto" w:fill="auto"/>
          </w:tcPr>
          <w:p w:rsidR="00F444CA" w:rsidRPr="009A405E" w:rsidRDefault="002C3808" w:rsidP="00F444CA">
            <w:pPr>
              <w:suppressLineNumbers/>
              <w:spacing w:after="0" w:line="240" w:lineRule="auto"/>
              <w:ind w:left="-270" w:firstLine="405"/>
              <w:contextualSpacing/>
              <w:jc w:val="both"/>
              <w:rPr>
                <w:rFonts w:eastAsia="Times New Roman" w:cs="Times New Roman"/>
                <w:szCs w:val="24"/>
                <w:lang w:eastAsia="ar-SA"/>
              </w:rPr>
            </w:pPr>
            <w:r>
              <w:rPr>
                <w:rFonts w:eastAsia="Times New Roman" w:cs="Times New Roman"/>
                <w:szCs w:val="24"/>
                <w:lang w:eastAsia="ar-SA"/>
              </w:rPr>
              <w:t>940</w:t>
            </w:r>
          </w:p>
        </w:tc>
        <w:tc>
          <w:tcPr>
            <w:tcW w:w="1560" w:type="dxa"/>
            <w:shd w:val="clear" w:color="auto" w:fill="auto"/>
          </w:tcPr>
          <w:p w:rsidR="00F444CA" w:rsidRPr="009A405E" w:rsidRDefault="002C3808" w:rsidP="00F444CA">
            <w:pPr>
              <w:suppressLineNumbers/>
              <w:spacing w:after="0" w:line="240" w:lineRule="auto"/>
              <w:ind w:left="-270" w:firstLine="405"/>
              <w:contextualSpacing/>
              <w:jc w:val="both"/>
              <w:rPr>
                <w:rFonts w:eastAsia="Times New Roman" w:cs="Times New Roman"/>
                <w:szCs w:val="24"/>
                <w:lang w:eastAsia="ar-SA"/>
              </w:rPr>
            </w:pPr>
            <w:r>
              <w:rPr>
                <w:rFonts w:eastAsia="Times New Roman" w:cs="Times New Roman"/>
                <w:szCs w:val="24"/>
                <w:lang w:eastAsia="ar-SA"/>
              </w:rPr>
              <w:t>1033</w:t>
            </w:r>
          </w:p>
        </w:tc>
        <w:tc>
          <w:tcPr>
            <w:tcW w:w="1417" w:type="dxa"/>
            <w:shd w:val="clear" w:color="auto" w:fill="auto"/>
          </w:tcPr>
          <w:p w:rsidR="00F444CA" w:rsidRPr="009A405E" w:rsidRDefault="002C3808" w:rsidP="00F444CA">
            <w:pPr>
              <w:suppressLineNumbers/>
              <w:spacing w:after="0" w:line="240" w:lineRule="auto"/>
              <w:ind w:left="-270" w:firstLine="405"/>
              <w:contextualSpacing/>
              <w:jc w:val="both"/>
              <w:rPr>
                <w:rFonts w:eastAsia="Times New Roman" w:cs="Times New Roman"/>
                <w:szCs w:val="24"/>
                <w:lang w:eastAsia="ar-SA"/>
              </w:rPr>
            </w:pPr>
            <w:r>
              <w:rPr>
                <w:rFonts w:eastAsia="Times New Roman" w:cs="Times New Roman"/>
                <w:szCs w:val="24"/>
                <w:lang w:eastAsia="ar-SA"/>
              </w:rPr>
              <w:t>48</w:t>
            </w:r>
            <w:r w:rsidR="00F444CA">
              <w:rPr>
                <w:rFonts w:eastAsia="Times New Roman" w:cs="Times New Roman"/>
                <w:szCs w:val="24"/>
                <w:lang w:eastAsia="ar-SA"/>
              </w:rPr>
              <w:t>,0</w:t>
            </w:r>
          </w:p>
        </w:tc>
        <w:tc>
          <w:tcPr>
            <w:tcW w:w="1418" w:type="dxa"/>
            <w:shd w:val="clear" w:color="auto" w:fill="auto"/>
          </w:tcPr>
          <w:p w:rsidR="00F444CA" w:rsidRPr="009A405E" w:rsidRDefault="002C3808" w:rsidP="00F444CA">
            <w:pPr>
              <w:suppressLineNumbers/>
              <w:spacing w:after="0" w:line="240" w:lineRule="auto"/>
              <w:ind w:left="-270" w:firstLine="405"/>
              <w:contextualSpacing/>
              <w:jc w:val="both"/>
              <w:rPr>
                <w:rFonts w:eastAsia="Times New Roman" w:cs="Times New Roman"/>
                <w:szCs w:val="24"/>
                <w:lang w:eastAsia="ar-SA"/>
              </w:rPr>
            </w:pPr>
            <w:r>
              <w:rPr>
                <w:rFonts w:eastAsia="Times New Roman" w:cs="Times New Roman"/>
                <w:szCs w:val="24"/>
                <w:lang w:eastAsia="ar-SA"/>
              </w:rPr>
              <w:t>52</w:t>
            </w:r>
            <w:r w:rsidR="00F444CA">
              <w:rPr>
                <w:rFonts w:eastAsia="Times New Roman" w:cs="Times New Roman"/>
                <w:szCs w:val="24"/>
                <w:lang w:eastAsia="ar-SA"/>
              </w:rPr>
              <w:t>,0</w:t>
            </w:r>
          </w:p>
        </w:tc>
      </w:tr>
    </w:tbl>
    <w:p w:rsidR="00E242F9" w:rsidRDefault="00E242F9" w:rsidP="00E242F9">
      <w:pPr>
        <w:spacing w:after="0" w:line="240" w:lineRule="auto"/>
        <w:ind w:firstLine="567"/>
        <w:contextualSpacing/>
        <w:rPr>
          <w:rFonts w:cs="Times New Roman"/>
          <w:szCs w:val="24"/>
        </w:rPr>
      </w:pPr>
    </w:p>
    <w:p w:rsidR="00E242F9" w:rsidRPr="009F0029" w:rsidRDefault="00E242F9" w:rsidP="00E242F9">
      <w:pPr>
        <w:pStyle w:val="afff0"/>
        <w:keepNext/>
        <w:ind w:left="0" w:firstLine="567"/>
        <w:jc w:val="center"/>
        <w:outlineLvl w:val="3"/>
        <w:rPr>
          <w:b/>
          <w:szCs w:val="24"/>
        </w:rPr>
      </w:pPr>
      <w:bookmarkStart w:id="16" w:name="_Toc5117074"/>
      <w:r w:rsidRPr="009F0029">
        <w:rPr>
          <w:b/>
          <w:szCs w:val="24"/>
        </w:rPr>
        <w:t>2.1.4. Экономический потенциал.</w:t>
      </w:r>
      <w:bookmarkEnd w:id="16"/>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 xml:space="preserve">Генеральным планом  предусматривается сохранение агропромышленных объектов на закрепленных территориях. </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 xml:space="preserve">Село Болхуны  обладает значительными территориальными ресурсами. Доля земель сельскохозяйственного назначения от общей территории всего поселения составляет 98,5%. </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В агропромышленном комплексе основными проблемы определены:</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 снижение природного потенциала отрасли – плодородия почвы, поголовья племенного скота;</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 недостаточные проводимые мероприятия по оказанию помощи личным подсобным хозяйствам;</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 недостаточная мелиоративная работа;</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 медленное развитие лизинга оборудования и техники.</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Основной задачей развития агропромышленного комплекса является обеспечение производственной безопасности района и поддержка местных сельхозпроизводителей.</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lastRenderedPageBreak/>
        <w:t>Сельхозпроизводители финансируются с поддержкой из федерального и областного бюджетов, бюджета района.</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В селе в рабочем состоянии остались следующие объекты:</w:t>
      </w:r>
    </w:p>
    <w:p w:rsidR="00E242F9" w:rsidRPr="00FE2C5E" w:rsidRDefault="00E242F9" w:rsidP="009D7EC3">
      <w:pPr>
        <w:numPr>
          <w:ilvl w:val="0"/>
          <w:numId w:val="32"/>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Телятник</w:t>
      </w:r>
    </w:p>
    <w:p w:rsidR="00E242F9" w:rsidRPr="00FE2C5E" w:rsidRDefault="00E242F9" w:rsidP="00113DFA">
      <w:pPr>
        <w:numPr>
          <w:ilvl w:val="0"/>
          <w:numId w:val="32"/>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Коровник</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 xml:space="preserve">В настоящее время в условиях рыночной экономики значительная роль  отводится предприятиям малого бизнеса, представленным в основном предприятиями по переработке сельскохозяйственной продукции, торговли и общественного питания. </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 xml:space="preserve">К основным особенностям малых предприятий относятся: </w:t>
      </w:r>
    </w:p>
    <w:p w:rsidR="00E242F9" w:rsidRPr="00FE2C5E" w:rsidRDefault="00E242F9" w:rsidP="00113DFA">
      <w:pPr>
        <w:numPr>
          <w:ilvl w:val="0"/>
          <w:numId w:val="30"/>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 xml:space="preserve">низкая материалоемкость; </w:t>
      </w:r>
    </w:p>
    <w:p w:rsidR="00E242F9" w:rsidRPr="00FE2C5E" w:rsidRDefault="00E242F9" w:rsidP="00113DFA">
      <w:pPr>
        <w:numPr>
          <w:ilvl w:val="0"/>
          <w:numId w:val="30"/>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высокая степень гибкости;</w:t>
      </w:r>
    </w:p>
    <w:p w:rsidR="00E242F9" w:rsidRPr="00FE2C5E" w:rsidRDefault="00E242F9" w:rsidP="00113DFA">
      <w:pPr>
        <w:numPr>
          <w:ilvl w:val="0"/>
          <w:numId w:val="30"/>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возможность быстрой перестройки производства;</w:t>
      </w:r>
    </w:p>
    <w:p w:rsidR="00E242F9" w:rsidRPr="00FE2C5E" w:rsidRDefault="00E242F9" w:rsidP="00113DFA">
      <w:pPr>
        <w:numPr>
          <w:ilvl w:val="0"/>
          <w:numId w:val="30"/>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малый фонд зарплаты;</w:t>
      </w:r>
    </w:p>
    <w:p w:rsidR="00E242F9" w:rsidRPr="00FE2C5E" w:rsidRDefault="00E242F9" w:rsidP="00113DFA">
      <w:pPr>
        <w:numPr>
          <w:ilvl w:val="0"/>
          <w:numId w:val="30"/>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небольшие инвестиции в оборудование и управленческие расходы;</w:t>
      </w:r>
    </w:p>
    <w:p w:rsidR="00E242F9" w:rsidRPr="00FE2C5E" w:rsidRDefault="00E242F9" w:rsidP="00113DFA">
      <w:pPr>
        <w:numPr>
          <w:ilvl w:val="0"/>
          <w:numId w:val="30"/>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возможность для управляющих совмещать несколько профессий;</w:t>
      </w:r>
    </w:p>
    <w:p w:rsidR="00E242F9" w:rsidRPr="00FE2C5E" w:rsidRDefault="00E242F9" w:rsidP="00113DFA">
      <w:pPr>
        <w:numPr>
          <w:ilvl w:val="0"/>
          <w:numId w:val="30"/>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 xml:space="preserve">способность принимать более гибкие и оперативные решения. </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 xml:space="preserve">Потребность населения в предприятиях торговли может быть удовлетворена за счет разнообразных форм торгового обслуживания: </w:t>
      </w:r>
    </w:p>
    <w:p w:rsidR="00E242F9" w:rsidRPr="00FE2C5E" w:rsidRDefault="00E242F9" w:rsidP="00113DFA">
      <w:pPr>
        <w:numPr>
          <w:ilvl w:val="0"/>
          <w:numId w:val="31"/>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малых торговых предприятий специализированных и узкоспециализированных;</w:t>
      </w:r>
    </w:p>
    <w:p w:rsidR="00E242F9" w:rsidRPr="00FE2C5E" w:rsidRDefault="00E242F9" w:rsidP="00113DFA">
      <w:pPr>
        <w:numPr>
          <w:ilvl w:val="0"/>
          <w:numId w:val="31"/>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 xml:space="preserve">сети, так называемых, «удобных магазинов», расположенных в радиусе пешеходной доступности и торгующих широким ассортиментом продовольственных и непродовольственных товаров; </w:t>
      </w:r>
    </w:p>
    <w:p w:rsidR="00E242F9" w:rsidRPr="00FE2C5E" w:rsidRDefault="00E242F9" w:rsidP="00113DFA">
      <w:pPr>
        <w:numPr>
          <w:ilvl w:val="0"/>
          <w:numId w:val="31"/>
        </w:numPr>
        <w:spacing w:after="0" w:line="240" w:lineRule="auto"/>
        <w:ind w:left="0" w:right="142" w:firstLine="567"/>
        <w:contextualSpacing/>
        <w:jc w:val="both"/>
        <w:rPr>
          <w:rFonts w:eastAsia="Times New Roman" w:cs="Tahoma"/>
          <w:szCs w:val="24"/>
          <w:lang w:eastAsia="ru-RU"/>
        </w:rPr>
      </w:pPr>
      <w:r w:rsidRPr="00FE2C5E">
        <w:rPr>
          <w:rFonts w:eastAsia="Times New Roman" w:cs="Tahoma"/>
          <w:szCs w:val="24"/>
          <w:lang w:eastAsia="ru-RU"/>
        </w:rPr>
        <w:t xml:space="preserve">розничными торговыми предприятиями, принадлежащие товаропроизводителю (например, фермеру). </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 xml:space="preserve">Недостаточно развитой отраслью мелкого предпринимательства является бытовое обслуживание населения и общественное питание. При отсутствии и дефиците бюджетных средств перспективное развитие этих отраслей возможно только за счет малых предприятий. Создание достаточно широкой сети этих предприятий позволит предложить населению более широкий спектр услуг. Заметную роль должны играть предприятия малого бизнеса в сфере по оказанию транспортных услуг, перевозок пассажиров. Организация предприятий малого бизнеса должна, прежде всего, ориентироваться на спрос населения. В последнее время решающее значение в экономике поселения приобрела частная форма собственности. </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Малый бизнес пока еще находится в стадии создания, поэтому особенно важно льготное кредитование субъектов малого предпринимательства. В секторе малого предпринимательства сохраняются административные барьеры, недостаточная информационно- консультативная поддержка.</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В структуре сферы малого предпринимательства лидируют сельское хозяйство, торговля, бытовое обслуживание. На сегодняшний день в селе Болхуны отсутствуют предприятия сетевой торговли, что, безусловно, благоприятствует развитию малого предпринимательства.</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В системе мер по формированию эффективной сферы малого бизнеса проектом определено продолжение реализации мер поддержки предпринимательства, включающих комплекс мероприятий по созданию нормативно-правовой базы для дальнейшего развития малого предпринимательства, финансово- кредитная и инвестиционная, образовательная  поддержка и кадровое обеспечение малого предпринимательства.</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 xml:space="preserve">Совместно с Облкомстатом предусматривается создание системы учета показателей деятельности субъектов малого предпринимательства для проведения объективного анализа их участия в формировании доходной  части бюджетов, а также </w:t>
      </w:r>
      <w:r w:rsidRPr="00FE2C5E">
        <w:rPr>
          <w:rFonts w:eastAsia="Times New Roman" w:cs="Tahoma"/>
          <w:szCs w:val="24"/>
          <w:lang w:eastAsia="ru-RU"/>
        </w:rPr>
        <w:lastRenderedPageBreak/>
        <w:t>для определения наиболее динамично развивающихся отраслей деятельности субъектов малого предпринимательства.</w:t>
      </w:r>
    </w:p>
    <w:p w:rsidR="00E242F9" w:rsidRPr="00FE2C5E" w:rsidRDefault="00E242F9" w:rsidP="00E242F9">
      <w:pPr>
        <w:spacing w:after="0" w:line="240" w:lineRule="auto"/>
        <w:ind w:right="142" w:firstLine="567"/>
        <w:contextualSpacing/>
        <w:jc w:val="both"/>
        <w:rPr>
          <w:rFonts w:eastAsia="Times New Roman" w:cs="Tahoma"/>
          <w:szCs w:val="24"/>
          <w:lang w:eastAsia="ru-RU"/>
        </w:rPr>
      </w:pPr>
      <w:r w:rsidRPr="00FE2C5E">
        <w:rPr>
          <w:rFonts w:eastAsia="Times New Roman" w:cs="Tahoma"/>
          <w:szCs w:val="24"/>
          <w:lang w:eastAsia="ru-RU"/>
        </w:rPr>
        <w:t>В ходе проведения экономической реформы получили развитие личные подсобные хозяйства. Развитие подворий населения связано со снижением уровня жизни. Значительная часть продукции подсобного хозяйства используется для личного потребления. Развитие личных подсобных хозяйств населения сдерживается отсутствием рыночных структур по доставке продукции и высокими транспортными затратами. Не сформирована система закупок и своевременных расчетов за сданную продукцию. Районная политика поддержки сельхозтоваропроизводителей  направлена на оказание помощи личным подсобным хозяйствам населения в обеспечении подворий кормами.</w:t>
      </w:r>
    </w:p>
    <w:p w:rsidR="00E242F9" w:rsidRPr="00573BEB" w:rsidRDefault="00E242F9" w:rsidP="00E242F9">
      <w:pPr>
        <w:pStyle w:val="afff0"/>
        <w:keepNext/>
        <w:ind w:left="0" w:firstLine="567"/>
        <w:jc w:val="center"/>
        <w:outlineLvl w:val="3"/>
        <w:rPr>
          <w:b/>
          <w:szCs w:val="24"/>
        </w:rPr>
      </w:pPr>
      <w:bookmarkStart w:id="17" w:name="_Toc5117075"/>
      <w:r w:rsidRPr="00573BEB">
        <w:rPr>
          <w:b/>
          <w:szCs w:val="24"/>
        </w:rPr>
        <w:t>2</w:t>
      </w:r>
      <w:r>
        <w:rPr>
          <w:b/>
          <w:szCs w:val="24"/>
        </w:rPr>
        <w:t>.1.5</w:t>
      </w:r>
      <w:r w:rsidRPr="00573BEB">
        <w:rPr>
          <w:b/>
          <w:szCs w:val="24"/>
        </w:rPr>
        <w:t>. Объекты социально-бытового обслуживания.</w:t>
      </w:r>
      <w:bookmarkEnd w:id="17"/>
    </w:p>
    <w:p w:rsidR="00E242F9" w:rsidRPr="00573BEB" w:rsidRDefault="00E242F9" w:rsidP="00E242F9">
      <w:pPr>
        <w:pStyle w:val="afffb"/>
        <w:contextualSpacing/>
        <w:rPr>
          <w:b/>
          <w:lang w:val="ru-RU"/>
        </w:rPr>
      </w:pPr>
      <w:r w:rsidRPr="00573BEB">
        <w:rPr>
          <w:b/>
          <w:lang w:val="ru-RU"/>
        </w:rPr>
        <w:t>Дошкольные и общеобразовательные учреждения</w:t>
      </w:r>
    </w:p>
    <w:p w:rsidR="00E242F9" w:rsidRPr="00573BEB" w:rsidRDefault="00E242F9" w:rsidP="00E242F9">
      <w:pPr>
        <w:spacing w:after="0" w:line="240" w:lineRule="auto"/>
        <w:ind w:firstLine="567"/>
        <w:contextualSpacing/>
        <w:rPr>
          <w:rFonts w:cs="Times New Roman"/>
          <w:szCs w:val="24"/>
        </w:rPr>
      </w:pPr>
      <w:r w:rsidRPr="00573BEB">
        <w:rPr>
          <w:rFonts w:cs="Times New Roman"/>
          <w:szCs w:val="24"/>
        </w:rPr>
        <w:t>В настоящее время на территории муниципального образования «Село Болхуны» располагаются следующие объекты учебно-образовательного назначения:</w:t>
      </w:r>
    </w:p>
    <w:tbl>
      <w:tblPr>
        <w:tblW w:w="8788" w:type="dxa"/>
        <w:tblInd w:w="6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1"/>
        <w:gridCol w:w="3118"/>
        <w:gridCol w:w="4819"/>
      </w:tblGrid>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на схеме</w:t>
            </w:r>
          </w:p>
        </w:tc>
        <w:tc>
          <w:tcPr>
            <w:tcW w:w="3118"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c>
          <w:tcPr>
            <w:tcW w:w="4819"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населенного пункта</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8</w:t>
            </w:r>
          </w:p>
        </w:tc>
        <w:tc>
          <w:tcPr>
            <w:tcW w:w="3118" w:type="dxa"/>
          </w:tcPr>
          <w:p w:rsidR="00E242F9" w:rsidRPr="00573BEB" w:rsidRDefault="00E242F9" w:rsidP="005D08E5">
            <w:pPr>
              <w:spacing w:after="0" w:line="240" w:lineRule="auto"/>
              <w:contextualSpacing/>
              <w:rPr>
                <w:rFonts w:cs="Times New Roman"/>
                <w:szCs w:val="24"/>
              </w:rPr>
            </w:pPr>
            <w:r w:rsidRPr="00573BEB">
              <w:rPr>
                <w:rFonts w:cs="Times New Roman"/>
                <w:szCs w:val="24"/>
              </w:rPr>
              <w:t>Школа</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14</w:t>
            </w:r>
          </w:p>
        </w:tc>
        <w:tc>
          <w:tcPr>
            <w:tcW w:w="3118" w:type="dxa"/>
          </w:tcPr>
          <w:p w:rsidR="00E242F9" w:rsidRPr="00573BEB" w:rsidRDefault="00E242F9" w:rsidP="005D08E5">
            <w:pPr>
              <w:spacing w:after="0" w:line="240" w:lineRule="auto"/>
              <w:contextualSpacing/>
              <w:rPr>
                <w:rFonts w:cs="Times New Roman"/>
                <w:szCs w:val="24"/>
              </w:rPr>
            </w:pPr>
            <w:r w:rsidRPr="00573BEB">
              <w:rPr>
                <w:rFonts w:cs="Times New Roman"/>
                <w:szCs w:val="24"/>
              </w:rPr>
              <w:t>Детский сад</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bl>
    <w:p w:rsidR="00E242F9" w:rsidRPr="00573BEB" w:rsidRDefault="00E242F9" w:rsidP="00E242F9">
      <w:pPr>
        <w:pStyle w:val="afffb"/>
        <w:contextualSpacing/>
        <w:rPr>
          <w:b/>
          <w:lang w:val="ru-RU"/>
        </w:rPr>
      </w:pPr>
      <w:r w:rsidRPr="00573BEB">
        <w:rPr>
          <w:b/>
          <w:lang w:val="ru-RU"/>
        </w:rPr>
        <w:t>Учреждения культуры и искусства, спортивные и физкультурно-оздоровительные сооружения.</w:t>
      </w:r>
    </w:p>
    <w:p w:rsidR="00E242F9" w:rsidRPr="00573BEB" w:rsidRDefault="00E242F9" w:rsidP="004C6207">
      <w:pPr>
        <w:spacing w:after="0" w:line="240" w:lineRule="auto"/>
        <w:ind w:firstLine="709"/>
        <w:contextualSpacing/>
        <w:jc w:val="both"/>
        <w:rPr>
          <w:rFonts w:cs="Times New Roman"/>
          <w:szCs w:val="24"/>
        </w:rPr>
      </w:pPr>
      <w:r w:rsidRPr="00573BEB">
        <w:rPr>
          <w:rFonts w:cs="Times New Roman"/>
          <w:szCs w:val="24"/>
        </w:rPr>
        <w:t>В настоящее время на территории муниципального образования «Село Болхуны» располагаются следующие объекты культурно-просветительского, культурно-досугового и спортивного  назначений:</w:t>
      </w:r>
    </w:p>
    <w:tbl>
      <w:tblPr>
        <w:tblW w:w="8788" w:type="dxa"/>
        <w:tblInd w:w="6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1"/>
        <w:gridCol w:w="3118"/>
        <w:gridCol w:w="4819"/>
      </w:tblGrid>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на схеме</w:t>
            </w:r>
          </w:p>
        </w:tc>
        <w:tc>
          <w:tcPr>
            <w:tcW w:w="3118"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c>
          <w:tcPr>
            <w:tcW w:w="4819"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населенного пункта</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9</w:t>
            </w:r>
          </w:p>
        </w:tc>
        <w:tc>
          <w:tcPr>
            <w:tcW w:w="3118" w:type="dxa"/>
          </w:tcPr>
          <w:p w:rsidR="00E242F9" w:rsidRPr="00573BEB" w:rsidRDefault="00E242F9" w:rsidP="005D08E5">
            <w:pPr>
              <w:spacing w:after="0" w:line="240" w:lineRule="auto"/>
              <w:contextualSpacing/>
              <w:rPr>
                <w:rFonts w:cs="Times New Roman"/>
                <w:szCs w:val="24"/>
              </w:rPr>
            </w:pPr>
            <w:r w:rsidRPr="00573BEB">
              <w:rPr>
                <w:rFonts w:cs="Times New Roman"/>
                <w:szCs w:val="24"/>
              </w:rPr>
              <w:t>Дом культуры</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bl>
    <w:p w:rsidR="00E242F9" w:rsidRPr="00573BEB" w:rsidRDefault="00E242F9" w:rsidP="00E242F9">
      <w:pPr>
        <w:pStyle w:val="afffb"/>
        <w:contextualSpacing/>
        <w:rPr>
          <w:b/>
          <w:lang w:val="ru-RU"/>
        </w:rPr>
      </w:pPr>
      <w:r w:rsidRPr="00573BEB">
        <w:rPr>
          <w:b/>
          <w:lang w:val="ru-RU"/>
        </w:rPr>
        <w:t>Учреждения здравоохранения, коммунально-бытового обслуживания, предоставления правовых, финансовых, консультационных, персональных услуг.</w:t>
      </w:r>
    </w:p>
    <w:p w:rsidR="00E242F9" w:rsidRPr="00573BEB" w:rsidRDefault="00E242F9" w:rsidP="004C6207">
      <w:pPr>
        <w:spacing w:after="0" w:line="240" w:lineRule="auto"/>
        <w:ind w:firstLine="567"/>
        <w:contextualSpacing/>
        <w:jc w:val="both"/>
        <w:rPr>
          <w:rFonts w:cs="Times New Roman"/>
          <w:szCs w:val="24"/>
        </w:rPr>
      </w:pPr>
      <w:r w:rsidRPr="00573BEB">
        <w:rPr>
          <w:rFonts w:cs="Times New Roman"/>
          <w:szCs w:val="24"/>
        </w:rPr>
        <w:t>В настоящее время на территории муниципального образования «Село Болхуны» располагаются следующие объекты здравоохранения, коммунально-бытового обслуживания, предоставления правовых, финансовых, консультационных, персональных услуг:</w:t>
      </w:r>
    </w:p>
    <w:tbl>
      <w:tblPr>
        <w:tblW w:w="8788" w:type="dxa"/>
        <w:tblInd w:w="6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1"/>
        <w:gridCol w:w="3118"/>
        <w:gridCol w:w="4819"/>
      </w:tblGrid>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на схеме</w:t>
            </w:r>
          </w:p>
        </w:tc>
        <w:tc>
          <w:tcPr>
            <w:tcW w:w="3118"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c>
          <w:tcPr>
            <w:tcW w:w="4819"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населенного пункта</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11</w:t>
            </w:r>
          </w:p>
        </w:tc>
        <w:tc>
          <w:tcPr>
            <w:tcW w:w="3118" w:type="dxa"/>
          </w:tcPr>
          <w:p w:rsidR="00E242F9" w:rsidRPr="00573BEB" w:rsidRDefault="00E242F9" w:rsidP="005D08E5">
            <w:pPr>
              <w:spacing w:after="0" w:line="240" w:lineRule="auto"/>
              <w:contextualSpacing/>
              <w:rPr>
                <w:rFonts w:cs="Times New Roman"/>
                <w:szCs w:val="24"/>
              </w:rPr>
            </w:pPr>
            <w:r>
              <w:rPr>
                <w:rFonts w:cs="Times New Roman"/>
                <w:szCs w:val="24"/>
              </w:rPr>
              <w:t>Аптека</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13</w:t>
            </w:r>
          </w:p>
        </w:tc>
        <w:tc>
          <w:tcPr>
            <w:tcW w:w="3118" w:type="dxa"/>
          </w:tcPr>
          <w:p w:rsidR="00E242F9" w:rsidRPr="00573BEB" w:rsidRDefault="00E242F9" w:rsidP="005D08E5">
            <w:pPr>
              <w:spacing w:after="0" w:line="240" w:lineRule="auto"/>
              <w:contextualSpacing/>
              <w:rPr>
                <w:rFonts w:cs="Times New Roman"/>
                <w:szCs w:val="24"/>
              </w:rPr>
            </w:pPr>
            <w:r w:rsidRPr="00573BEB">
              <w:rPr>
                <w:rFonts w:cs="Times New Roman"/>
                <w:szCs w:val="24"/>
              </w:rPr>
              <w:t>Больница</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17</w:t>
            </w:r>
          </w:p>
        </w:tc>
        <w:tc>
          <w:tcPr>
            <w:tcW w:w="3118" w:type="dxa"/>
          </w:tcPr>
          <w:p w:rsidR="00E242F9" w:rsidRPr="00573BEB" w:rsidRDefault="00E242F9" w:rsidP="005D08E5">
            <w:pPr>
              <w:spacing w:after="0" w:line="240" w:lineRule="auto"/>
              <w:contextualSpacing/>
              <w:rPr>
                <w:rFonts w:cs="Times New Roman"/>
                <w:szCs w:val="24"/>
              </w:rPr>
            </w:pPr>
            <w:r w:rsidRPr="00573BEB">
              <w:rPr>
                <w:rFonts w:cs="Times New Roman"/>
                <w:szCs w:val="24"/>
              </w:rPr>
              <w:t>Почта</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18</w:t>
            </w:r>
          </w:p>
        </w:tc>
        <w:tc>
          <w:tcPr>
            <w:tcW w:w="3118" w:type="dxa"/>
          </w:tcPr>
          <w:p w:rsidR="00E242F9" w:rsidRPr="00573BEB" w:rsidRDefault="00E242F9" w:rsidP="005D08E5">
            <w:pPr>
              <w:spacing w:after="0" w:line="240" w:lineRule="auto"/>
              <w:contextualSpacing/>
              <w:rPr>
                <w:rFonts w:cs="Times New Roman"/>
                <w:szCs w:val="24"/>
              </w:rPr>
            </w:pPr>
            <w:r>
              <w:rPr>
                <w:rFonts w:cs="Times New Roman"/>
                <w:szCs w:val="24"/>
              </w:rPr>
              <w:t>Филиал Сбербанка</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bl>
    <w:p w:rsidR="00E242F9" w:rsidRPr="00573BEB" w:rsidRDefault="00E242F9" w:rsidP="00E242F9">
      <w:pPr>
        <w:pStyle w:val="afffb"/>
        <w:contextualSpacing/>
        <w:rPr>
          <w:b/>
        </w:rPr>
      </w:pPr>
      <w:r w:rsidRPr="00573BEB">
        <w:rPr>
          <w:b/>
        </w:rPr>
        <w:t>Организации и учреждения управления.</w:t>
      </w:r>
    </w:p>
    <w:p w:rsidR="00E242F9" w:rsidRDefault="00E242F9" w:rsidP="004C6207">
      <w:pPr>
        <w:spacing w:after="0" w:line="240" w:lineRule="auto"/>
        <w:ind w:firstLine="567"/>
        <w:contextualSpacing/>
        <w:jc w:val="both"/>
        <w:rPr>
          <w:rFonts w:cs="Times New Roman"/>
          <w:szCs w:val="24"/>
        </w:rPr>
      </w:pPr>
      <w:r w:rsidRPr="00573BEB">
        <w:rPr>
          <w:rFonts w:cs="Times New Roman"/>
          <w:szCs w:val="24"/>
        </w:rPr>
        <w:t>В настоящее время на территории муниципального образования «Село Болхуны» располагаются следующие объекты и учреждения управления:</w:t>
      </w:r>
    </w:p>
    <w:tbl>
      <w:tblPr>
        <w:tblW w:w="8788" w:type="dxa"/>
        <w:tblInd w:w="6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1"/>
        <w:gridCol w:w="3118"/>
        <w:gridCol w:w="4819"/>
      </w:tblGrid>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на схеме</w:t>
            </w:r>
          </w:p>
        </w:tc>
        <w:tc>
          <w:tcPr>
            <w:tcW w:w="3118"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c>
          <w:tcPr>
            <w:tcW w:w="4819"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населенного пункта</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16</w:t>
            </w:r>
          </w:p>
        </w:tc>
        <w:tc>
          <w:tcPr>
            <w:tcW w:w="3118" w:type="dxa"/>
          </w:tcPr>
          <w:p w:rsidR="00E242F9" w:rsidRPr="00573BEB" w:rsidRDefault="00E242F9" w:rsidP="005D08E5">
            <w:pPr>
              <w:spacing w:after="0" w:line="240" w:lineRule="auto"/>
              <w:contextualSpacing/>
              <w:rPr>
                <w:rFonts w:cs="Times New Roman"/>
                <w:szCs w:val="24"/>
              </w:rPr>
            </w:pPr>
            <w:r w:rsidRPr="00573BEB">
              <w:rPr>
                <w:rFonts w:cs="Times New Roman"/>
                <w:szCs w:val="24"/>
              </w:rPr>
              <w:t>Администрация МО «Село Болхуны»</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bl>
    <w:p w:rsidR="00E242F9" w:rsidRPr="00573BEB" w:rsidRDefault="00E242F9" w:rsidP="00E242F9">
      <w:pPr>
        <w:pStyle w:val="afffb"/>
        <w:contextualSpacing/>
        <w:rPr>
          <w:b/>
        </w:rPr>
      </w:pPr>
      <w:r w:rsidRPr="00573BEB">
        <w:rPr>
          <w:b/>
        </w:rPr>
        <w:lastRenderedPageBreak/>
        <w:t>Предприятия торговли, общественного питания.</w:t>
      </w:r>
    </w:p>
    <w:p w:rsidR="00E242F9" w:rsidRPr="00573BEB" w:rsidRDefault="00E242F9" w:rsidP="00767297">
      <w:pPr>
        <w:spacing w:after="0" w:line="240" w:lineRule="auto"/>
        <w:ind w:firstLine="567"/>
        <w:contextualSpacing/>
        <w:jc w:val="both"/>
        <w:rPr>
          <w:rFonts w:cs="Times New Roman"/>
          <w:szCs w:val="24"/>
        </w:rPr>
      </w:pPr>
      <w:r w:rsidRPr="00573BEB">
        <w:rPr>
          <w:rFonts w:cs="Times New Roman"/>
          <w:szCs w:val="24"/>
        </w:rPr>
        <w:t>Торговая сеть муниципального образования «Село Болхуны» представлена магазинами продовольственных и непродовольственных товаров:</w:t>
      </w:r>
    </w:p>
    <w:tbl>
      <w:tblPr>
        <w:tblW w:w="8788" w:type="dxa"/>
        <w:tblInd w:w="6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1"/>
        <w:gridCol w:w="3118"/>
        <w:gridCol w:w="4819"/>
      </w:tblGrid>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на схеме</w:t>
            </w:r>
          </w:p>
        </w:tc>
        <w:tc>
          <w:tcPr>
            <w:tcW w:w="3118"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c>
          <w:tcPr>
            <w:tcW w:w="4819"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населенного пункта</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1</w:t>
            </w:r>
            <w:r>
              <w:rPr>
                <w:rFonts w:cs="Times New Roman"/>
                <w:szCs w:val="24"/>
              </w:rPr>
              <w:t>0</w:t>
            </w:r>
          </w:p>
        </w:tc>
        <w:tc>
          <w:tcPr>
            <w:tcW w:w="3118" w:type="dxa"/>
          </w:tcPr>
          <w:p w:rsidR="00E242F9" w:rsidRPr="00573BEB" w:rsidRDefault="00E242F9" w:rsidP="005D08E5">
            <w:pPr>
              <w:spacing w:after="0" w:line="240" w:lineRule="auto"/>
              <w:contextualSpacing/>
              <w:rPr>
                <w:rFonts w:cs="Times New Roman"/>
                <w:szCs w:val="24"/>
              </w:rPr>
            </w:pPr>
            <w:r w:rsidRPr="00573BEB">
              <w:rPr>
                <w:rFonts w:cs="Times New Roman"/>
                <w:szCs w:val="24"/>
              </w:rPr>
              <w:t>Магазин</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19</w:t>
            </w:r>
          </w:p>
        </w:tc>
        <w:tc>
          <w:tcPr>
            <w:tcW w:w="3118" w:type="dxa"/>
          </w:tcPr>
          <w:p w:rsidR="00E242F9" w:rsidRPr="00573BEB" w:rsidRDefault="00E242F9" w:rsidP="005D08E5">
            <w:pPr>
              <w:spacing w:after="0" w:line="240" w:lineRule="auto"/>
              <w:contextualSpacing/>
              <w:rPr>
                <w:rFonts w:cs="Times New Roman"/>
                <w:szCs w:val="24"/>
              </w:rPr>
            </w:pPr>
            <w:r>
              <w:rPr>
                <w:rFonts w:cs="Times New Roman"/>
                <w:szCs w:val="24"/>
              </w:rPr>
              <w:t>Столовая</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bl>
    <w:p w:rsidR="00E242F9" w:rsidRPr="00573BEB" w:rsidRDefault="00E242F9" w:rsidP="00E242F9">
      <w:pPr>
        <w:pStyle w:val="afffb"/>
        <w:contextualSpacing/>
        <w:rPr>
          <w:b/>
        </w:rPr>
      </w:pPr>
      <w:r w:rsidRPr="00573BEB">
        <w:rPr>
          <w:b/>
        </w:rPr>
        <w:t>Рекреационные объекты.</w:t>
      </w:r>
    </w:p>
    <w:tbl>
      <w:tblPr>
        <w:tblW w:w="8788" w:type="dxa"/>
        <w:tblInd w:w="6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1"/>
        <w:gridCol w:w="3118"/>
        <w:gridCol w:w="4819"/>
      </w:tblGrid>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на схеме</w:t>
            </w:r>
          </w:p>
        </w:tc>
        <w:tc>
          <w:tcPr>
            <w:tcW w:w="3118"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c>
          <w:tcPr>
            <w:tcW w:w="4819"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населенного пункта</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21</w:t>
            </w:r>
          </w:p>
        </w:tc>
        <w:tc>
          <w:tcPr>
            <w:tcW w:w="3118" w:type="dxa"/>
          </w:tcPr>
          <w:p w:rsidR="00E242F9" w:rsidRPr="00573BEB" w:rsidRDefault="00E242F9" w:rsidP="005D08E5">
            <w:pPr>
              <w:spacing w:after="0" w:line="240" w:lineRule="auto"/>
              <w:contextualSpacing/>
              <w:rPr>
                <w:rFonts w:cs="Times New Roman"/>
                <w:szCs w:val="24"/>
              </w:rPr>
            </w:pPr>
            <w:r>
              <w:rPr>
                <w:rFonts w:cs="Times New Roman"/>
                <w:szCs w:val="24"/>
              </w:rPr>
              <w:t>Рыбацкий дом «Болхуны»</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bl>
    <w:p w:rsidR="009D7EC3" w:rsidRDefault="009D7EC3" w:rsidP="00E242F9">
      <w:pPr>
        <w:pStyle w:val="afffb"/>
        <w:contextualSpacing/>
        <w:rPr>
          <w:b/>
          <w:lang w:val="ru-RU"/>
        </w:rPr>
      </w:pPr>
    </w:p>
    <w:p w:rsidR="00E242F9" w:rsidRPr="00573BEB" w:rsidRDefault="00E242F9" w:rsidP="00E242F9">
      <w:pPr>
        <w:pStyle w:val="afffb"/>
        <w:contextualSpacing/>
        <w:rPr>
          <w:b/>
          <w:lang w:val="ru-RU"/>
        </w:rPr>
      </w:pPr>
      <w:r w:rsidRPr="00573BEB">
        <w:rPr>
          <w:b/>
          <w:lang w:val="ru-RU"/>
        </w:rPr>
        <w:t>Иные объекты федерального, регионального и местного значения.</w:t>
      </w:r>
    </w:p>
    <w:p w:rsidR="00E242F9" w:rsidRPr="00573BEB" w:rsidRDefault="00E242F9" w:rsidP="00767297">
      <w:pPr>
        <w:spacing w:after="0" w:line="240" w:lineRule="auto"/>
        <w:ind w:firstLine="567"/>
        <w:contextualSpacing/>
        <w:jc w:val="both"/>
        <w:rPr>
          <w:rFonts w:cs="Times New Roman"/>
          <w:szCs w:val="24"/>
        </w:rPr>
      </w:pPr>
      <w:r w:rsidRPr="00573BEB">
        <w:rPr>
          <w:rFonts w:cs="Times New Roman"/>
          <w:szCs w:val="24"/>
        </w:rPr>
        <w:t xml:space="preserve">К иным объектам, расположенным в настоящее время на территории муниципального образования «Село Болхуны» относятся учреждения обеспечения пожарной безопасности, </w:t>
      </w:r>
      <w:r>
        <w:rPr>
          <w:rFonts w:cs="Times New Roman"/>
          <w:szCs w:val="24"/>
        </w:rPr>
        <w:t>кладбища,</w:t>
      </w:r>
      <w:r w:rsidRPr="00573BEB">
        <w:rPr>
          <w:rFonts w:cs="Times New Roman"/>
          <w:szCs w:val="24"/>
        </w:rPr>
        <w:t xml:space="preserve"> ее загрязнением, а именно:</w:t>
      </w:r>
    </w:p>
    <w:tbl>
      <w:tblPr>
        <w:tblW w:w="8788" w:type="dxa"/>
        <w:tblInd w:w="6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1"/>
        <w:gridCol w:w="3118"/>
        <w:gridCol w:w="4819"/>
      </w:tblGrid>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на схеме</w:t>
            </w:r>
          </w:p>
        </w:tc>
        <w:tc>
          <w:tcPr>
            <w:tcW w:w="3118"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c>
          <w:tcPr>
            <w:tcW w:w="4819"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населенного пункта</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1</w:t>
            </w:r>
          </w:p>
        </w:tc>
        <w:tc>
          <w:tcPr>
            <w:tcW w:w="3118" w:type="dxa"/>
          </w:tcPr>
          <w:p w:rsidR="00E242F9" w:rsidRPr="00573BEB" w:rsidRDefault="00E242F9" w:rsidP="005D08E5">
            <w:pPr>
              <w:spacing w:after="0" w:line="240" w:lineRule="auto"/>
              <w:contextualSpacing/>
              <w:rPr>
                <w:rFonts w:cs="Times New Roman"/>
                <w:szCs w:val="24"/>
              </w:rPr>
            </w:pPr>
            <w:r>
              <w:rPr>
                <w:rFonts w:cs="Times New Roman"/>
                <w:szCs w:val="24"/>
              </w:rPr>
              <w:t>Кладбище</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6</w:t>
            </w:r>
          </w:p>
        </w:tc>
        <w:tc>
          <w:tcPr>
            <w:tcW w:w="3118" w:type="dxa"/>
          </w:tcPr>
          <w:p w:rsidR="00E242F9" w:rsidRPr="00573BEB" w:rsidRDefault="00E242F9" w:rsidP="005D08E5">
            <w:pPr>
              <w:spacing w:after="0" w:line="240" w:lineRule="auto"/>
              <w:contextualSpacing/>
              <w:rPr>
                <w:rFonts w:cs="Times New Roman"/>
                <w:szCs w:val="24"/>
              </w:rPr>
            </w:pPr>
            <w:r>
              <w:rPr>
                <w:rFonts w:cs="Times New Roman"/>
                <w:szCs w:val="24"/>
              </w:rPr>
              <w:t>Пожарное депо</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bl>
    <w:p w:rsidR="00E242F9" w:rsidRPr="00573BEB" w:rsidRDefault="00E242F9" w:rsidP="00E242F9">
      <w:pPr>
        <w:pStyle w:val="afffb"/>
        <w:contextualSpacing/>
        <w:rPr>
          <w:b/>
        </w:rPr>
      </w:pPr>
      <w:r w:rsidRPr="00573BEB">
        <w:rPr>
          <w:b/>
        </w:rPr>
        <w:t>Объекты размещения отходов.</w:t>
      </w:r>
    </w:p>
    <w:tbl>
      <w:tblPr>
        <w:tblW w:w="8788" w:type="dxa"/>
        <w:tblInd w:w="6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1"/>
        <w:gridCol w:w="3118"/>
        <w:gridCol w:w="4819"/>
      </w:tblGrid>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на схеме</w:t>
            </w:r>
          </w:p>
        </w:tc>
        <w:tc>
          <w:tcPr>
            <w:tcW w:w="3118"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c>
          <w:tcPr>
            <w:tcW w:w="4819"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населенного пункта</w:t>
            </w:r>
          </w:p>
        </w:tc>
      </w:tr>
      <w:tr w:rsidR="00E242F9" w:rsidRPr="00573BEB" w:rsidTr="005D08E5">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2</w:t>
            </w:r>
          </w:p>
        </w:tc>
        <w:tc>
          <w:tcPr>
            <w:tcW w:w="3118" w:type="dxa"/>
          </w:tcPr>
          <w:p w:rsidR="00E242F9" w:rsidRPr="00573BEB" w:rsidRDefault="00E242F9" w:rsidP="005D08E5">
            <w:pPr>
              <w:spacing w:after="0" w:line="240" w:lineRule="auto"/>
              <w:contextualSpacing/>
              <w:rPr>
                <w:rFonts w:cs="Times New Roman"/>
                <w:szCs w:val="24"/>
              </w:rPr>
            </w:pPr>
            <w:r>
              <w:rPr>
                <w:rFonts w:cs="Times New Roman"/>
                <w:szCs w:val="24"/>
              </w:rPr>
              <w:t>Свалка растительных отходов</w:t>
            </w:r>
          </w:p>
        </w:tc>
        <w:tc>
          <w:tcPr>
            <w:tcW w:w="4819"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r>
    </w:tbl>
    <w:p w:rsidR="00E242F9" w:rsidRPr="00573BEB" w:rsidRDefault="00E242F9" w:rsidP="00E242F9">
      <w:pPr>
        <w:pStyle w:val="afff0"/>
        <w:keepNext/>
        <w:ind w:left="0" w:firstLine="567"/>
        <w:jc w:val="center"/>
        <w:outlineLvl w:val="3"/>
        <w:rPr>
          <w:b/>
          <w:szCs w:val="24"/>
        </w:rPr>
      </w:pPr>
      <w:bookmarkStart w:id="18" w:name="_Toc5117076"/>
      <w:r w:rsidRPr="00573BEB">
        <w:rPr>
          <w:b/>
          <w:szCs w:val="24"/>
        </w:rPr>
        <w:t>2.1.6. Транспортная инфраст</w:t>
      </w:r>
      <w:r w:rsidR="009D7EC3">
        <w:rPr>
          <w:b/>
          <w:szCs w:val="24"/>
        </w:rPr>
        <w:t>р</w:t>
      </w:r>
      <w:r w:rsidRPr="00573BEB">
        <w:rPr>
          <w:b/>
          <w:szCs w:val="24"/>
        </w:rPr>
        <w:t>уктура.</w:t>
      </w:r>
      <w:bookmarkEnd w:id="18"/>
    </w:p>
    <w:p w:rsidR="00E242F9" w:rsidRPr="00C2755A" w:rsidRDefault="00E242F9" w:rsidP="00E242F9">
      <w:pPr>
        <w:pStyle w:val="1f6"/>
        <w:widowControl w:val="0"/>
        <w:tabs>
          <w:tab w:val="left" w:pos="1418"/>
          <w:tab w:val="left" w:pos="1560"/>
        </w:tabs>
        <w:spacing w:before="0" w:after="0"/>
        <w:ind w:right="141" w:firstLine="567"/>
        <w:contextualSpacing/>
        <w:rPr>
          <w:szCs w:val="24"/>
        </w:rPr>
      </w:pPr>
      <w:r w:rsidRPr="00C2755A">
        <w:rPr>
          <w:rFonts w:cs="Tahoma"/>
          <w:szCs w:val="24"/>
        </w:rPr>
        <w:t>Въезд в село Болхуны осуществляется со стороны автомобильной дороги  общего пользования регионального и межмуниципального значения Волгоград-Астрахань.</w:t>
      </w:r>
      <w:r>
        <w:rPr>
          <w:rFonts w:cs="Tahoma"/>
          <w:szCs w:val="24"/>
        </w:rPr>
        <w:t xml:space="preserve"> Согласно Постановлению Правительства Астраханской области от 02.12.2008</w:t>
      </w:r>
      <w:r w:rsidR="009D7EC3">
        <w:rPr>
          <w:rFonts w:cs="Tahoma"/>
          <w:szCs w:val="24"/>
        </w:rPr>
        <w:t>г.</w:t>
      </w:r>
      <w:r>
        <w:rPr>
          <w:rFonts w:cs="Tahoma"/>
          <w:szCs w:val="24"/>
        </w:rPr>
        <w:t xml:space="preserve"> №</w:t>
      </w:r>
      <w:r w:rsidR="009D7EC3">
        <w:rPr>
          <w:rFonts w:cs="Tahoma"/>
          <w:szCs w:val="24"/>
        </w:rPr>
        <w:t xml:space="preserve"> </w:t>
      </w:r>
      <w:r>
        <w:rPr>
          <w:rFonts w:cs="Tahoma"/>
          <w:szCs w:val="24"/>
        </w:rPr>
        <w:t>628-П «О перечне автомобильных дорог общего пользования регионального или межмуниципального значения Астраханской области», автомобильная дорога</w:t>
      </w:r>
      <w:r w:rsidR="009D7EC3">
        <w:rPr>
          <w:rFonts w:cs="Tahoma"/>
          <w:szCs w:val="24"/>
        </w:rPr>
        <w:t>,</w:t>
      </w:r>
      <w:r>
        <w:rPr>
          <w:rFonts w:cs="Tahoma"/>
          <w:szCs w:val="24"/>
        </w:rPr>
        <w:t xml:space="preserve"> ведущая в с. Болхуны является автомобильной дорогой общего пользования регионального значения «Подъезд к с.</w:t>
      </w:r>
      <w:r w:rsidR="009D7EC3">
        <w:rPr>
          <w:rFonts w:cs="Tahoma"/>
          <w:szCs w:val="24"/>
        </w:rPr>
        <w:t xml:space="preserve"> </w:t>
      </w:r>
      <w:r>
        <w:rPr>
          <w:rFonts w:cs="Tahoma"/>
          <w:szCs w:val="24"/>
        </w:rPr>
        <w:t>Болхуны от автодороги Волгоград-Астрахань».</w:t>
      </w:r>
      <w:r w:rsidR="009D7EC3">
        <w:rPr>
          <w:rFonts w:cs="Tahoma"/>
          <w:szCs w:val="24"/>
        </w:rPr>
        <w:t xml:space="preserve"> </w:t>
      </w:r>
      <w:r w:rsidRPr="00C2755A">
        <w:rPr>
          <w:szCs w:val="24"/>
        </w:rPr>
        <w:t>Транспортное сообщение между с. Болхуны и г.</w:t>
      </w:r>
      <w:r w:rsidR="009D7EC3">
        <w:rPr>
          <w:szCs w:val="24"/>
        </w:rPr>
        <w:t xml:space="preserve"> </w:t>
      </w:r>
      <w:r w:rsidRPr="00C2755A">
        <w:rPr>
          <w:szCs w:val="24"/>
        </w:rPr>
        <w:t>Ахтубинск осуществляется регулярно 3 раза в день рейсовым автобусом Ахтубинск</w:t>
      </w:r>
      <w:r w:rsidR="004C6207">
        <w:rPr>
          <w:szCs w:val="24"/>
        </w:rPr>
        <w:t xml:space="preserve"> </w:t>
      </w:r>
      <w:r w:rsidRPr="00C2755A">
        <w:rPr>
          <w:szCs w:val="24"/>
        </w:rPr>
        <w:t>-</w:t>
      </w:r>
      <w:r w:rsidR="004C6207">
        <w:rPr>
          <w:szCs w:val="24"/>
        </w:rPr>
        <w:t xml:space="preserve"> </w:t>
      </w:r>
      <w:r w:rsidRPr="00C2755A">
        <w:rPr>
          <w:szCs w:val="24"/>
        </w:rPr>
        <w:t xml:space="preserve">Болхуны, рейсовым автобусом Ахтубинск-Астрахань 1 раз в день, рейсовым автобусом Астрахань-Ахтубинск 1 раз в день. </w:t>
      </w:r>
    </w:p>
    <w:p w:rsidR="00E242F9" w:rsidRPr="00573BEB" w:rsidRDefault="00E242F9" w:rsidP="009D7EC3">
      <w:pPr>
        <w:spacing w:after="0" w:line="240" w:lineRule="auto"/>
        <w:ind w:firstLine="709"/>
        <w:contextualSpacing/>
        <w:jc w:val="both"/>
        <w:rPr>
          <w:rFonts w:cs="Times New Roman"/>
          <w:szCs w:val="24"/>
        </w:rPr>
      </w:pPr>
      <w:r w:rsidRPr="00573BEB">
        <w:rPr>
          <w:rFonts w:cs="Times New Roman"/>
          <w:szCs w:val="24"/>
        </w:rPr>
        <w:t>В результате анализа транспортной инфраструктуры была выявлена необходимость реконструкции существующих дорог местного значения, приведения состояния внутренней улично-дорожной сети населенных пунктов в соответствие с принятыми государственными стандартами по всем параметрическим характеристикам, строительства новых улиц  при перспективе освоения новых территорий для жилой застройки.</w:t>
      </w:r>
    </w:p>
    <w:p w:rsidR="00767297" w:rsidRDefault="00767297" w:rsidP="00E242F9">
      <w:pPr>
        <w:pStyle w:val="afff0"/>
        <w:keepNext/>
        <w:ind w:left="0" w:firstLine="567"/>
        <w:jc w:val="center"/>
        <w:outlineLvl w:val="3"/>
        <w:rPr>
          <w:b/>
          <w:szCs w:val="24"/>
        </w:rPr>
      </w:pPr>
      <w:bookmarkStart w:id="19" w:name="_Toc5117077"/>
    </w:p>
    <w:p w:rsidR="00E242F9" w:rsidRPr="00573BEB" w:rsidRDefault="00E242F9" w:rsidP="00E242F9">
      <w:pPr>
        <w:pStyle w:val="afff0"/>
        <w:keepNext/>
        <w:ind w:left="0" w:firstLine="567"/>
        <w:jc w:val="center"/>
        <w:outlineLvl w:val="3"/>
        <w:rPr>
          <w:b/>
          <w:szCs w:val="24"/>
        </w:rPr>
      </w:pPr>
      <w:r w:rsidRPr="00573BEB">
        <w:rPr>
          <w:b/>
          <w:szCs w:val="24"/>
        </w:rPr>
        <w:t>2.1.7. Инженерная инфраст</w:t>
      </w:r>
      <w:r w:rsidR="009D7EC3">
        <w:rPr>
          <w:b/>
          <w:szCs w:val="24"/>
        </w:rPr>
        <w:t>р</w:t>
      </w:r>
      <w:r w:rsidRPr="00573BEB">
        <w:rPr>
          <w:b/>
          <w:szCs w:val="24"/>
        </w:rPr>
        <w:t>уктура.</w:t>
      </w:r>
      <w:bookmarkEnd w:id="19"/>
    </w:p>
    <w:p w:rsidR="00E242F9" w:rsidRDefault="00E242F9" w:rsidP="00E242F9">
      <w:pPr>
        <w:pStyle w:val="afffb"/>
        <w:contextualSpacing/>
        <w:rPr>
          <w:b/>
          <w:lang w:val="ru-RU"/>
        </w:rPr>
      </w:pPr>
      <w:r w:rsidRPr="00573BEB">
        <w:rPr>
          <w:b/>
          <w:lang w:val="ru-RU"/>
        </w:rPr>
        <w:t>Водоотведение</w:t>
      </w:r>
    </w:p>
    <w:p w:rsidR="00E242F9" w:rsidRPr="00C2755A" w:rsidRDefault="00E242F9" w:rsidP="00E242F9">
      <w:pPr>
        <w:spacing w:after="0" w:line="240" w:lineRule="auto"/>
        <w:ind w:right="141" w:firstLine="567"/>
        <w:contextualSpacing/>
        <w:jc w:val="both"/>
        <w:rPr>
          <w:rFonts w:eastAsia="Calibri" w:cs="Tahoma"/>
          <w:szCs w:val="24"/>
        </w:rPr>
      </w:pPr>
      <w:r w:rsidRPr="00C2755A">
        <w:rPr>
          <w:rFonts w:eastAsia="Calibri" w:cs="Tahoma"/>
          <w:szCs w:val="24"/>
        </w:rPr>
        <w:lastRenderedPageBreak/>
        <w:t>В настоящее время сети канализации есть только</w:t>
      </w:r>
      <w:r w:rsidR="009D7EC3">
        <w:rPr>
          <w:rFonts w:eastAsia="Calibri" w:cs="Tahoma"/>
          <w:szCs w:val="24"/>
        </w:rPr>
        <w:t xml:space="preserve"> </w:t>
      </w:r>
      <w:r w:rsidRPr="00C2755A">
        <w:rPr>
          <w:rFonts w:eastAsia="Calibri" w:cs="Tahoma"/>
          <w:szCs w:val="24"/>
        </w:rPr>
        <w:t>на территории школы, очистных сооружений в селе нет. Население использует выгребы и надворные уборные.</w:t>
      </w:r>
    </w:p>
    <w:p w:rsidR="00E242F9" w:rsidRPr="00C2755A" w:rsidRDefault="00E242F9" w:rsidP="00E242F9">
      <w:pPr>
        <w:pStyle w:val="1f6"/>
        <w:widowControl w:val="0"/>
        <w:tabs>
          <w:tab w:val="left" w:pos="1418"/>
          <w:tab w:val="left" w:pos="1560"/>
        </w:tabs>
        <w:spacing w:before="0" w:after="0"/>
        <w:ind w:right="142" w:firstLine="567"/>
        <w:contextualSpacing/>
        <w:rPr>
          <w:szCs w:val="24"/>
        </w:rPr>
      </w:pPr>
      <w:r w:rsidRPr="00C2755A">
        <w:rPr>
          <w:szCs w:val="24"/>
        </w:rPr>
        <w:t>Генеральным планом предусматривается прокладка напорной канализации протяженностью 5200 м и строительство очистных сооружений на северо-востоке села. Проектируемая канализация предусматривается по ул. Почтовая, ул. Д. Бедного, ул. Калинина, пер. Молодежный. Водоотведением должны быть охвачены объекты:</w:t>
      </w:r>
    </w:p>
    <w:p w:rsidR="00E242F9" w:rsidRPr="00C2755A" w:rsidRDefault="00E242F9" w:rsidP="00113DFA">
      <w:pPr>
        <w:pStyle w:val="1f6"/>
        <w:widowControl w:val="0"/>
        <w:numPr>
          <w:ilvl w:val="0"/>
          <w:numId w:val="35"/>
        </w:numPr>
        <w:tabs>
          <w:tab w:val="left" w:pos="1418"/>
          <w:tab w:val="left" w:pos="1560"/>
        </w:tabs>
        <w:spacing w:before="0" w:after="0"/>
        <w:ind w:left="0" w:right="142" w:firstLine="567"/>
        <w:contextualSpacing/>
        <w:rPr>
          <w:szCs w:val="24"/>
        </w:rPr>
      </w:pPr>
      <w:r w:rsidRPr="00C2755A">
        <w:rPr>
          <w:szCs w:val="24"/>
        </w:rPr>
        <w:t>социального назначения: детский сад, школа, клуб, б</w:t>
      </w:r>
      <w:r>
        <w:rPr>
          <w:szCs w:val="24"/>
        </w:rPr>
        <w:t>ольничный комплекс, поликлиника</w:t>
      </w:r>
      <w:r w:rsidRPr="00C2755A">
        <w:rPr>
          <w:szCs w:val="24"/>
        </w:rPr>
        <w:t xml:space="preserve">; </w:t>
      </w:r>
    </w:p>
    <w:p w:rsidR="00E242F9" w:rsidRPr="00C2755A" w:rsidRDefault="00E242F9" w:rsidP="00113DFA">
      <w:pPr>
        <w:pStyle w:val="1f6"/>
        <w:widowControl w:val="0"/>
        <w:numPr>
          <w:ilvl w:val="0"/>
          <w:numId w:val="35"/>
        </w:numPr>
        <w:tabs>
          <w:tab w:val="left" w:pos="1418"/>
          <w:tab w:val="left" w:pos="1560"/>
        </w:tabs>
        <w:spacing w:before="0" w:after="0"/>
        <w:ind w:left="0" w:right="142" w:firstLine="567"/>
        <w:contextualSpacing/>
        <w:rPr>
          <w:szCs w:val="24"/>
        </w:rPr>
      </w:pPr>
      <w:r w:rsidRPr="00C2755A">
        <w:rPr>
          <w:szCs w:val="24"/>
        </w:rPr>
        <w:t>объекты общественного и коммерческого назначения</w:t>
      </w:r>
      <w:r>
        <w:rPr>
          <w:szCs w:val="24"/>
        </w:rPr>
        <w:t>.</w:t>
      </w:r>
    </w:p>
    <w:p w:rsidR="00E242F9" w:rsidRPr="00C2755A" w:rsidRDefault="00E242F9" w:rsidP="00E242F9">
      <w:pPr>
        <w:pStyle w:val="1f6"/>
        <w:widowControl w:val="0"/>
        <w:tabs>
          <w:tab w:val="left" w:pos="1418"/>
          <w:tab w:val="left" w:pos="1560"/>
        </w:tabs>
        <w:spacing w:before="0" w:after="0"/>
        <w:ind w:right="142" w:firstLine="567"/>
        <w:contextualSpacing/>
        <w:rPr>
          <w:szCs w:val="24"/>
        </w:rPr>
      </w:pPr>
      <w:r w:rsidRPr="00C2755A">
        <w:rPr>
          <w:szCs w:val="24"/>
        </w:rPr>
        <w:t>Нормы водоотведения бытовых сточных вод проектируемой застройки принимаются равным расчетному удельному среднесуточному водопотреблению согласно СНиП 2.04.02-84* без учета расхода воды на полив. Удельные среднесуточные нормы приняты 350л/сут./чел. Коэффициент суточной неравномерности принят 1,2.</w:t>
      </w:r>
    </w:p>
    <w:p w:rsidR="00E242F9" w:rsidRPr="00C2755A" w:rsidRDefault="00E242F9" w:rsidP="00E242F9">
      <w:pPr>
        <w:pStyle w:val="1f6"/>
        <w:widowControl w:val="0"/>
        <w:tabs>
          <w:tab w:val="left" w:pos="1418"/>
          <w:tab w:val="left" w:pos="1560"/>
        </w:tabs>
        <w:spacing w:before="0" w:after="0"/>
        <w:ind w:right="142" w:firstLine="567"/>
        <w:contextualSpacing/>
        <w:rPr>
          <w:szCs w:val="24"/>
        </w:rPr>
      </w:pPr>
      <w:r w:rsidRPr="00C2755A">
        <w:rPr>
          <w:szCs w:val="24"/>
        </w:rPr>
        <w:t>Количество сточных вод от промпредприятий и неучтенные прочие расходы приняты в размере 10%. Учитывая нестабильность экономической обстановки достоверность объемов перспективного водоотведения не гарантирована – расчеты подлежат уточнению и корректуре на последующих стадиях проектирования.</w:t>
      </w:r>
    </w:p>
    <w:p w:rsidR="00E242F9" w:rsidRPr="00C2755A" w:rsidRDefault="00E242F9" w:rsidP="00E242F9">
      <w:pPr>
        <w:pStyle w:val="1f6"/>
        <w:widowControl w:val="0"/>
        <w:tabs>
          <w:tab w:val="left" w:pos="1418"/>
          <w:tab w:val="left" w:pos="1560"/>
        </w:tabs>
        <w:spacing w:before="0" w:after="0"/>
        <w:ind w:right="142" w:firstLine="567"/>
        <w:contextualSpacing/>
        <w:rPr>
          <w:szCs w:val="24"/>
        </w:rPr>
      </w:pPr>
      <w:r w:rsidRPr="00C2755A">
        <w:rPr>
          <w:szCs w:val="24"/>
        </w:rPr>
        <w:t>Схема канализации предусматривает строительство одной канализационной насосной станции.</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Для очистки стоков проектом предлагается современные комплексы очистных сооружений типа ЭКО-Р производства «ЭКОЛАЙН», предназначенные для подземного размещения. Эти комплексы предназначены для очистки хоз</w:t>
      </w:r>
      <w:r w:rsidR="009D7EC3">
        <w:rPr>
          <w:rFonts w:eastAsia="Calibri" w:cs="Tahoma"/>
          <w:szCs w:val="24"/>
        </w:rPr>
        <w:t>яйственно</w:t>
      </w:r>
      <w:r w:rsidRPr="00C2755A">
        <w:rPr>
          <w:rFonts w:eastAsia="Calibri" w:cs="Tahoma"/>
          <w:szCs w:val="24"/>
        </w:rPr>
        <w:t>-бытовых и приравненных к ним по составу производственных сточных вод и рассчитаны на производительность от 40 до300куб.м. сточных вод в сутки.</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В КОС ЭКО-Р сточные воды проходят несколько ступеней очистки:</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 механическую (на сорозадерживающих решетках, песколовках и в первичных отстойниках);</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 полную биологическую очистку (в двухступенчатых аэротенках);</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 доочистку;</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-обеззараживание ультрафиолетом.</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Очищенные сточные воды после обеззараживания могут направлят</w:t>
      </w:r>
      <w:r w:rsidR="009D7EC3">
        <w:rPr>
          <w:rFonts w:eastAsia="Calibri" w:cs="Tahoma"/>
          <w:szCs w:val="24"/>
        </w:rPr>
        <w:t>ь</w:t>
      </w:r>
      <w:r w:rsidRPr="00C2755A">
        <w:rPr>
          <w:rFonts w:eastAsia="Calibri" w:cs="Tahoma"/>
          <w:szCs w:val="24"/>
        </w:rPr>
        <w:t>ся на сброс в водоем или использоваться на полив зеленых насаждений.</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Качество сточных стоков должно соответствовать требованиям СНиПа 2.1.5.980-00 «Водоотведение населенных мест. Санитарная охрана водных объектов. Гигиенические требования к охране поверхностных вод».</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Схема хозяйственно-бытовой канализации села на все этапы проектирования сохраняется. Основное направление сточных вод – с запада на восток. Система самотечно-напорная, не раздельного типа. В канализационную систему должны поступать стоки от жилых и общественных зданий, от коммунальных предприятий и промышленности. Загрязненные пром</w:t>
      </w:r>
      <w:r w:rsidR="009D7EC3">
        <w:rPr>
          <w:rFonts w:eastAsia="Calibri" w:cs="Tahoma"/>
          <w:szCs w:val="24"/>
        </w:rPr>
        <w:t xml:space="preserve">ышленные </w:t>
      </w:r>
      <w:r w:rsidRPr="00C2755A">
        <w:rPr>
          <w:rFonts w:eastAsia="Calibri" w:cs="Tahoma"/>
          <w:szCs w:val="24"/>
        </w:rPr>
        <w:t>стоки перед сбросом их в поселковую канализацию должны проходить предварительную очистку на локальных очистных сооружениях до качества, определяемого «Инструкцией по приему промышленных сточных вод в городскую хозяйственную канализацию.</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В соответствии со СНиП 2.04.03-85 п. 2.1 расчетное удельное среднесуточное водоотведение бытовых сточных вод от жилых зданий следует принимать равным расчетному удельному среднесуточному водопотреблению, принятому по СНиП 2.04.02-85* без учета расхода воды на полив зеленых насаждений.</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1. Расчетный расход бытовых сточных вод с. Болхуны составляет – Qсут.= 480,0 м3/сут.</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lastRenderedPageBreak/>
        <w:t>2. Количество сточных вод от местных предприятий и неучтенные расходы принимаются в размере 5% суммарного среднесуточного водоотведения (п.2.5 СНиП 2.04.03-85) и составляет:</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Опр. = (480,0 м3/сут + 120,0 м3/сут) 5/100 = 30 м³/сут</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Общий расход сточных вод на расчетный срок составляет:</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Qсут. = 480 м3/сут + 30,0 м3/сут = 510,0 м³/сут</w:t>
      </w:r>
    </w:p>
    <w:p w:rsidR="00E242F9" w:rsidRPr="00C2755A" w:rsidRDefault="00E242F9" w:rsidP="00E242F9">
      <w:pPr>
        <w:spacing w:after="0" w:line="240" w:lineRule="auto"/>
        <w:ind w:right="142" w:firstLine="567"/>
        <w:contextualSpacing/>
        <w:jc w:val="both"/>
        <w:rPr>
          <w:rFonts w:eastAsia="Calibri" w:cs="Tahoma"/>
          <w:szCs w:val="24"/>
        </w:rPr>
      </w:pPr>
      <w:r w:rsidRPr="00C2755A">
        <w:rPr>
          <w:rFonts w:eastAsia="Calibri" w:cs="Tahoma"/>
          <w:szCs w:val="24"/>
        </w:rPr>
        <w:t>Общий расход сточных вод по с. Болхуны составит 510 м3/сут.</w:t>
      </w:r>
    </w:p>
    <w:p w:rsidR="00E242F9" w:rsidRPr="00573BEB" w:rsidRDefault="00E242F9" w:rsidP="00E242F9">
      <w:pPr>
        <w:pStyle w:val="1f6"/>
        <w:widowControl w:val="0"/>
        <w:tabs>
          <w:tab w:val="left" w:pos="1418"/>
          <w:tab w:val="left" w:pos="1560"/>
        </w:tabs>
        <w:spacing w:before="0" w:after="0"/>
        <w:ind w:right="142" w:firstLine="567"/>
        <w:contextualSpacing/>
        <w:rPr>
          <w:b/>
        </w:rPr>
      </w:pPr>
      <w:r w:rsidRPr="00C2755A">
        <w:rPr>
          <w:szCs w:val="24"/>
        </w:rPr>
        <w:t>Напорные коллекторы от КНС до самотечной сети прокладываются из полиэтиленовых труб (ГОСТ 18599-83</w:t>
      </w:r>
      <w:r w:rsidRPr="00C2755A">
        <w:rPr>
          <w:szCs w:val="24"/>
          <w:vertAlign w:val="superscript"/>
        </w:rPr>
        <w:t>*</w:t>
      </w:r>
      <w:r w:rsidRPr="00C2755A">
        <w:rPr>
          <w:szCs w:val="24"/>
        </w:rPr>
        <w:t xml:space="preserve">) диаметром 500мм. </w:t>
      </w:r>
    </w:p>
    <w:p w:rsidR="00E242F9" w:rsidRPr="00573BEB" w:rsidRDefault="00E242F9" w:rsidP="00E242F9">
      <w:pPr>
        <w:pStyle w:val="afffb"/>
        <w:contextualSpacing/>
        <w:rPr>
          <w:b/>
          <w:lang w:val="ru-RU"/>
        </w:rPr>
      </w:pPr>
      <w:r w:rsidRPr="00573BEB">
        <w:rPr>
          <w:b/>
          <w:lang w:val="ru-RU"/>
        </w:rPr>
        <w:t>Водоснабжение</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 xml:space="preserve">В настоящее время в с. Болхуны сети водоснабжения находятся в неудовлетворительном состоянии и подлежат реконструкции. </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Настоящим проектом предусматривается система централизованного водоснабжения для подачи питьевой воды на</w:t>
      </w:r>
    </w:p>
    <w:p w:rsidR="00E242F9" w:rsidRPr="00C2755A" w:rsidRDefault="00E242F9" w:rsidP="00113DFA">
      <w:pPr>
        <w:widowControl w:val="0"/>
        <w:numPr>
          <w:ilvl w:val="0"/>
          <w:numId w:val="34"/>
        </w:numPr>
        <w:tabs>
          <w:tab w:val="left" w:pos="1418"/>
          <w:tab w:val="left" w:pos="1560"/>
        </w:tabs>
        <w:overflowPunct w:val="0"/>
        <w:autoSpaceDE w:val="0"/>
        <w:autoSpaceDN w:val="0"/>
        <w:adjustRightInd w:val="0"/>
        <w:spacing w:after="0" w:line="240" w:lineRule="auto"/>
        <w:ind w:left="0"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хозяйственно-питьевые нужды населения;</w:t>
      </w:r>
    </w:p>
    <w:p w:rsidR="00E242F9" w:rsidRPr="00C2755A" w:rsidRDefault="00E242F9" w:rsidP="00113DFA">
      <w:pPr>
        <w:widowControl w:val="0"/>
        <w:numPr>
          <w:ilvl w:val="0"/>
          <w:numId w:val="34"/>
        </w:numPr>
        <w:tabs>
          <w:tab w:val="left" w:pos="1418"/>
          <w:tab w:val="left" w:pos="1560"/>
        </w:tabs>
        <w:overflowPunct w:val="0"/>
        <w:autoSpaceDE w:val="0"/>
        <w:autoSpaceDN w:val="0"/>
        <w:adjustRightInd w:val="0"/>
        <w:spacing w:after="0" w:line="240" w:lineRule="auto"/>
        <w:ind w:left="0"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хозяйственно-питьевые нужды сельскохозяйственных объектов;</w:t>
      </w:r>
    </w:p>
    <w:p w:rsidR="00E242F9" w:rsidRPr="00C2755A" w:rsidRDefault="00E242F9" w:rsidP="00113DFA">
      <w:pPr>
        <w:widowControl w:val="0"/>
        <w:numPr>
          <w:ilvl w:val="0"/>
          <w:numId w:val="34"/>
        </w:numPr>
        <w:tabs>
          <w:tab w:val="left" w:pos="1418"/>
          <w:tab w:val="left" w:pos="1560"/>
        </w:tabs>
        <w:overflowPunct w:val="0"/>
        <w:autoSpaceDE w:val="0"/>
        <w:autoSpaceDN w:val="0"/>
        <w:adjustRightInd w:val="0"/>
        <w:spacing w:after="0" w:line="240" w:lineRule="auto"/>
        <w:ind w:left="0"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полив зеленых насаждений и улиц.</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Нормы хозяйственно-питьевого водоснабжения приняты в соответствии со СНиП 2.04.02-84* в зависимости от степени благоустройства жилой застройки. При этом норма водопотребления на одного жителя включает расходы воды на хозяйственно-питьевые и бытовые нужды в общественных зданиях.</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 xml:space="preserve">Общая протяженность проектируемых водопроводных сетей 21,2 км. </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На перспективу развития села предусматривается обеспечение питьевым водоснабжением проектируемой индивидуальной жилой застройки.</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b/>
          <w:szCs w:val="24"/>
          <w:lang w:eastAsia="ru-RU"/>
        </w:rPr>
      </w:pPr>
      <w:r w:rsidRPr="00C2755A">
        <w:rPr>
          <w:rFonts w:eastAsia="Times New Roman" w:cs="Times New Roman"/>
          <w:szCs w:val="24"/>
          <w:lang w:eastAsia="ru-RU"/>
        </w:rPr>
        <w:t>Проектом предусматривается установление охранных зон. В соответствии с ФЗ РФ «О санитарно-эпидемиологическом благополуч</w:t>
      </w:r>
      <w:r w:rsidR="004C6207">
        <w:rPr>
          <w:rFonts w:eastAsia="Times New Roman" w:cs="Times New Roman"/>
          <w:szCs w:val="24"/>
          <w:lang w:eastAsia="ru-RU"/>
        </w:rPr>
        <w:t>ии населения» № 52-ФЗ от 30.03.</w:t>
      </w:r>
      <w:smartTag w:uri="urn:schemas-microsoft-com:office:smarttags" w:element="metricconverter">
        <w:smartTagPr>
          <w:attr w:name="ProductID" w:val="1999 г"/>
        </w:smartTagPr>
        <w:r w:rsidRPr="00C2755A">
          <w:rPr>
            <w:rFonts w:eastAsia="Times New Roman" w:cs="Times New Roman"/>
            <w:szCs w:val="24"/>
            <w:lang w:eastAsia="ru-RU"/>
          </w:rPr>
          <w:t>1999 г</w:t>
        </w:r>
      </w:smartTag>
      <w:r w:rsidRPr="00C2755A">
        <w:rPr>
          <w:rFonts w:eastAsia="Times New Roman" w:cs="Times New Roman"/>
          <w:szCs w:val="24"/>
          <w:lang w:eastAsia="ru-RU"/>
        </w:rPr>
        <w:t xml:space="preserve">. </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На расчетный срок в селе предусматривается полное обеспечение питьевым и противопожарным водоснабжением.</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На данной стадии проектные предложения сводятся к определению расчетного водопотребления.</w:t>
      </w:r>
    </w:p>
    <w:p w:rsidR="00E242F9" w:rsidRPr="00C2755A" w:rsidRDefault="00E242F9" w:rsidP="00E242F9">
      <w:pPr>
        <w:spacing w:after="0" w:line="240" w:lineRule="auto"/>
        <w:ind w:right="141" w:firstLine="567"/>
        <w:contextualSpacing/>
        <w:jc w:val="center"/>
        <w:rPr>
          <w:rFonts w:eastAsia="Times New Roman" w:cs="Times New Roman"/>
          <w:szCs w:val="24"/>
          <w:u w:val="single"/>
          <w:lang w:eastAsia="ru-RU"/>
        </w:rPr>
      </w:pPr>
      <w:r w:rsidRPr="00C2755A">
        <w:rPr>
          <w:rFonts w:eastAsia="Times New Roman" w:cs="Times New Roman"/>
          <w:szCs w:val="24"/>
          <w:u w:val="single"/>
          <w:lang w:eastAsia="ru-RU"/>
        </w:rPr>
        <w:t>Определение расчетных  расходов воды на расчетный срок (2031 г.)</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Удельное среднесуточное водопотребление на хозяйственно – питьевые  нужды населения принимается в соответствии с табл.1 СНиП 2.04.02-84* для застройки зданиями с водопроводом, канализацией и ваннами с газовыми водонагревателями составляет 200 л/сут на одного жителя (qж).</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1. Расчетный суточный расход воды на хозяйственно – питьевые  нужды определяется  в соответствии с п.2.2. СНиП 2.04.02-84* по формуле:</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Qсут =∑qж x Νж/1000, где  Νж- расчетное число жителей</w:t>
      </w:r>
    </w:p>
    <w:p w:rsidR="00E242F9" w:rsidRPr="00C2755A" w:rsidRDefault="00E242F9" w:rsidP="00113DFA">
      <w:pPr>
        <w:numPr>
          <w:ilvl w:val="0"/>
          <w:numId w:val="33"/>
        </w:numPr>
        <w:tabs>
          <w:tab w:val="num" w:pos="540"/>
        </w:tabs>
        <w:spacing w:after="0" w:line="240" w:lineRule="auto"/>
        <w:ind w:left="0" w:right="141" w:firstLine="567"/>
        <w:contextualSpacing/>
        <w:jc w:val="both"/>
        <w:rPr>
          <w:rFonts w:eastAsia="Times New Roman" w:cs="Times New Roman"/>
          <w:szCs w:val="24"/>
          <w:lang w:eastAsia="ru-RU"/>
        </w:rPr>
      </w:pPr>
      <w:r w:rsidRPr="00C2755A">
        <w:rPr>
          <w:rFonts w:eastAsia="Times New Roman" w:cs="Times New Roman"/>
          <w:szCs w:val="24"/>
          <w:lang w:eastAsia="ru-RU"/>
        </w:rPr>
        <w:t>Расчетное число жителей на расчетный срок с. Болхуны составляет  2400 человек.</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1. Расчетный суточный расход воды на хозяйственно – питьевые  нужды составит:</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 xml:space="preserve"> Qсут. =200л/сут x 2400 чел./1000 = 480 м³/сут</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2. Расход воды на полив зеленых насаждений в населенных пунктах определяется в соответствии с п 2.3 СНиП 2.04.02.-84* прим.1</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Qпол. = 50л x 2400 чел./1000 = 120,0 м³/сут</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Продолжительность поливомоечного периода совпадает с устойчивой температурой воздуха +10С и выше, что для села Болхуны составляет около 174 дней или порядка 47% года.</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3. Количество воды на нужды производства определяется в соответствии с п. 2.1 пр.4 СНиП 2.04.02-84* и составляет 20% от суточного расхода</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lastRenderedPageBreak/>
        <w:t>Qпр. = (480,0 м³/сут + 120,0 м³/сут) x 20/100 = 120,0 м³/сут</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Общий расход на расчетный срок составит:</w:t>
      </w:r>
    </w:p>
    <w:p w:rsidR="00E242F9" w:rsidRPr="00C2755A" w:rsidRDefault="00E242F9" w:rsidP="00E242F9">
      <w:pPr>
        <w:spacing w:after="0" w:line="240" w:lineRule="auto"/>
        <w:ind w:right="141" w:firstLine="567"/>
        <w:contextualSpacing/>
        <w:jc w:val="both"/>
        <w:rPr>
          <w:rFonts w:eastAsia="Times New Roman" w:cs="Times New Roman"/>
          <w:szCs w:val="24"/>
          <w:lang w:eastAsia="ru-RU"/>
        </w:rPr>
      </w:pPr>
      <w:r w:rsidRPr="00C2755A">
        <w:rPr>
          <w:rFonts w:eastAsia="Times New Roman" w:cs="Times New Roman"/>
          <w:szCs w:val="24"/>
          <w:lang w:eastAsia="ru-RU"/>
        </w:rPr>
        <w:t>Qсут = 480 м³/сут + 120,0 м³/сут + 120,0 м³/сут = 720,0 м³/сут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2"/>
        <w:gridCol w:w="1663"/>
        <w:gridCol w:w="1391"/>
        <w:gridCol w:w="1429"/>
        <w:gridCol w:w="975"/>
        <w:gridCol w:w="980"/>
        <w:gridCol w:w="754"/>
        <w:gridCol w:w="850"/>
      </w:tblGrid>
      <w:tr w:rsidR="00E242F9" w:rsidRPr="00C2755A" w:rsidTr="005D08E5">
        <w:trPr>
          <w:cantSplit/>
          <w:trHeight w:hRule="exact" w:val="594"/>
        </w:trPr>
        <w:tc>
          <w:tcPr>
            <w:tcW w:w="1172" w:type="dxa"/>
            <w:vMerge w:val="restart"/>
            <w:tcBorders>
              <w:top w:val="single" w:sz="4" w:space="0" w:color="auto"/>
              <w:left w:val="single" w:sz="4" w:space="0" w:color="auto"/>
              <w:bottom w:val="single" w:sz="4" w:space="0" w:color="auto"/>
              <w:right w:val="single" w:sz="4" w:space="0" w:color="auto"/>
            </w:tcBorders>
          </w:tcPr>
          <w:p w:rsidR="00E242F9" w:rsidRPr="00C2755A" w:rsidRDefault="00E242F9" w:rsidP="005D08E5">
            <w:pPr>
              <w:tabs>
                <w:tab w:val="left" w:pos="851"/>
              </w:tabs>
              <w:snapToGrid w:val="0"/>
              <w:spacing w:after="0" w:line="240" w:lineRule="auto"/>
              <w:contextualSpacing/>
              <w:rPr>
                <w:rFonts w:eastAsia="Times New Roman" w:cs="Times New Roman"/>
                <w:szCs w:val="24"/>
                <w:lang w:eastAsia="ar-SA"/>
              </w:rPr>
            </w:pPr>
            <w:r w:rsidRPr="00C2755A">
              <w:rPr>
                <w:rFonts w:eastAsia="Times New Roman" w:cs="Times New Roman"/>
                <w:szCs w:val="24"/>
                <w:lang w:eastAsia="ru-RU"/>
              </w:rPr>
              <w:t xml:space="preserve"> №п/п</w:t>
            </w:r>
          </w:p>
        </w:tc>
        <w:tc>
          <w:tcPr>
            <w:tcW w:w="1663" w:type="dxa"/>
            <w:vMerge w:val="restart"/>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rPr>
                <w:rFonts w:eastAsia="Times New Roman" w:cs="Times New Roman"/>
                <w:szCs w:val="24"/>
                <w:lang w:eastAsia="ar-SA"/>
              </w:rPr>
            </w:pPr>
            <w:r w:rsidRPr="00C2755A">
              <w:rPr>
                <w:rFonts w:eastAsia="Times New Roman" w:cs="Times New Roman"/>
                <w:szCs w:val="24"/>
                <w:lang w:eastAsia="ru-RU"/>
              </w:rPr>
              <w:t>Наименование этапов</w:t>
            </w:r>
          </w:p>
        </w:tc>
        <w:tc>
          <w:tcPr>
            <w:tcW w:w="1391" w:type="dxa"/>
            <w:vMerge w:val="restart"/>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rPr>
                <w:rFonts w:eastAsia="Times New Roman" w:cs="Times New Roman"/>
                <w:szCs w:val="24"/>
                <w:lang w:eastAsia="ar-SA"/>
              </w:rPr>
            </w:pPr>
            <w:r w:rsidRPr="00C2755A">
              <w:rPr>
                <w:rFonts w:eastAsia="Times New Roman" w:cs="Times New Roman"/>
                <w:szCs w:val="24"/>
                <w:lang w:eastAsia="ru-RU"/>
              </w:rPr>
              <w:t>Население тыс.чел.</w:t>
            </w:r>
          </w:p>
        </w:tc>
        <w:tc>
          <w:tcPr>
            <w:tcW w:w="1429" w:type="dxa"/>
            <w:vMerge w:val="restart"/>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rPr>
                <w:rFonts w:eastAsia="Times New Roman" w:cs="Times New Roman"/>
                <w:szCs w:val="24"/>
                <w:lang w:eastAsia="ar-SA"/>
              </w:rPr>
            </w:pPr>
            <w:r w:rsidRPr="00C2755A">
              <w:rPr>
                <w:rFonts w:eastAsia="Times New Roman" w:cs="Times New Roman"/>
                <w:szCs w:val="24"/>
                <w:lang w:eastAsia="ru-RU"/>
              </w:rPr>
              <w:t>Удельное водопотребление л/сут на чел.</w:t>
            </w:r>
          </w:p>
        </w:tc>
        <w:tc>
          <w:tcPr>
            <w:tcW w:w="3559" w:type="dxa"/>
            <w:gridSpan w:val="4"/>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rPr>
                <w:rFonts w:eastAsia="Times New Roman" w:cs="Times New Roman"/>
                <w:szCs w:val="24"/>
                <w:lang w:eastAsia="ar-SA"/>
              </w:rPr>
            </w:pPr>
            <w:r w:rsidRPr="00C2755A">
              <w:rPr>
                <w:rFonts w:eastAsia="Times New Roman" w:cs="Times New Roman"/>
                <w:szCs w:val="24"/>
                <w:lang w:eastAsia="ru-RU"/>
              </w:rPr>
              <w:t>Хозяйственно-питьевое водопотребление тыс.мз/сут.</w:t>
            </w:r>
          </w:p>
        </w:tc>
      </w:tr>
      <w:tr w:rsidR="00E242F9" w:rsidRPr="00C2755A" w:rsidTr="005D08E5">
        <w:trPr>
          <w:cantSplit/>
          <w:trHeight w:val="149"/>
        </w:trPr>
        <w:tc>
          <w:tcPr>
            <w:tcW w:w="1172" w:type="dxa"/>
            <w:vMerge/>
            <w:tcBorders>
              <w:top w:val="single" w:sz="4" w:space="0" w:color="auto"/>
              <w:left w:val="single" w:sz="4" w:space="0" w:color="auto"/>
              <w:bottom w:val="single" w:sz="4" w:space="0" w:color="auto"/>
              <w:right w:val="single" w:sz="4" w:space="0" w:color="auto"/>
            </w:tcBorders>
            <w:vAlign w:val="center"/>
          </w:tcPr>
          <w:p w:rsidR="00E242F9" w:rsidRPr="00C2755A" w:rsidRDefault="00E242F9" w:rsidP="005D08E5">
            <w:pPr>
              <w:tabs>
                <w:tab w:val="left" w:pos="851"/>
              </w:tabs>
              <w:spacing w:after="0" w:line="240" w:lineRule="auto"/>
              <w:contextualSpacing/>
              <w:rPr>
                <w:rFonts w:eastAsia="Times New Roman" w:cs="Times New Roman"/>
                <w:szCs w:val="24"/>
                <w:lang w:eastAsia="ar-SA"/>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E242F9" w:rsidRPr="00C2755A" w:rsidRDefault="00E242F9" w:rsidP="005D08E5">
            <w:pPr>
              <w:spacing w:after="0" w:line="240" w:lineRule="auto"/>
              <w:contextualSpacing/>
              <w:rPr>
                <w:rFonts w:eastAsia="Times New Roman" w:cs="Times New Roman"/>
                <w:szCs w:val="24"/>
                <w:lang w:eastAsia="ar-SA"/>
              </w:rPr>
            </w:pPr>
          </w:p>
        </w:tc>
        <w:tc>
          <w:tcPr>
            <w:tcW w:w="1391" w:type="dxa"/>
            <w:vMerge/>
            <w:tcBorders>
              <w:top w:val="single" w:sz="4" w:space="0" w:color="auto"/>
              <w:left w:val="single" w:sz="4" w:space="0" w:color="auto"/>
              <w:bottom w:val="single" w:sz="4" w:space="0" w:color="auto"/>
              <w:right w:val="single" w:sz="4" w:space="0" w:color="auto"/>
            </w:tcBorders>
            <w:vAlign w:val="center"/>
          </w:tcPr>
          <w:p w:rsidR="00E242F9" w:rsidRPr="00C2755A" w:rsidRDefault="00E242F9" w:rsidP="005D08E5">
            <w:pPr>
              <w:spacing w:after="0" w:line="240" w:lineRule="auto"/>
              <w:contextualSpacing/>
              <w:rPr>
                <w:rFonts w:eastAsia="Times New Roman" w:cs="Times New Roman"/>
                <w:szCs w:val="24"/>
                <w:lang w:eastAsia="ar-SA"/>
              </w:rPr>
            </w:pPr>
          </w:p>
        </w:tc>
        <w:tc>
          <w:tcPr>
            <w:tcW w:w="1429" w:type="dxa"/>
            <w:vMerge/>
            <w:tcBorders>
              <w:top w:val="single" w:sz="4" w:space="0" w:color="auto"/>
              <w:left w:val="single" w:sz="4" w:space="0" w:color="auto"/>
              <w:bottom w:val="single" w:sz="4" w:space="0" w:color="auto"/>
              <w:right w:val="single" w:sz="4" w:space="0" w:color="auto"/>
            </w:tcBorders>
            <w:vAlign w:val="center"/>
          </w:tcPr>
          <w:p w:rsidR="00E242F9" w:rsidRPr="00C2755A" w:rsidRDefault="00E242F9" w:rsidP="005D08E5">
            <w:pPr>
              <w:spacing w:after="0" w:line="240" w:lineRule="auto"/>
              <w:contextualSpacing/>
              <w:rPr>
                <w:rFonts w:eastAsia="Times New Roman" w:cs="Times New Roman"/>
                <w:szCs w:val="24"/>
                <w:lang w:eastAsia="ar-SA"/>
              </w:rPr>
            </w:pPr>
          </w:p>
        </w:tc>
        <w:tc>
          <w:tcPr>
            <w:tcW w:w="975"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rPr>
                <w:rFonts w:eastAsia="Times New Roman" w:cs="Times New Roman"/>
                <w:szCs w:val="24"/>
                <w:lang w:eastAsia="ar-SA"/>
              </w:rPr>
            </w:pPr>
            <w:r w:rsidRPr="00C2755A">
              <w:rPr>
                <w:rFonts w:eastAsia="Times New Roman" w:cs="Times New Roman"/>
                <w:szCs w:val="24"/>
                <w:lang w:eastAsia="ru-RU"/>
              </w:rPr>
              <w:t>население</w:t>
            </w:r>
          </w:p>
        </w:tc>
        <w:tc>
          <w:tcPr>
            <w:tcW w:w="980"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rPr>
                <w:rFonts w:eastAsia="Times New Roman" w:cs="Times New Roman"/>
                <w:szCs w:val="24"/>
                <w:lang w:eastAsia="ar-SA"/>
              </w:rPr>
            </w:pPr>
            <w:r w:rsidRPr="00C2755A">
              <w:rPr>
                <w:rFonts w:eastAsia="Times New Roman" w:cs="Times New Roman"/>
                <w:szCs w:val="24"/>
                <w:lang w:eastAsia="ar-SA"/>
              </w:rPr>
              <w:t>полив</w:t>
            </w:r>
          </w:p>
        </w:tc>
        <w:tc>
          <w:tcPr>
            <w:tcW w:w="754"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napToGrid w:val="0"/>
              <w:spacing w:after="0" w:line="240" w:lineRule="auto"/>
              <w:contextualSpacing/>
              <w:rPr>
                <w:rFonts w:eastAsia="Times New Roman" w:cs="Times New Roman"/>
                <w:szCs w:val="24"/>
                <w:lang w:eastAsia="ar-SA"/>
              </w:rPr>
            </w:pPr>
            <w:r w:rsidRPr="00C2755A">
              <w:rPr>
                <w:rFonts w:eastAsia="Times New Roman" w:cs="Times New Roman"/>
                <w:szCs w:val="24"/>
                <w:lang w:eastAsia="ru-RU"/>
              </w:rPr>
              <w:t>промыш-</w:t>
            </w:r>
          </w:p>
          <w:p w:rsidR="00E242F9" w:rsidRPr="00C2755A" w:rsidRDefault="00E242F9" w:rsidP="005D08E5">
            <w:pPr>
              <w:suppressAutoHyphens/>
              <w:spacing w:after="0" w:line="240" w:lineRule="auto"/>
              <w:contextualSpacing/>
              <w:rPr>
                <w:rFonts w:eastAsia="Times New Roman" w:cs="Times New Roman"/>
                <w:szCs w:val="24"/>
                <w:lang w:eastAsia="ar-SA"/>
              </w:rPr>
            </w:pPr>
            <w:r w:rsidRPr="00C2755A">
              <w:rPr>
                <w:rFonts w:eastAsia="Times New Roman" w:cs="Times New Roman"/>
                <w:szCs w:val="24"/>
                <w:lang w:eastAsia="ru-RU"/>
              </w:rPr>
              <w:t>ленность</w:t>
            </w:r>
          </w:p>
        </w:tc>
        <w:tc>
          <w:tcPr>
            <w:tcW w:w="850"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rPr>
                <w:rFonts w:eastAsia="Times New Roman" w:cs="Times New Roman"/>
                <w:szCs w:val="24"/>
                <w:lang w:eastAsia="ar-SA"/>
              </w:rPr>
            </w:pPr>
            <w:r w:rsidRPr="00C2755A">
              <w:rPr>
                <w:rFonts w:eastAsia="Times New Roman" w:cs="Times New Roman"/>
                <w:szCs w:val="24"/>
                <w:lang w:eastAsia="ru-RU"/>
              </w:rPr>
              <w:t>итого</w:t>
            </w:r>
          </w:p>
        </w:tc>
      </w:tr>
      <w:tr w:rsidR="00E242F9" w:rsidRPr="00C2755A" w:rsidTr="005D08E5">
        <w:trPr>
          <w:trHeight w:val="231"/>
        </w:trPr>
        <w:tc>
          <w:tcPr>
            <w:tcW w:w="1172"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tabs>
                <w:tab w:val="left" w:pos="851"/>
              </w:tabs>
              <w:suppressAutoHyphens/>
              <w:snapToGrid w:val="0"/>
              <w:spacing w:after="0" w:line="240" w:lineRule="auto"/>
              <w:contextualSpacing/>
              <w:jc w:val="center"/>
              <w:rPr>
                <w:rFonts w:eastAsia="Times New Roman" w:cs="Times New Roman"/>
                <w:szCs w:val="24"/>
                <w:lang w:eastAsia="ar-SA"/>
              </w:rPr>
            </w:pPr>
            <w:r w:rsidRPr="00C2755A">
              <w:rPr>
                <w:rFonts w:eastAsia="Times New Roman" w:cs="Times New Roman"/>
                <w:szCs w:val="24"/>
                <w:lang w:eastAsia="ru-RU"/>
              </w:rPr>
              <w:t>1</w:t>
            </w:r>
          </w:p>
        </w:tc>
        <w:tc>
          <w:tcPr>
            <w:tcW w:w="1663"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jc w:val="center"/>
              <w:rPr>
                <w:rFonts w:eastAsia="Times New Roman" w:cs="Times New Roman"/>
                <w:szCs w:val="24"/>
                <w:lang w:eastAsia="ar-SA"/>
              </w:rPr>
            </w:pPr>
            <w:r w:rsidRPr="00C2755A">
              <w:rPr>
                <w:rFonts w:eastAsia="Times New Roman" w:cs="Times New Roman"/>
                <w:szCs w:val="24"/>
                <w:lang w:eastAsia="ru-RU"/>
              </w:rPr>
              <w:t>2</w:t>
            </w:r>
          </w:p>
        </w:tc>
        <w:tc>
          <w:tcPr>
            <w:tcW w:w="1391"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jc w:val="center"/>
              <w:rPr>
                <w:rFonts w:eastAsia="Times New Roman" w:cs="Times New Roman"/>
                <w:szCs w:val="24"/>
                <w:lang w:eastAsia="ar-SA"/>
              </w:rPr>
            </w:pPr>
            <w:r w:rsidRPr="00C2755A">
              <w:rPr>
                <w:rFonts w:eastAsia="Times New Roman" w:cs="Times New Roman"/>
                <w:szCs w:val="24"/>
                <w:lang w:eastAsia="ru-RU"/>
              </w:rPr>
              <w:t>3</w:t>
            </w:r>
          </w:p>
        </w:tc>
        <w:tc>
          <w:tcPr>
            <w:tcW w:w="1429"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jc w:val="center"/>
              <w:rPr>
                <w:rFonts w:eastAsia="Times New Roman" w:cs="Times New Roman"/>
                <w:szCs w:val="24"/>
                <w:lang w:eastAsia="ar-SA"/>
              </w:rPr>
            </w:pPr>
            <w:r w:rsidRPr="00C2755A">
              <w:rPr>
                <w:rFonts w:eastAsia="Times New Roman" w:cs="Times New Roman"/>
                <w:szCs w:val="24"/>
                <w:lang w:eastAsia="ru-RU"/>
              </w:rPr>
              <w:t>4</w:t>
            </w:r>
          </w:p>
        </w:tc>
        <w:tc>
          <w:tcPr>
            <w:tcW w:w="975"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rPr>
                <w:rFonts w:eastAsia="Times New Roman" w:cs="Times New Roman"/>
                <w:szCs w:val="24"/>
                <w:lang w:eastAsia="ar-SA"/>
              </w:rPr>
            </w:pPr>
            <w:r w:rsidRPr="00C2755A">
              <w:rPr>
                <w:rFonts w:eastAsia="Times New Roman" w:cs="Times New Roman"/>
                <w:szCs w:val="24"/>
                <w:lang w:eastAsia="ru-RU"/>
              </w:rPr>
              <w:t xml:space="preserve">      5</w:t>
            </w:r>
          </w:p>
        </w:tc>
        <w:tc>
          <w:tcPr>
            <w:tcW w:w="980"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rPr>
                <w:rFonts w:eastAsia="Times New Roman" w:cs="Times New Roman"/>
                <w:szCs w:val="24"/>
                <w:lang w:eastAsia="ar-SA"/>
              </w:rPr>
            </w:pPr>
            <w:r w:rsidRPr="00C2755A">
              <w:rPr>
                <w:rFonts w:eastAsia="Times New Roman" w:cs="Times New Roman"/>
                <w:szCs w:val="24"/>
                <w:lang w:eastAsia="ar-SA"/>
              </w:rPr>
              <w:t xml:space="preserve">      6</w:t>
            </w:r>
          </w:p>
        </w:tc>
        <w:tc>
          <w:tcPr>
            <w:tcW w:w="754"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jc w:val="center"/>
              <w:rPr>
                <w:rFonts w:eastAsia="Times New Roman" w:cs="Times New Roman"/>
                <w:szCs w:val="24"/>
                <w:lang w:eastAsia="ar-SA"/>
              </w:rPr>
            </w:pPr>
            <w:r w:rsidRPr="00C2755A">
              <w:rPr>
                <w:rFonts w:eastAsia="Times New Roman" w:cs="Times New Roman"/>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jc w:val="center"/>
              <w:rPr>
                <w:rFonts w:eastAsia="Times New Roman" w:cs="Times New Roman"/>
                <w:szCs w:val="24"/>
                <w:lang w:eastAsia="ar-SA"/>
              </w:rPr>
            </w:pPr>
            <w:r w:rsidRPr="00C2755A">
              <w:rPr>
                <w:rFonts w:eastAsia="Times New Roman" w:cs="Times New Roman"/>
                <w:szCs w:val="24"/>
                <w:lang w:eastAsia="ar-SA"/>
              </w:rPr>
              <w:t>8</w:t>
            </w:r>
          </w:p>
        </w:tc>
      </w:tr>
      <w:tr w:rsidR="00E242F9" w:rsidRPr="00C2755A" w:rsidTr="005D08E5">
        <w:trPr>
          <w:trHeight w:val="247"/>
        </w:trPr>
        <w:tc>
          <w:tcPr>
            <w:tcW w:w="1172"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tabs>
                <w:tab w:val="left" w:pos="851"/>
              </w:tabs>
              <w:suppressAutoHyphens/>
              <w:snapToGrid w:val="0"/>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1</w:t>
            </w:r>
          </w:p>
        </w:tc>
        <w:tc>
          <w:tcPr>
            <w:tcW w:w="1663"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Расчетный срок: 2031 г.</w:t>
            </w:r>
          </w:p>
        </w:tc>
        <w:tc>
          <w:tcPr>
            <w:tcW w:w="1391"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2,4</w:t>
            </w:r>
          </w:p>
        </w:tc>
        <w:tc>
          <w:tcPr>
            <w:tcW w:w="1429"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480</w:t>
            </w:r>
          </w:p>
        </w:tc>
        <w:tc>
          <w:tcPr>
            <w:tcW w:w="975"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rPr>
                <w:rFonts w:eastAsia="Times New Roman" w:cs="Times New Roman"/>
                <w:szCs w:val="24"/>
                <w:lang w:eastAsia="ru-RU"/>
              </w:rPr>
            </w:pPr>
            <w:r w:rsidRPr="00C2755A">
              <w:rPr>
                <w:rFonts w:eastAsia="Times New Roman" w:cs="Times New Roman"/>
                <w:szCs w:val="24"/>
                <w:lang w:eastAsia="ru-RU"/>
              </w:rPr>
              <w:t>0,48</w:t>
            </w:r>
          </w:p>
        </w:tc>
        <w:tc>
          <w:tcPr>
            <w:tcW w:w="980"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rPr>
                <w:rFonts w:eastAsia="Times New Roman" w:cs="Times New Roman"/>
                <w:szCs w:val="24"/>
                <w:lang w:eastAsia="ru-RU"/>
              </w:rPr>
            </w:pPr>
            <w:r w:rsidRPr="00C2755A">
              <w:rPr>
                <w:rFonts w:eastAsia="Times New Roman" w:cs="Times New Roman"/>
                <w:szCs w:val="24"/>
                <w:lang w:eastAsia="ru-RU"/>
              </w:rPr>
              <w:t xml:space="preserve">   0,12</w:t>
            </w:r>
          </w:p>
        </w:tc>
        <w:tc>
          <w:tcPr>
            <w:tcW w:w="754"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0,12</w:t>
            </w:r>
          </w:p>
        </w:tc>
        <w:tc>
          <w:tcPr>
            <w:tcW w:w="850" w:type="dxa"/>
            <w:tcBorders>
              <w:top w:val="single" w:sz="4" w:space="0" w:color="auto"/>
              <w:left w:val="single" w:sz="4" w:space="0" w:color="auto"/>
              <w:bottom w:val="single" w:sz="4" w:space="0" w:color="auto"/>
              <w:right w:val="single" w:sz="4" w:space="0" w:color="auto"/>
            </w:tcBorders>
          </w:tcPr>
          <w:p w:rsidR="00E242F9" w:rsidRPr="00C2755A" w:rsidRDefault="00E242F9" w:rsidP="005D08E5">
            <w:pPr>
              <w:suppressAutoHyphens/>
              <w:snapToGrid w:val="0"/>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0,72</w:t>
            </w:r>
          </w:p>
        </w:tc>
      </w:tr>
    </w:tbl>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Расходы на пожаротушение посчитаны в соответс</w:t>
      </w:r>
      <w:r w:rsidR="009D7EC3">
        <w:rPr>
          <w:rFonts w:eastAsia="Times New Roman" w:cs="Times New Roman"/>
          <w:szCs w:val="24"/>
          <w:lang w:eastAsia="ru-RU"/>
        </w:rPr>
        <w:t>т</w:t>
      </w:r>
      <w:r w:rsidRPr="00C2755A">
        <w:rPr>
          <w:rFonts w:eastAsia="Times New Roman" w:cs="Times New Roman"/>
          <w:szCs w:val="24"/>
          <w:lang w:eastAsia="ru-RU"/>
        </w:rPr>
        <w:t xml:space="preserve">вие с требованиями СНиПа 2.04.02-84*. Противопожарный водопровод объединен с хозяйственно-питьевым водопроводом. </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Продолжительность тушения пожара – 3</w:t>
      </w:r>
      <w:r w:rsidR="009D7EC3">
        <w:rPr>
          <w:rFonts w:eastAsia="Times New Roman" w:cs="Times New Roman"/>
          <w:szCs w:val="24"/>
          <w:lang w:eastAsia="ru-RU"/>
        </w:rPr>
        <w:t xml:space="preserve"> </w:t>
      </w:r>
      <w:r w:rsidRPr="00C2755A">
        <w:rPr>
          <w:rFonts w:eastAsia="Times New Roman" w:cs="Times New Roman"/>
          <w:szCs w:val="24"/>
          <w:lang w:eastAsia="ru-RU"/>
        </w:rPr>
        <w:t>часа. Срок восстановления противопожарного запаса воды – не более 24 часов. Пропуск противопожарных расходов должен учитываться при расчетах водопроводных сетей.</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Дополнительное пожаротушение возможно из р. Ахтуба, для чего следует предусмотреть устройство съездов, обеспечивающих забор воды автотранспортом.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3519"/>
        <w:gridCol w:w="2036"/>
        <w:gridCol w:w="2203"/>
      </w:tblGrid>
      <w:tr w:rsidR="00E242F9" w:rsidRPr="00C2755A" w:rsidTr="005D08E5">
        <w:tc>
          <w:tcPr>
            <w:tcW w:w="570" w:type="dxa"/>
          </w:tcPr>
          <w:p w:rsidR="00E242F9" w:rsidRPr="00C2755A" w:rsidRDefault="00E242F9" w:rsidP="005D08E5">
            <w:pPr>
              <w:spacing w:after="0" w:line="240" w:lineRule="auto"/>
              <w:ind w:firstLine="567"/>
              <w:contextualSpacing/>
              <w:jc w:val="center"/>
              <w:rPr>
                <w:rFonts w:eastAsia="Times New Roman" w:cs="Times New Roman"/>
                <w:b/>
                <w:szCs w:val="24"/>
                <w:lang w:eastAsia="ru-RU"/>
              </w:rPr>
            </w:pPr>
            <w:r w:rsidRPr="00C2755A">
              <w:rPr>
                <w:rFonts w:eastAsia="Times New Roman" w:cs="Times New Roman"/>
                <w:b/>
                <w:szCs w:val="24"/>
                <w:lang w:eastAsia="ru-RU"/>
              </w:rPr>
              <w:t>№</w:t>
            </w:r>
          </w:p>
        </w:tc>
        <w:tc>
          <w:tcPr>
            <w:tcW w:w="3519" w:type="dxa"/>
          </w:tcPr>
          <w:p w:rsidR="00E242F9" w:rsidRPr="00C2755A" w:rsidRDefault="00E242F9" w:rsidP="005D08E5">
            <w:pPr>
              <w:spacing w:after="0" w:line="240" w:lineRule="auto"/>
              <w:ind w:firstLine="567"/>
              <w:contextualSpacing/>
              <w:jc w:val="center"/>
              <w:rPr>
                <w:rFonts w:eastAsia="Times New Roman" w:cs="Times New Roman"/>
                <w:b/>
                <w:szCs w:val="24"/>
                <w:lang w:eastAsia="ru-RU"/>
              </w:rPr>
            </w:pPr>
            <w:r w:rsidRPr="00C2755A">
              <w:rPr>
                <w:rFonts w:eastAsia="Times New Roman" w:cs="Times New Roman"/>
                <w:b/>
                <w:szCs w:val="24"/>
                <w:lang w:eastAsia="ru-RU"/>
              </w:rPr>
              <w:t xml:space="preserve">Наименование </w:t>
            </w:r>
          </w:p>
        </w:tc>
        <w:tc>
          <w:tcPr>
            <w:tcW w:w="2036" w:type="dxa"/>
          </w:tcPr>
          <w:p w:rsidR="00E242F9" w:rsidRPr="00C2755A" w:rsidRDefault="00E242F9" w:rsidP="005D08E5">
            <w:pPr>
              <w:spacing w:after="0" w:line="240" w:lineRule="auto"/>
              <w:ind w:firstLine="567"/>
              <w:contextualSpacing/>
              <w:jc w:val="center"/>
              <w:rPr>
                <w:rFonts w:eastAsia="Times New Roman" w:cs="Times New Roman"/>
                <w:b/>
                <w:szCs w:val="24"/>
                <w:lang w:eastAsia="ru-RU"/>
              </w:rPr>
            </w:pPr>
            <w:r>
              <w:rPr>
                <w:rFonts w:eastAsia="Times New Roman" w:cs="Times New Roman"/>
                <w:b/>
                <w:szCs w:val="24"/>
                <w:lang w:eastAsia="ru-RU"/>
              </w:rPr>
              <w:t>Еди</w:t>
            </w:r>
            <w:r w:rsidRPr="00C2755A">
              <w:rPr>
                <w:rFonts w:eastAsia="Times New Roman" w:cs="Times New Roman"/>
                <w:b/>
                <w:szCs w:val="24"/>
                <w:lang w:eastAsia="ru-RU"/>
              </w:rPr>
              <w:t xml:space="preserve">ницы измерения </w:t>
            </w:r>
          </w:p>
        </w:tc>
        <w:tc>
          <w:tcPr>
            <w:tcW w:w="2203" w:type="dxa"/>
          </w:tcPr>
          <w:p w:rsidR="00E242F9" w:rsidRPr="00C2755A" w:rsidRDefault="00E242F9" w:rsidP="005D08E5">
            <w:pPr>
              <w:spacing w:after="0" w:line="240" w:lineRule="auto"/>
              <w:ind w:firstLine="567"/>
              <w:contextualSpacing/>
              <w:jc w:val="center"/>
              <w:rPr>
                <w:rFonts w:eastAsia="Times New Roman" w:cs="Times New Roman"/>
                <w:b/>
                <w:szCs w:val="24"/>
                <w:lang w:eastAsia="ru-RU"/>
              </w:rPr>
            </w:pPr>
            <w:r w:rsidRPr="00C2755A">
              <w:rPr>
                <w:rFonts w:eastAsia="Times New Roman" w:cs="Times New Roman"/>
                <w:b/>
                <w:szCs w:val="24"/>
                <w:lang w:eastAsia="ru-RU"/>
              </w:rPr>
              <w:t>Расчетный срок</w:t>
            </w:r>
          </w:p>
        </w:tc>
      </w:tr>
      <w:tr w:rsidR="00E242F9" w:rsidRPr="00C2755A" w:rsidTr="005D08E5">
        <w:tc>
          <w:tcPr>
            <w:tcW w:w="570" w:type="dxa"/>
          </w:tcPr>
          <w:p w:rsidR="00E242F9" w:rsidRPr="00C2755A" w:rsidRDefault="00E242F9" w:rsidP="005D08E5">
            <w:pPr>
              <w:spacing w:after="0" w:line="240" w:lineRule="auto"/>
              <w:ind w:firstLine="567"/>
              <w:contextualSpacing/>
              <w:jc w:val="center"/>
              <w:rPr>
                <w:rFonts w:eastAsia="Times New Roman" w:cs="Times New Roman"/>
                <w:szCs w:val="24"/>
                <w:lang w:eastAsia="ru-RU"/>
              </w:rPr>
            </w:pPr>
            <w:r w:rsidRPr="00C2755A">
              <w:rPr>
                <w:rFonts w:eastAsia="Times New Roman" w:cs="Times New Roman"/>
                <w:szCs w:val="24"/>
                <w:lang w:eastAsia="ru-RU"/>
              </w:rPr>
              <w:t>1</w:t>
            </w:r>
          </w:p>
        </w:tc>
        <w:tc>
          <w:tcPr>
            <w:tcW w:w="3519" w:type="dxa"/>
          </w:tcPr>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Расчетное количество жителей</w:t>
            </w:r>
          </w:p>
        </w:tc>
        <w:tc>
          <w:tcPr>
            <w:tcW w:w="2036" w:type="dxa"/>
          </w:tcPr>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Тыс.</w:t>
            </w:r>
            <w:r w:rsidR="009D7EC3">
              <w:rPr>
                <w:rFonts w:eastAsia="Times New Roman" w:cs="Times New Roman"/>
                <w:szCs w:val="24"/>
                <w:lang w:eastAsia="ru-RU"/>
              </w:rPr>
              <w:t xml:space="preserve"> </w:t>
            </w:r>
            <w:r w:rsidRPr="00C2755A">
              <w:rPr>
                <w:rFonts w:eastAsia="Times New Roman" w:cs="Times New Roman"/>
                <w:szCs w:val="24"/>
                <w:lang w:eastAsia="ru-RU"/>
              </w:rPr>
              <w:t>чел</w:t>
            </w:r>
          </w:p>
        </w:tc>
        <w:tc>
          <w:tcPr>
            <w:tcW w:w="2203" w:type="dxa"/>
          </w:tcPr>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2,4</w:t>
            </w:r>
          </w:p>
        </w:tc>
      </w:tr>
      <w:tr w:rsidR="00E242F9" w:rsidRPr="00C2755A" w:rsidTr="005D08E5">
        <w:tc>
          <w:tcPr>
            <w:tcW w:w="570" w:type="dxa"/>
          </w:tcPr>
          <w:p w:rsidR="00E242F9" w:rsidRPr="00C2755A" w:rsidRDefault="00E242F9" w:rsidP="005D08E5">
            <w:pPr>
              <w:spacing w:after="0" w:line="240" w:lineRule="auto"/>
              <w:ind w:firstLine="567"/>
              <w:contextualSpacing/>
              <w:jc w:val="center"/>
              <w:rPr>
                <w:rFonts w:eastAsia="Times New Roman" w:cs="Times New Roman"/>
                <w:szCs w:val="24"/>
                <w:lang w:eastAsia="ru-RU"/>
              </w:rPr>
            </w:pPr>
            <w:r w:rsidRPr="00C2755A">
              <w:rPr>
                <w:rFonts w:eastAsia="Times New Roman" w:cs="Times New Roman"/>
                <w:szCs w:val="24"/>
                <w:lang w:eastAsia="ru-RU"/>
              </w:rPr>
              <w:t>2</w:t>
            </w:r>
          </w:p>
        </w:tc>
        <w:tc>
          <w:tcPr>
            <w:tcW w:w="3519" w:type="dxa"/>
          </w:tcPr>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Количество одновременных пожаров</w:t>
            </w:r>
          </w:p>
        </w:tc>
        <w:tc>
          <w:tcPr>
            <w:tcW w:w="2036" w:type="dxa"/>
          </w:tcPr>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1</w:t>
            </w:r>
          </w:p>
        </w:tc>
        <w:tc>
          <w:tcPr>
            <w:tcW w:w="2203" w:type="dxa"/>
          </w:tcPr>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1</w:t>
            </w:r>
          </w:p>
        </w:tc>
      </w:tr>
      <w:tr w:rsidR="00E242F9" w:rsidRPr="00C2755A" w:rsidTr="005D08E5">
        <w:tc>
          <w:tcPr>
            <w:tcW w:w="570" w:type="dxa"/>
          </w:tcPr>
          <w:p w:rsidR="00E242F9" w:rsidRPr="00C2755A" w:rsidRDefault="00E242F9" w:rsidP="005D08E5">
            <w:pPr>
              <w:spacing w:after="0" w:line="240" w:lineRule="auto"/>
              <w:ind w:firstLine="567"/>
              <w:contextualSpacing/>
              <w:jc w:val="center"/>
              <w:rPr>
                <w:rFonts w:eastAsia="Times New Roman" w:cs="Times New Roman"/>
                <w:szCs w:val="24"/>
                <w:lang w:eastAsia="ru-RU"/>
              </w:rPr>
            </w:pPr>
            <w:r w:rsidRPr="00C2755A">
              <w:rPr>
                <w:rFonts w:eastAsia="Times New Roman" w:cs="Times New Roman"/>
                <w:szCs w:val="24"/>
                <w:lang w:eastAsia="ru-RU"/>
              </w:rPr>
              <w:t>3</w:t>
            </w:r>
          </w:p>
        </w:tc>
        <w:tc>
          <w:tcPr>
            <w:tcW w:w="3519" w:type="dxa"/>
          </w:tcPr>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Расход воды на наружное пожаротушение:</w:t>
            </w:r>
          </w:p>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одного пожара норматив</w:t>
            </w:r>
          </w:p>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(1-3 часа) 5 л/с</w:t>
            </w:r>
          </w:p>
        </w:tc>
        <w:tc>
          <w:tcPr>
            <w:tcW w:w="2036"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м3</w:t>
            </w:r>
          </w:p>
        </w:tc>
        <w:tc>
          <w:tcPr>
            <w:tcW w:w="2203"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54</w:t>
            </w:r>
          </w:p>
          <w:p w:rsidR="00E242F9" w:rsidRPr="00C2755A" w:rsidRDefault="00E242F9" w:rsidP="005D08E5">
            <w:pPr>
              <w:spacing w:after="0" w:line="240" w:lineRule="auto"/>
              <w:contextualSpacing/>
              <w:rPr>
                <w:rFonts w:eastAsia="Times New Roman" w:cs="Times New Roman"/>
                <w:szCs w:val="24"/>
                <w:lang w:eastAsia="ru-RU"/>
              </w:rPr>
            </w:pPr>
          </w:p>
        </w:tc>
      </w:tr>
      <w:tr w:rsidR="00E242F9" w:rsidRPr="00C2755A" w:rsidTr="005D08E5">
        <w:tc>
          <w:tcPr>
            <w:tcW w:w="570" w:type="dxa"/>
          </w:tcPr>
          <w:p w:rsidR="00E242F9" w:rsidRPr="00C2755A" w:rsidRDefault="00E242F9" w:rsidP="005D08E5">
            <w:pPr>
              <w:spacing w:after="0" w:line="240" w:lineRule="auto"/>
              <w:ind w:firstLine="567"/>
              <w:contextualSpacing/>
              <w:rPr>
                <w:rFonts w:eastAsia="Times New Roman" w:cs="Times New Roman"/>
                <w:szCs w:val="24"/>
                <w:lang w:eastAsia="ru-RU"/>
              </w:rPr>
            </w:pPr>
            <w:r w:rsidRPr="00C2755A">
              <w:rPr>
                <w:rFonts w:eastAsia="Times New Roman" w:cs="Times New Roman"/>
                <w:szCs w:val="24"/>
                <w:lang w:eastAsia="ru-RU"/>
              </w:rPr>
              <w:t xml:space="preserve">   3</w:t>
            </w:r>
          </w:p>
        </w:tc>
        <w:tc>
          <w:tcPr>
            <w:tcW w:w="3519" w:type="dxa"/>
          </w:tcPr>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Расход воды на внутреннее пожаротушение ( при нормативе на 1пожар 2 струи по 5л/сек., Т=3ч.)</w:t>
            </w:r>
          </w:p>
        </w:tc>
        <w:tc>
          <w:tcPr>
            <w:tcW w:w="2036"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м3</w:t>
            </w:r>
          </w:p>
        </w:tc>
        <w:tc>
          <w:tcPr>
            <w:tcW w:w="2203"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108</w:t>
            </w:r>
          </w:p>
        </w:tc>
      </w:tr>
      <w:tr w:rsidR="00E242F9" w:rsidRPr="00C2755A" w:rsidTr="005D08E5">
        <w:tc>
          <w:tcPr>
            <w:tcW w:w="570" w:type="dxa"/>
          </w:tcPr>
          <w:p w:rsidR="00E242F9" w:rsidRPr="00C2755A" w:rsidRDefault="00E242F9" w:rsidP="005D08E5">
            <w:pPr>
              <w:spacing w:after="0" w:line="240" w:lineRule="auto"/>
              <w:ind w:firstLine="567"/>
              <w:contextualSpacing/>
              <w:rPr>
                <w:rFonts w:eastAsia="Times New Roman" w:cs="Times New Roman"/>
                <w:szCs w:val="24"/>
                <w:lang w:eastAsia="ru-RU"/>
              </w:rPr>
            </w:pPr>
            <w:r w:rsidRPr="00C2755A">
              <w:rPr>
                <w:rFonts w:eastAsia="Times New Roman" w:cs="Times New Roman"/>
                <w:szCs w:val="24"/>
                <w:lang w:eastAsia="ru-RU"/>
              </w:rPr>
              <w:t xml:space="preserve">   4</w:t>
            </w:r>
          </w:p>
        </w:tc>
        <w:tc>
          <w:tcPr>
            <w:tcW w:w="3519" w:type="dxa"/>
          </w:tcPr>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 xml:space="preserve">Суммарный расход воды на пожаротушение (округлено) </w:t>
            </w:r>
          </w:p>
        </w:tc>
        <w:tc>
          <w:tcPr>
            <w:tcW w:w="2036" w:type="dxa"/>
          </w:tcPr>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м3</w:t>
            </w: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тыс.м3</w:t>
            </w:r>
          </w:p>
        </w:tc>
        <w:tc>
          <w:tcPr>
            <w:tcW w:w="2203" w:type="dxa"/>
          </w:tcPr>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162</w:t>
            </w: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0,2</w:t>
            </w:r>
          </w:p>
        </w:tc>
      </w:tr>
    </w:tbl>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Ниже приводятся сводные показатели расходов воды питьевого качества по системе водопровода села. Границы зоны санитарной охраны необходимо огородить.</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Система хозяйственно-питьевого водоснабжения села принята однозонной, противопожарной, низкого давления. Минимальный свободный напор в сети при максимальном водопотреблении принят не менее 10л.</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1"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Водопроводная сеть трассируется по кольцевой схеме, оборудуется аварийными перемычками.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3341"/>
        <w:gridCol w:w="1568"/>
        <w:gridCol w:w="1621"/>
        <w:gridCol w:w="1999"/>
      </w:tblGrid>
      <w:tr w:rsidR="00E242F9" w:rsidRPr="00C2755A" w:rsidTr="005D08E5">
        <w:tc>
          <w:tcPr>
            <w:tcW w:w="709" w:type="dxa"/>
          </w:tcPr>
          <w:p w:rsidR="00E242F9" w:rsidRPr="00C2755A" w:rsidRDefault="00E242F9" w:rsidP="005D08E5">
            <w:pPr>
              <w:spacing w:after="0" w:line="240" w:lineRule="auto"/>
              <w:ind w:left="-564" w:firstLine="567"/>
              <w:contextualSpacing/>
              <w:jc w:val="center"/>
              <w:rPr>
                <w:rFonts w:eastAsia="Times New Roman" w:cs="Times New Roman"/>
                <w:b/>
                <w:szCs w:val="24"/>
                <w:lang w:eastAsia="ru-RU"/>
              </w:rPr>
            </w:pPr>
            <w:r w:rsidRPr="00C2755A">
              <w:rPr>
                <w:rFonts w:eastAsia="Times New Roman" w:cs="Times New Roman"/>
                <w:b/>
                <w:szCs w:val="24"/>
                <w:lang w:eastAsia="ru-RU"/>
              </w:rPr>
              <w:t>№</w:t>
            </w:r>
          </w:p>
        </w:tc>
        <w:tc>
          <w:tcPr>
            <w:tcW w:w="3402" w:type="dxa"/>
          </w:tcPr>
          <w:p w:rsidR="00E242F9" w:rsidRPr="00C2755A" w:rsidRDefault="00E242F9" w:rsidP="005D08E5">
            <w:pPr>
              <w:spacing w:after="0" w:line="240" w:lineRule="auto"/>
              <w:ind w:left="34" w:firstLine="31"/>
              <w:contextualSpacing/>
              <w:rPr>
                <w:rFonts w:eastAsia="Times New Roman" w:cs="Times New Roman"/>
                <w:b/>
                <w:szCs w:val="24"/>
                <w:lang w:eastAsia="ru-RU"/>
              </w:rPr>
            </w:pPr>
            <w:r w:rsidRPr="00C2755A">
              <w:rPr>
                <w:rFonts w:eastAsia="Times New Roman" w:cs="Times New Roman"/>
                <w:b/>
                <w:szCs w:val="24"/>
                <w:lang w:eastAsia="ru-RU"/>
              </w:rPr>
              <w:t>Благоустройство жилой застройки, удельные нормы потребления</w:t>
            </w:r>
          </w:p>
        </w:tc>
        <w:tc>
          <w:tcPr>
            <w:tcW w:w="1437" w:type="dxa"/>
          </w:tcPr>
          <w:p w:rsidR="00E242F9" w:rsidRPr="00C2755A" w:rsidRDefault="00E242F9" w:rsidP="005D08E5">
            <w:pPr>
              <w:spacing w:after="0" w:line="240" w:lineRule="auto"/>
              <w:ind w:left="34" w:firstLine="31"/>
              <w:contextualSpacing/>
              <w:jc w:val="center"/>
              <w:rPr>
                <w:rFonts w:eastAsia="Times New Roman" w:cs="Times New Roman"/>
                <w:b/>
                <w:szCs w:val="24"/>
                <w:lang w:eastAsia="ru-RU"/>
              </w:rPr>
            </w:pPr>
            <w:r w:rsidRPr="00C2755A">
              <w:rPr>
                <w:rFonts w:eastAsia="Times New Roman" w:cs="Times New Roman"/>
                <w:b/>
                <w:szCs w:val="24"/>
                <w:lang w:eastAsia="ru-RU"/>
              </w:rPr>
              <w:t>Показатели</w:t>
            </w:r>
          </w:p>
        </w:tc>
        <w:tc>
          <w:tcPr>
            <w:tcW w:w="1632" w:type="dxa"/>
          </w:tcPr>
          <w:p w:rsidR="00E242F9" w:rsidRPr="00C2755A" w:rsidRDefault="00E242F9" w:rsidP="005D08E5">
            <w:pPr>
              <w:spacing w:after="0" w:line="240" w:lineRule="auto"/>
              <w:ind w:left="34" w:firstLine="31"/>
              <w:contextualSpacing/>
              <w:jc w:val="center"/>
              <w:rPr>
                <w:rFonts w:eastAsia="Times New Roman" w:cs="Times New Roman"/>
                <w:b/>
                <w:szCs w:val="24"/>
                <w:lang w:eastAsia="ru-RU"/>
              </w:rPr>
            </w:pPr>
            <w:r>
              <w:rPr>
                <w:rFonts w:eastAsia="Times New Roman" w:cs="Times New Roman"/>
                <w:b/>
                <w:szCs w:val="24"/>
                <w:lang w:eastAsia="ru-RU"/>
              </w:rPr>
              <w:t>Еди</w:t>
            </w:r>
            <w:r w:rsidRPr="00C2755A">
              <w:rPr>
                <w:rFonts w:eastAsia="Times New Roman" w:cs="Times New Roman"/>
                <w:b/>
                <w:szCs w:val="24"/>
                <w:lang w:eastAsia="ru-RU"/>
              </w:rPr>
              <w:t xml:space="preserve">ницы измерения </w:t>
            </w:r>
          </w:p>
        </w:tc>
        <w:tc>
          <w:tcPr>
            <w:tcW w:w="2034" w:type="dxa"/>
          </w:tcPr>
          <w:p w:rsidR="00E242F9" w:rsidRPr="00C2755A" w:rsidRDefault="00E242F9" w:rsidP="005D08E5">
            <w:pPr>
              <w:spacing w:after="0" w:line="240" w:lineRule="auto"/>
              <w:ind w:left="34" w:firstLine="31"/>
              <w:contextualSpacing/>
              <w:jc w:val="center"/>
              <w:rPr>
                <w:rFonts w:eastAsia="Times New Roman" w:cs="Times New Roman"/>
                <w:b/>
                <w:szCs w:val="24"/>
                <w:lang w:eastAsia="ru-RU"/>
              </w:rPr>
            </w:pPr>
            <w:r w:rsidRPr="00C2755A">
              <w:rPr>
                <w:rFonts w:eastAsia="Times New Roman" w:cs="Times New Roman"/>
                <w:b/>
                <w:szCs w:val="24"/>
                <w:lang w:eastAsia="ru-RU"/>
              </w:rPr>
              <w:t xml:space="preserve">Всего по </w:t>
            </w:r>
          </w:p>
          <w:p w:rsidR="00E242F9" w:rsidRPr="00C2755A" w:rsidRDefault="00E242F9" w:rsidP="005D08E5">
            <w:pPr>
              <w:spacing w:after="0" w:line="240" w:lineRule="auto"/>
              <w:ind w:left="34" w:firstLine="31"/>
              <w:contextualSpacing/>
              <w:jc w:val="center"/>
              <w:rPr>
                <w:rFonts w:eastAsia="Times New Roman" w:cs="Times New Roman"/>
                <w:b/>
                <w:szCs w:val="24"/>
                <w:lang w:eastAsia="ru-RU"/>
              </w:rPr>
            </w:pPr>
            <w:r w:rsidRPr="00C2755A">
              <w:rPr>
                <w:rFonts w:eastAsia="Times New Roman" w:cs="Times New Roman"/>
                <w:b/>
                <w:szCs w:val="24"/>
                <w:lang w:eastAsia="ru-RU"/>
              </w:rPr>
              <w:t>проекту</w:t>
            </w:r>
          </w:p>
        </w:tc>
      </w:tr>
      <w:tr w:rsidR="00E242F9" w:rsidRPr="00C2755A" w:rsidTr="005D08E5">
        <w:tc>
          <w:tcPr>
            <w:tcW w:w="709" w:type="dxa"/>
          </w:tcPr>
          <w:p w:rsidR="00E242F9" w:rsidRPr="00C2755A" w:rsidRDefault="00E242F9" w:rsidP="005D08E5">
            <w:pPr>
              <w:spacing w:after="0" w:line="240" w:lineRule="auto"/>
              <w:ind w:left="-564" w:firstLine="567"/>
              <w:contextualSpacing/>
              <w:jc w:val="center"/>
              <w:rPr>
                <w:rFonts w:eastAsia="Times New Roman" w:cs="Times New Roman"/>
                <w:szCs w:val="24"/>
                <w:lang w:val="en-US" w:eastAsia="ru-RU"/>
              </w:rPr>
            </w:pPr>
            <w:r w:rsidRPr="00C2755A">
              <w:rPr>
                <w:rFonts w:eastAsia="Times New Roman" w:cs="Times New Roman"/>
                <w:szCs w:val="24"/>
                <w:lang w:val="en-US" w:eastAsia="ru-RU"/>
              </w:rPr>
              <w:t>I</w:t>
            </w:r>
          </w:p>
        </w:tc>
        <w:tc>
          <w:tcPr>
            <w:tcW w:w="8505" w:type="dxa"/>
            <w:gridSpan w:val="4"/>
          </w:tcPr>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Расходы на нужды населения</w:t>
            </w:r>
          </w:p>
        </w:tc>
      </w:tr>
      <w:tr w:rsidR="00E242F9" w:rsidRPr="00C2755A" w:rsidTr="005D08E5">
        <w:tc>
          <w:tcPr>
            <w:tcW w:w="709" w:type="dxa"/>
          </w:tcPr>
          <w:p w:rsidR="00E242F9" w:rsidRPr="00C2755A" w:rsidRDefault="00E242F9" w:rsidP="005D08E5">
            <w:pPr>
              <w:spacing w:after="0" w:line="240" w:lineRule="auto"/>
              <w:ind w:left="-564" w:firstLine="567"/>
              <w:contextualSpacing/>
              <w:jc w:val="center"/>
              <w:rPr>
                <w:rFonts w:eastAsia="Times New Roman" w:cs="Times New Roman"/>
                <w:szCs w:val="24"/>
                <w:lang w:eastAsia="ru-RU"/>
              </w:rPr>
            </w:pPr>
            <w:r w:rsidRPr="00C2755A">
              <w:rPr>
                <w:rFonts w:eastAsia="Times New Roman" w:cs="Times New Roman"/>
                <w:szCs w:val="24"/>
                <w:lang w:eastAsia="ru-RU"/>
              </w:rPr>
              <w:t>1</w:t>
            </w:r>
          </w:p>
        </w:tc>
        <w:tc>
          <w:tcPr>
            <w:tcW w:w="3402" w:type="dxa"/>
          </w:tcPr>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 xml:space="preserve">Существующий жилой фонд с современным водопользованием, поэтапно </w:t>
            </w:r>
            <w:r w:rsidRPr="00C2755A">
              <w:rPr>
                <w:rFonts w:eastAsia="Times New Roman" w:cs="Times New Roman"/>
                <w:szCs w:val="24"/>
                <w:lang w:eastAsia="ru-RU"/>
              </w:rPr>
              <w:lastRenderedPageBreak/>
              <w:t>подключающим к системам вводов водопровода</w:t>
            </w:r>
          </w:p>
        </w:tc>
        <w:tc>
          <w:tcPr>
            <w:tcW w:w="1437"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 xml:space="preserve">Средние расходы </w:t>
            </w:r>
            <w:r w:rsidRPr="00C2755A">
              <w:rPr>
                <w:rFonts w:eastAsia="Times New Roman" w:cs="Times New Roman"/>
                <w:szCs w:val="24"/>
                <w:lang w:eastAsia="ru-RU"/>
              </w:rPr>
              <w:lastRenderedPageBreak/>
              <w:t>200л/сут./чел</w:t>
            </w:r>
          </w:p>
        </w:tc>
        <w:tc>
          <w:tcPr>
            <w:tcW w:w="1632"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тыс.м</w:t>
            </w:r>
            <w:r w:rsidRPr="009C3A03">
              <w:rPr>
                <w:rFonts w:eastAsia="Times New Roman" w:cs="Times New Roman"/>
                <w:szCs w:val="24"/>
                <w:vertAlign w:val="superscript"/>
                <w:lang w:eastAsia="ru-RU"/>
              </w:rPr>
              <w:t>3</w:t>
            </w:r>
            <w:r w:rsidRPr="00C2755A">
              <w:rPr>
                <w:rFonts w:eastAsia="Times New Roman" w:cs="Times New Roman"/>
                <w:szCs w:val="24"/>
                <w:lang w:eastAsia="ru-RU"/>
              </w:rPr>
              <w:t>/сут</w:t>
            </w:r>
            <w:r w:rsidR="009C3A03">
              <w:rPr>
                <w:rFonts w:eastAsia="Times New Roman" w:cs="Times New Roman"/>
                <w:szCs w:val="24"/>
                <w:lang w:eastAsia="ru-RU"/>
              </w:rPr>
              <w:t>.</w:t>
            </w:r>
          </w:p>
        </w:tc>
        <w:tc>
          <w:tcPr>
            <w:tcW w:w="2034"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0,48</w:t>
            </w:r>
          </w:p>
        </w:tc>
      </w:tr>
      <w:tr w:rsidR="00E242F9" w:rsidRPr="00C2755A" w:rsidTr="005D08E5">
        <w:tc>
          <w:tcPr>
            <w:tcW w:w="709" w:type="dxa"/>
          </w:tcPr>
          <w:p w:rsidR="00E242F9" w:rsidRPr="00C2755A" w:rsidRDefault="00E242F9" w:rsidP="005D08E5">
            <w:pPr>
              <w:spacing w:after="0" w:line="240" w:lineRule="auto"/>
              <w:ind w:left="-564" w:firstLine="567"/>
              <w:contextualSpacing/>
              <w:jc w:val="center"/>
              <w:rPr>
                <w:rFonts w:eastAsia="Times New Roman" w:cs="Times New Roman"/>
                <w:szCs w:val="24"/>
                <w:lang w:eastAsia="ru-RU"/>
              </w:rPr>
            </w:pPr>
            <w:r w:rsidRPr="00C2755A">
              <w:rPr>
                <w:rFonts w:eastAsia="Times New Roman" w:cs="Times New Roman"/>
                <w:szCs w:val="24"/>
                <w:lang w:eastAsia="ru-RU"/>
              </w:rPr>
              <w:lastRenderedPageBreak/>
              <w:t>2</w:t>
            </w:r>
          </w:p>
        </w:tc>
        <w:tc>
          <w:tcPr>
            <w:tcW w:w="3402" w:type="dxa"/>
          </w:tcPr>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Расход воды на наружное пожаротушение:</w:t>
            </w:r>
          </w:p>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одного пожара норматив)</w:t>
            </w:r>
          </w:p>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(1-3 часа)</w:t>
            </w:r>
          </w:p>
        </w:tc>
        <w:tc>
          <w:tcPr>
            <w:tcW w:w="1437"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350л/сут</w:t>
            </w:r>
            <w:r w:rsidR="009C3A03">
              <w:rPr>
                <w:rFonts w:eastAsia="Times New Roman" w:cs="Times New Roman"/>
                <w:szCs w:val="24"/>
                <w:lang w:eastAsia="ru-RU"/>
              </w:rPr>
              <w:t>.</w:t>
            </w:r>
            <w:r w:rsidRPr="00C2755A">
              <w:rPr>
                <w:rFonts w:eastAsia="Times New Roman" w:cs="Times New Roman"/>
                <w:szCs w:val="24"/>
                <w:lang w:eastAsia="ru-RU"/>
              </w:rPr>
              <w:t>/чел</w:t>
            </w:r>
          </w:p>
        </w:tc>
        <w:tc>
          <w:tcPr>
            <w:tcW w:w="1632"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тыс.м</w:t>
            </w:r>
            <w:r w:rsidRPr="009C3A03">
              <w:rPr>
                <w:rFonts w:eastAsia="Times New Roman" w:cs="Times New Roman"/>
                <w:szCs w:val="24"/>
                <w:vertAlign w:val="superscript"/>
                <w:lang w:eastAsia="ru-RU"/>
              </w:rPr>
              <w:t>3</w:t>
            </w:r>
            <w:r w:rsidRPr="00C2755A">
              <w:rPr>
                <w:rFonts w:eastAsia="Times New Roman" w:cs="Times New Roman"/>
                <w:szCs w:val="24"/>
                <w:lang w:eastAsia="ru-RU"/>
              </w:rPr>
              <w:t>/сут</w:t>
            </w:r>
            <w:r w:rsidR="009C3A03">
              <w:rPr>
                <w:rFonts w:eastAsia="Times New Roman" w:cs="Times New Roman"/>
                <w:szCs w:val="24"/>
                <w:lang w:eastAsia="ru-RU"/>
              </w:rPr>
              <w:t>.</w:t>
            </w:r>
          </w:p>
          <w:p w:rsidR="00E242F9" w:rsidRPr="00C2755A" w:rsidRDefault="00E242F9" w:rsidP="005D08E5">
            <w:pPr>
              <w:spacing w:after="0" w:line="240" w:lineRule="auto"/>
              <w:contextualSpacing/>
              <w:jc w:val="center"/>
              <w:rPr>
                <w:rFonts w:eastAsia="Times New Roman" w:cs="Times New Roman"/>
                <w:szCs w:val="24"/>
                <w:lang w:eastAsia="ru-RU"/>
              </w:rPr>
            </w:pPr>
          </w:p>
        </w:tc>
        <w:tc>
          <w:tcPr>
            <w:tcW w:w="2034"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0,84</w:t>
            </w:r>
          </w:p>
        </w:tc>
      </w:tr>
      <w:tr w:rsidR="00E242F9" w:rsidRPr="00C2755A" w:rsidTr="005D08E5">
        <w:tc>
          <w:tcPr>
            <w:tcW w:w="709" w:type="dxa"/>
          </w:tcPr>
          <w:p w:rsidR="00E242F9" w:rsidRPr="00C2755A" w:rsidRDefault="00E242F9" w:rsidP="005D08E5">
            <w:pPr>
              <w:spacing w:after="0" w:line="240" w:lineRule="auto"/>
              <w:ind w:left="-564" w:firstLine="567"/>
              <w:contextualSpacing/>
              <w:rPr>
                <w:rFonts w:eastAsia="Times New Roman" w:cs="Times New Roman"/>
                <w:szCs w:val="24"/>
                <w:lang w:eastAsia="ru-RU"/>
              </w:rPr>
            </w:pPr>
            <w:r w:rsidRPr="00C2755A">
              <w:rPr>
                <w:rFonts w:eastAsia="Times New Roman" w:cs="Times New Roman"/>
                <w:szCs w:val="24"/>
                <w:lang w:eastAsia="ru-RU"/>
              </w:rPr>
              <w:t xml:space="preserve">   3</w:t>
            </w:r>
          </w:p>
        </w:tc>
        <w:tc>
          <w:tcPr>
            <w:tcW w:w="3402" w:type="dxa"/>
          </w:tcPr>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Расход воды на внутреннее пожаротушение ( при нормативе на 1пожар 2 струи по 5л/сек., Т=3ч.)</w:t>
            </w:r>
          </w:p>
        </w:tc>
        <w:tc>
          <w:tcPr>
            <w:tcW w:w="1437" w:type="dxa"/>
          </w:tcPr>
          <w:p w:rsidR="00E242F9" w:rsidRPr="00C2755A" w:rsidRDefault="00E242F9" w:rsidP="005D08E5">
            <w:pPr>
              <w:spacing w:after="0" w:line="240" w:lineRule="auto"/>
              <w:contextualSpacing/>
              <w:jc w:val="center"/>
              <w:rPr>
                <w:rFonts w:eastAsia="Times New Roman" w:cs="Times New Roman"/>
                <w:szCs w:val="24"/>
                <w:lang w:eastAsia="ru-RU"/>
              </w:rPr>
            </w:pPr>
          </w:p>
        </w:tc>
        <w:tc>
          <w:tcPr>
            <w:tcW w:w="1632"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тыс.м</w:t>
            </w:r>
            <w:r w:rsidRPr="009C3A03">
              <w:rPr>
                <w:rFonts w:eastAsia="Times New Roman" w:cs="Times New Roman"/>
                <w:szCs w:val="24"/>
                <w:vertAlign w:val="superscript"/>
                <w:lang w:eastAsia="ru-RU"/>
              </w:rPr>
              <w:t>3</w:t>
            </w:r>
            <w:r w:rsidRPr="00C2755A">
              <w:rPr>
                <w:rFonts w:eastAsia="Times New Roman" w:cs="Times New Roman"/>
                <w:szCs w:val="24"/>
                <w:lang w:eastAsia="ru-RU"/>
              </w:rPr>
              <w:t>/сут</w:t>
            </w:r>
            <w:r w:rsidR="009C3A03">
              <w:rPr>
                <w:rFonts w:eastAsia="Times New Roman" w:cs="Times New Roman"/>
                <w:szCs w:val="24"/>
                <w:lang w:eastAsia="ru-RU"/>
              </w:rPr>
              <w:t>.</w:t>
            </w:r>
          </w:p>
          <w:p w:rsidR="00E242F9" w:rsidRPr="00C2755A" w:rsidRDefault="00E242F9" w:rsidP="005D08E5">
            <w:pPr>
              <w:spacing w:after="0" w:line="240" w:lineRule="auto"/>
              <w:contextualSpacing/>
              <w:jc w:val="center"/>
              <w:rPr>
                <w:rFonts w:eastAsia="Times New Roman" w:cs="Times New Roman"/>
                <w:szCs w:val="24"/>
                <w:lang w:eastAsia="ru-RU"/>
              </w:rPr>
            </w:pPr>
          </w:p>
        </w:tc>
        <w:tc>
          <w:tcPr>
            <w:tcW w:w="2034" w:type="dxa"/>
          </w:tcPr>
          <w:p w:rsidR="00E242F9" w:rsidRPr="00C2755A" w:rsidRDefault="00E242F9" w:rsidP="005D08E5">
            <w:pPr>
              <w:spacing w:after="0" w:line="240" w:lineRule="auto"/>
              <w:contextualSpacing/>
              <w:jc w:val="center"/>
              <w:rPr>
                <w:rFonts w:eastAsia="Times New Roman" w:cs="Times New Roman"/>
                <w:szCs w:val="24"/>
                <w:lang w:eastAsia="ru-RU"/>
              </w:rPr>
            </w:pPr>
          </w:p>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0.108</w:t>
            </w:r>
          </w:p>
        </w:tc>
      </w:tr>
      <w:tr w:rsidR="00E242F9" w:rsidRPr="00C2755A" w:rsidTr="005D08E5">
        <w:tc>
          <w:tcPr>
            <w:tcW w:w="709" w:type="dxa"/>
          </w:tcPr>
          <w:p w:rsidR="00E242F9" w:rsidRPr="00C2755A" w:rsidRDefault="00E242F9" w:rsidP="005D08E5">
            <w:pPr>
              <w:spacing w:after="0" w:line="240" w:lineRule="auto"/>
              <w:ind w:left="-564" w:firstLine="567"/>
              <w:contextualSpacing/>
              <w:rPr>
                <w:rFonts w:eastAsia="Times New Roman" w:cs="Times New Roman"/>
                <w:szCs w:val="24"/>
                <w:lang w:eastAsia="ru-RU"/>
              </w:rPr>
            </w:pPr>
          </w:p>
        </w:tc>
        <w:tc>
          <w:tcPr>
            <w:tcW w:w="3402" w:type="dxa"/>
          </w:tcPr>
          <w:p w:rsidR="00E242F9" w:rsidRPr="00C2755A" w:rsidRDefault="00E242F9" w:rsidP="005D08E5">
            <w:pPr>
              <w:spacing w:after="0" w:line="240" w:lineRule="auto"/>
              <w:contextualSpacing/>
              <w:rPr>
                <w:rFonts w:eastAsia="Times New Roman" w:cs="Times New Roman"/>
                <w:szCs w:val="24"/>
                <w:lang w:eastAsia="ru-RU"/>
              </w:rPr>
            </w:pPr>
            <w:r w:rsidRPr="00C2755A">
              <w:rPr>
                <w:rFonts w:eastAsia="Times New Roman" w:cs="Times New Roman"/>
                <w:szCs w:val="24"/>
                <w:lang w:eastAsia="ru-RU"/>
              </w:rPr>
              <w:t>Итого:</w:t>
            </w:r>
          </w:p>
        </w:tc>
        <w:tc>
          <w:tcPr>
            <w:tcW w:w="1437" w:type="dxa"/>
          </w:tcPr>
          <w:p w:rsidR="00E242F9" w:rsidRPr="00C2755A" w:rsidRDefault="00E242F9" w:rsidP="005D08E5">
            <w:pPr>
              <w:spacing w:after="0" w:line="240" w:lineRule="auto"/>
              <w:contextualSpacing/>
              <w:jc w:val="center"/>
              <w:rPr>
                <w:rFonts w:eastAsia="Times New Roman" w:cs="Times New Roman"/>
                <w:szCs w:val="24"/>
                <w:lang w:eastAsia="ru-RU"/>
              </w:rPr>
            </w:pPr>
          </w:p>
        </w:tc>
        <w:tc>
          <w:tcPr>
            <w:tcW w:w="1632" w:type="dxa"/>
          </w:tcPr>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тыс.м</w:t>
            </w:r>
            <w:r w:rsidRPr="009C3A03">
              <w:rPr>
                <w:rFonts w:eastAsia="Times New Roman" w:cs="Times New Roman"/>
                <w:szCs w:val="24"/>
                <w:vertAlign w:val="superscript"/>
                <w:lang w:eastAsia="ru-RU"/>
              </w:rPr>
              <w:t>3</w:t>
            </w:r>
            <w:r w:rsidRPr="00C2755A">
              <w:rPr>
                <w:rFonts w:eastAsia="Times New Roman" w:cs="Times New Roman"/>
                <w:szCs w:val="24"/>
                <w:lang w:eastAsia="ru-RU"/>
              </w:rPr>
              <w:t>/сут</w:t>
            </w:r>
            <w:r w:rsidR="009C3A03">
              <w:rPr>
                <w:rFonts w:eastAsia="Times New Roman" w:cs="Times New Roman"/>
                <w:szCs w:val="24"/>
                <w:lang w:eastAsia="ru-RU"/>
              </w:rPr>
              <w:t>.</w:t>
            </w:r>
          </w:p>
        </w:tc>
        <w:tc>
          <w:tcPr>
            <w:tcW w:w="2034" w:type="dxa"/>
          </w:tcPr>
          <w:p w:rsidR="00E242F9" w:rsidRPr="00C2755A" w:rsidRDefault="00E242F9" w:rsidP="005D08E5">
            <w:pPr>
              <w:spacing w:after="0" w:line="240" w:lineRule="auto"/>
              <w:contextualSpacing/>
              <w:jc w:val="center"/>
              <w:rPr>
                <w:rFonts w:eastAsia="Times New Roman" w:cs="Times New Roman"/>
                <w:szCs w:val="24"/>
                <w:lang w:eastAsia="ru-RU"/>
              </w:rPr>
            </w:pPr>
            <w:r w:rsidRPr="00C2755A">
              <w:rPr>
                <w:rFonts w:eastAsia="Times New Roman" w:cs="Times New Roman"/>
                <w:szCs w:val="24"/>
                <w:lang w:eastAsia="ru-RU"/>
              </w:rPr>
              <w:t>~1,43</w:t>
            </w:r>
            <w:r w:rsidR="009C3A03">
              <w:rPr>
                <w:rFonts w:eastAsia="Times New Roman" w:cs="Times New Roman"/>
                <w:szCs w:val="24"/>
                <w:lang w:eastAsia="ru-RU"/>
              </w:rPr>
              <w:t xml:space="preserve"> </w:t>
            </w:r>
            <w:r w:rsidRPr="00C2755A">
              <w:rPr>
                <w:rFonts w:eastAsia="Times New Roman" w:cs="Times New Roman"/>
                <w:szCs w:val="24"/>
                <w:lang w:eastAsia="ru-RU"/>
              </w:rPr>
              <w:t>тыс.м</w:t>
            </w:r>
            <w:r w:rsidRPr="009C3A03">
              <w:rPr>
                <w:rFonts w:eastAsia="Times New Roman" w:cs="Times New Roman"/>
                <w:szCs w:val="24"/>
                <w:vertAlign w:val="superscript"/>
                <w:lang w:eastAsia="ru-RU"/>
              </w:rPr>
              <w:t>3</w:t>
            </w:r>
            <w:r w:rsidRPr="00C2755A">
              <w:rPr>
                <w:rFonts w:eastAsia="Times New Roman" w:cs="Times New Roman"/>
                <w:szCs w:val="24"/>
                <w:lang w:eastAsia="ru-RU"/>
              </w:rPr>
              <w:t>/сут</w:t>
            </w:r>
            <w:r w:rsidR="009C3A03">
              <w:rPr>
                <w:rFonts w:eastAsia="Times New Roman" w:cs="Times New Roman"/>
                <w:szCs w:val="24"/>
                <w:lang w:eastAsia="ru-RU"/>
              </w:rPr>
              <w:t>.</w:t>
            </w:r>
          </w:p>
        </w:tc>
      </w:tr>
    </w:tbl>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2"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В целях обеспечения санитарно-эпидемиологической надежности работы хозяйственно-питьевого водопровода предусматриваются зоны санитарной охраны (ЗСО).</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2"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ЗСО устанавливаются в соответствии с действующими нормами – СанПиН 2.1.4.1110-02«Зоны санитарной охраны источников водоснабжения и водопроводов питьевого назначения»; СНиП 2.04.02-84*»Водоснабжение. Наружные сети и сооружения».</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2" w:firstLine="567"/>
        <w:contextualSpacing/>
        <w:textAlignment w:val="baseline"/>
        <w:rPr>
          <w:rFonts w:eastAsia="Times New Roman" w:cs="Times New Roman"/>
          <w:szCs w:val="24"/>
          <w:lang w:eastAsia="ru-RU"/>
        </w:rPr>
      </w:pPr>
      <w:r w:rsidRPr="00C2755A">
        <w:rPr>
          <w:rFonts w:eastAsia="Times New Roman" w:cs="Times New Roman"/>
          <w:szCs w:val="24"/>
          <w:lang w:eastAsia="ru-RU"/>
        </w:rPr>
        <w:t>На сети устанавливаются колодцы с пожарными гидрантами и прочей водопроводной арматурой. Все параметры сети рассчитываются на следующей стадии проектирования. Всех водопользователей рекомендуется обеспечить счетчиками расходования воды.</w:t>
      </w:r>
    </w:p>
    <w:p w:rsidR="00E242F9" w:rsidRPr="00C2755A" w:rsidRDefault="00E242F9" w:rsidP="009C3A03">
      <w:pPr>
        <w:widowControl w:val="0"/>
        <w:tabs>
          <w:tab w:val="left" w:pos="1418"/>
          <w:tab w:val="left" w:pos="1560"/>
        </w:tabs>
        <w:overflowPunct w:val="0"/>
        <w:autoSpaceDE w:val="0"/>
        <w:autoSpaceDN w:val="0"/>
        <w:adjustRightInd w:val="0"/>
        <w:spacing w:after="0" w:line="240" w:lineRule="auto"/>
        <w:ind w:right="142"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Качество воды в сети хоз</w:t>
      </w:r>
      <w:r w:rsidR="009C3A03">
        <w:rPr>
          <w:rFonts w:eastAsia="Times New Roman" w:cs="Times New Roman"/>
          <w:szCs w:val="24"/>
          <w:lang w:eastAsia="ru-RU"/>
        </w:rPr>
        <w:t>яйственно-</w:t>
      </w:r>
      <w:r w:rsidRPr="00C2755A">
        <w:rPr>
          <w:rFonts w:eastAsia="Times New Roman" w:cs="Times New Roman"/>
          <w:szCs w:val="24"/>
          <w:lang w:eastAsia="ru-RU"/>
        </w:rPr>
        <w:t>питьевого водопровода должно соответствовать нормативам СанПиН 2.1.4.1074-01 «Вода питьевая».</w:t>
      </w:r>
    </w:p>
    <w:p w:rsidR="00E242F9" w:rsidRPr="00573BEB" w:rsidRDefault="00E242F9" w:rsidP="00E242F9">
      <w:pPr>
        <w:pStyle w:val="afffb"/>
        <w:contextualSpacing/>
        <w:rPr>
          <w:b/>
          <w:lang w:val="ru-RU"/>
        </w:rPr>
      </w:pPr>
      <w:r w:rsidRPr="00573BEB">
        <w:rPr>
          <w:b/>
          <w:lang w:val="ru-RU"/>
        </w:rPr>
        <w:t>Газоснабжение</w:t>
      </w:r>
    </w:p>
    <w:p w:rsidR="00E242F9" w:rsidRPr="00C2755A" w:rsidRDefault="00E242F9" w:rsidP="00E242F9">
      <w:pPr>
        <w:widowControl w:val="0"/>
        <w:tabs>
          <w:tab w:val="left" w:pos="1418"/>
          <w:tab w:val="left" w:pos="1560"/>
        </w:tabs>
        <w:autoSpaceDE w:val="0"/>
        <w:autoSpaceDN w:val="0"/>
        <w:adjustRightInd w:val="0"/>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Село Болхуны не газифицировано.</w:t>
      </w:r>
    </w:p>
    <w:p w:rsidR="00E242F9" w:rsidRPr="00C2755A" w:rsidRDefault="00E242F9" w:rsidP="00E242F9">
      <w:pPr>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Проектом предусмотрено газифицировать село полностью. Газификация населенного пункта производится от врезки в межпоселковый газопровод высокого давления. Для снижения давления газа со среднего до низкого в селе  предусмотрено строительство газораспределительного пункта /ГРП/ и газораспределительной станции /ГРС/.</w:t>
      </w:r>
    </w:p>
    <w:p w:rsidR="00E242F9" w:rsidRPr="00C2755A" w:rsidRDefault="00E242F9" w:rsidP="00E242F9">
      <w:pPr>
        <w:widowControl w:val="0"/>
        <w:tabs>
          <w:tab w:val="left" w:pos="1418"/>
          <w:tab w:val="left" w:pos="1560"/>
        </w:tabs>
        <w:autoSpaceDE w:val="0"/>
        <w:autoSpaceDN w:val="0"/>
        <w:adjustRightInd w:val="0"/>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В индивидуальной застройке усадебного типа природный газ низкого давления используется в бытовых котлах для отопления, в газовых плитах для приготовления пищи, водонагревателях для приготовления горячей воды.</w:t>
      </w:r>
    </w:p>
    <w:p w:rsidR="00E242F9" w:rsidRPr="00C2755A" w:rsidRDefault="00E242F9" w:rsidP="00E242F9">
      <w:pPr>
        <w:widowControl w:val="0"/>
        <w:tabs>
          <w:tab w:val="left" w:pos="1418"/>
          <w:tab w:val="left" w:pos="1560"/>
        </w:tabs>
        <w:autoSpaceDE w:val="0"/>
        <w:autoSpaceDN w:val="0"/>
        <w:adjustRightInd w:val="0"/>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Проектом предусмотрена прокладка газопровода – 33,2 км.</w:t>
      </w:r>
    </w:p>
    <w:p w:rsidR="00E242F9" w:rsidRPr="00C2755A" w:rsidRDefault="00E242F9" w:rsidP="00E242F9">
      <w:pPr>
        <w:widowControl w:val="0"/>
        <w:tabs>
          <w:tab w:val="left" w:pos="1418"/>
          <w:tab w:val="left" w:pos="1560"/>
        </w:tabs>
        <w:autoSpaceDE w:val="0"/>
        <w:autoSpaceDN w:val="0"/>
        <w:adjustRightInd w:val="0"/>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В данном проекте предусматривается следующая защита стальных газопроводов от коррозии:</w:t>
      </w:r>
    </w:p>
    <w:p w:rsidR="00E242F9" w:rsidRPr="00C2755A" w:rsidRDefault="00E242F9" w:rsidP="00113DFA">
      <w:pPr>
        <w:widowControl w:val="0"/>
        <w:numPr>
          <w:ilvl w:val="0"/>
          <w:numId w:val="36"/>
        </w:numPr>
        <w:tabs>
          <w:tab w:val="left" w:pos="1418"/>
          <w:tab w:val="left" w:pos="1560"/>
        </w:tabs>
        <w:autoSpaceDE w:val="0"/>
        <w:autoSpaceDN w:val="0"/>
        <w:adjustRightInd w:val="0"/>
        <w:spacing w:after="0" w:line="240" w:lineRule="auto"/>
        <w:ind w:left="0" w:right="142" w:firstLine="567"/>
        <w:contextualSpacing/>
        <w:jc w:val="both"/>
        <w:rPr>
          <w:rFonts w:eastAsia="Times New Roman" w:cs="Times New Roman"/>
          <w:szCs w:val="24"/>
          <w:lang w:eastAsia="ru-RU"/>
        </w:rPr>
      </w:pPr>
      <w:r w:rsidRPr="00C2755A">
        <w:rPr>
          <w:rFonts w:eastAsia="Times New Roman" w:cs="Times New Roman"/>
          <w:szCs w:val="24"/>
          <w:lang w:eastAsia="ru-RU"/>
        </w:rPr>
        <w:t xml:space="preserve"> покрытие наружной поверхности газопроводов битумной противокоррозионной изоляцией усиленного типа;</w:t>
      </w:r>
    </w:p>
    <w:p w:rsidR="00E242F9" w:rsidRPr="00C2755A" w:rsidRDefault="00E242F9" w:rsidP="00113DFA">
      <w:pPr>
        <w:widowControl w:val="0"/>
        <w:numPr>
          <w:ilvl w:val="0"/>
          <w:numId w:val="36"/>
        </w:numPr>
        <w:tabs>
          <w:tab w:val="left" w:pos="1418"/>
          <w:tab w:val="left" w:pos="1560"/>
        </w:tabs>
        <w:autoSpaceDE w:val="0"/>
        <w:autoSpaceDN w:val="0"/>
        <w:adjustRightInd w:val="0"/>
        <w:spacing w:after="0" w:line="240" w:lineRule="auto"/>
        <w:ind w:left="0" w:right="142" w:firstLine="567"/>
        <w:contextualSpacing/>
        <w:jc w:val="both"/>
        <w:rPr>
          <w:rFonts w:eastAsia="Times New Roman" w:cs="Times New Roman"/>
          <w:szCs w:val="24"/>
          <w:lang w:eastAsia="ru-RU"/>
        </w:rPr>
      </w:pPr>
      <w:r w:rsidRPr="00C2755A">
        <w:rPr>
          <w:rFonts w:eastAsia="Times New Roman" w:cs="Times New Roman"/>
          <w:szCs w:val="24"/>
          <w:lang w:eastAsia="ru-RU"/>
        </w:rPr>
        <w:t xml:space="preserve"> применение электрозащиты.</w:t>
      </w:r>
    </w:p>
    <w:p w:rsidR="00E242F9" w:rsidRPr="00C2755A" w:rsidRDefault="00E242F9" w:rsidP="00E242F9">
      <w:pPr>
        <w:widowControl w:val="0"/>
        <w:tabs>
          <w:tab w:val="left" w:pos="1418"/>
          <w:tab w:val="left" w:pos="1560"/>
        </w:tabs>
        <w:overflowPunct w:val="0"/>
        <w:autoSpaceDE w:val="0"/>
        <w:autoSpaceDN w:val="0"/>
        <w:adjustRightInd w:val="0"/>
        <w:spacing w:after="0" w:line="240" w:lineRule="auto"/>
        <w:ind w:right="142" w:firstLine="567"/>
        <w:contextualSpacing/>
        <w:jc w:val="both"/>
        <w:textAlignment w:val="baseline"/>
        <w:rPr>
          <w:rFonts w:eastAsia="Times New Roman" w:cs="Times New Roman"/>
          <w:szCs w:val="24"/>
          <w:lang w:eastAsia="ru-RU"/>
        </w:rPr>
      </w:pPr>
      <w:r w:rsidRPr="00C2755A">
        <w:rPr>
          <w:rFonts w:eastAsia="Times New Roman" w:cs="Times New Roman"/>
          <w:szCs w:val="24"/>
          <w:lang w:eastAsia="ru-RU"/>
        </w:rPr>
        <w:t>Схема прокладки проектируемого газопровода представлена на чертеже генерального плана и уточняется на последующих этапах проектирования при наличии технических условий.</w:t>
      </w:r>
    </w:p>
    <w:p w:rsidR="00E242F9" w:rsidRPr="00C2755A" w:rsidRDefault="00E242F9" w:rsidP="00E242F9">
      <w:pPr>
        <w:widowControl w:val="0"/>
        <w:tabs>
          <w:tab w:val="left" w:pos="1418"/>
          <w:tab w:val="left" w:pos="1560"/>
        </w:tabs>
        <w:autoSpaceDE w:val="0"/>
        <w:autoSpaceDN w:val="0"/>
        <w:adjustRightInd w:val="0"/>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 xml:space="preserve">Расход газа на расчетный год (ориентировочно) составит – 7,2 млн. м3/год. </w:t>
      </w:r>
    </w:p>
    <w:p w:rsidR="00E242F9" w:rsidRPr="00573BEB" w:rsidRDefault="00E242F9" w:rsidP="00E242F9">
      <w:pPr>
        <w:pStyle w:val="afffb"/>
        <w:contextualSpacing/>
        <w:jc w:val="left"/>
        <w:rPr>
          <w:b/>
          <w:spacing w:val="-1"/>
          <w:lang w:val="ru-RU" w:bidi="ar-SA"/>
        </w:rPr>
      </w:pPr>
      <w:r w:rsidRPr="00573BEB">
        <w:rPr>
          <w:b/>
          <w:spacing w:val="-1"/>
          <w:lang w:val="ru-RU" w:bidi="ar-SA"/>
        </w:rPr>
        <w:t>Теплоснабжение</w:t>
      </w:r>
    </w:p>
    <w:p w:rsidR="00E242F9" w:rsidRPr="00C2755A" w:rsidRDefault="00E242F9" w:rsidP="00E242F9">
      <w:pPr>
        <w:widowControl w:val="0"/>
        <w:tabs>
          <w:tab w:val="left" w:pos="1418"/>
          <w:tab w:val="left" w:pos="1560"/>
        </w:tabs>
        <w:autoSpaceDE w:val="0"/>
        <w:autoSpaceDN w:val="0"/>
        <w:adjustRightInd w:val="0"/>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 xml:space="preserve">В настоящее время основной вид отопления – печной,  от электричества. </w:t>
      </w:r>
    </w:p>
    <w:p w:rsidR="00E242F9" w:rsidRPr="00C2755A" w:rsidRDefault="00E242F9" w:rsidP="00E242F9">
      <w:pPr>
        <w:widowControl w:val="0"/>
        <w:tabs>
          <w:tab w:val="left" w:pos="1418"/>
          <w:tab w:val="left" w:pos="1560"/>
        </w:tabs>
        <w:autoSpaceDE w:val="0"/>
        <w:autoSpaceDN w:val="0"/>
        <w:adjustRightInd w:val="0"/>
        <w:spacing w:after="0" w:line="240" w:lineRule="auto"/>
        <w:ind w:right="142" w:firstLine="567"/>
        <w:contextualSpacing/>
        <w:jc w:val="both"/>
        <w:rPr>
          <w:rFonts w:eastAsia="Times New Roman" w:cs="Times New Roman"/>
          <w:b/>
          <w:bCs/>
          <w:szCs w:val="24"/>
          <w:lang w:eastAsia="ru-RU"/>
        </w:rPr>
      </w:pPr>
      <w:r w:rsidRPr="00C2755A">
        <w:rPr>
          <w:rFonts w:eastAsia="Times New Roman" w:cs="Times New Roman"/>
          <w:szCs w:val="24"/>
          <w:lang w:eastAsia="ru-RU"/>
        </w:rPr>
        <w:t xml:space="preserve">На территории </w:t>
      </w:r>
      <w:r>
        <w:rPr>
          <w:rFonts w:eastAsia="Times New Roman" w:cs="Times New Roman"/>
          <w:szCs w:val="24"/>
          <w:lang w:eastAsia="ru-RU"/>
        </w:rPr>
        <w:t>детского сада</w:t>
      </w:r>
      <w:r w:rsidRPr="00C2755A">
        <w:rPr>
          <w:rFonts w:eastAsia="Times New Roman" w:cs="Times New Roman"/>
          <w:szCs w:val="24"/>
          <w:lang w:eastAsia="ru-RU"/>
        </w:rPr>
        <w:t>, школы и</w:t>
      </w:r>
      <w:r w:rsidR="009C3A03">
        <w:rPr>
          <w:rFonts w:eastAsia="Times New Roman" w:cs="Times New Roman"/>
          <w:szCs w:val="24"/>
          <w:lang w:eastAsia="ru-RU"/>
        </w:rPr>
        <w:t xml:space="preserve"> </w:t>
      </w:r>
      <w:r w:rsidRPr="00C2755A">
        <w:rPr>
          <w:rFonts w:eastAsia="Times New Roman" w:cs="Times New Roman"/>
          <w:szCs w:val="24"/>
          <w:lang w:eastAsia="ru-RU"/>
        </w:rPr>
        <w:t xml:space="preserve">участковой больницы имеются автономные котельные. </w:t>
      </w:r>
    </w:p>
    <w:p w:rsidR="00E242F9" w:rsidRPr="00C2755A" w:rsidRDefault="00E242F9" w:rsidP="00E242F9">
      <w:pPr>
        <w:widowControl w:val="0"/>
        <w:tabs>
          <w:tab w:val="left" w:pos="1418"/>
          <w:tab w:val="left" w:pos="1560"/>
        </w:tabs>
        <w:autoSpaceDE w:val="0"/>
        <w:autoSpaceDN w:val="0"/>
        <w:adjustRightInd w:val="0"/>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 xml:space="preserve">Схемой развития теплоснабжения предусматривается переоборудование существующих котельных в газовые, а также установка новых газовых котельных  для </w:t>
      </w:r>
      <w:r w:rsidRPr="00C2755A">
        <w:rPr>
          <w:rFonts w:eastAsia="Times New Roman" w:cs="Times New Roman"/>
          <w:szCs w:val="24"/>
          <w:lang w:eastAsia="ru-RU"/>
        </w:rPr>
        <w:lastRenderedPageBreak/>
        <w:t xml:space="preserve">основных объектов социального назначения. </w:t>
      </w:r>
    </w:p>
    <w:p w:rsidR="00E242F9" w:rsidRPr="00573BEB" w:rsidRDefault="00E242F9" w:rsidP="00E242F9">
      <w:pPr>
        <w:pStyle w:val="afffb"/>
        <w:contextualSpacing/>
        <w:jc w:val="left"/>
        <w:rPr>
          <w:b/>
          <w:spacing w:val="-1"/>
          <w:lang w:val="ru-RU" w:bidi="ar-SA"/>
        </w:rPr>
      </w:pPr>
      <w:r w:rsidRPr="00573BEB">
        <w:rPr>
          <w:b/>
          <w:spacing w:val="-1"/>
          <w:lang w:val="ru-RU" w:bidi="ar-SA"/>
        </w:rPr>
        <w:t>Электроснабжение</w:t>
      </w:r>
    </w:p>
    <w:p w:rsidR="00E242F9" w:rsidRPr="00C2755A" w:rsidRDefault="00E242F9" w:rsidP="00E242F9">
      <w:pPr>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Эксплуатацию электрических сетей 0,4-110 кВ осуществляет «Ахтубинский РЭС» филиала ОАО «МРСК Юга-Астраханьэнерго».</w:t>
      </w:r>
    </w:p>
    <w:p w:rsidR="00E242F9" w:rsidRPr="00C2755A" w:rsidRDefault="00E242F9" w:rsidP="00E242F9">
      <w:pPr>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 xml:space="preserve">Электроснабжение потребителей МО «Село Болхуны» осуществляется от электрических сетей напряжением 0,4-110 кВ, находящихся в хозяйственном ведении ОАО «МРСК Юга». Источником электроснабжения является ПС 110|10кВ  Рождественка (2*6,3тыс. кВА). </w:t>
      </w:r>
    </w:p>
    <w:p w:rsidR="00E242F9" w:rsidRDefault="00E242F9" w:rsidP="00E242F9">
      <w:pPr>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Проектом генерального плана предусматривается покрытие нагрузок перспективной застройки за счет строительства новых линий 0,4</w:t>
      </w:r>
      <w:r w:rsidR="004C6207">
        <w:rPr>
          <w:rFonts w:eastAsia="Times New Roman" w:cs="Times New Roman"/>
          <w:szCs w:val="24"/>
          <w:lang w:eastAsia="ru-RU"/>
        </w:rPr>
        <w:t xml:space="preserve"> </w:t>
      </w:r>
      <w:r w:rsidRPr="00C2755A">
        <w:rPr>
          <w:rFonts w:eastAsia="Times New Roman" w:cs="Times New Roman"/>
          <w:szCs w:val="24"/>
          <w:lang w:eastAsia="ru-RU"/>
        </w:rPr>
        <w:t>кВт. В жилом секторе необходимо выполнять трансформаторные подстанции закрытого типа, а в производственном и коммунально-складском секторах – применять трансформаторные подстан</w:t>
      </w:r>
      <w:r>
        <w:rPr>
          <w:rFonts w:eastAsia="Times New Roman" w:cs="Times New Roman"/>
          <w:szCs w:val="24"/>
          <w:lang w:eastAsia="ru-RU"/>
        </w:rPr>
        <w:t>ции наружной установки.</w:t>
      </w:r>
    </w:p>
    <w:p w:rsidR="00E242F9" w:rsidRPr="00C2755A" w:rsidRDefault="00E242F9" w:rsidP="00E242F9">
      <w:pPr>
        <w:spacing w:after="0" w:line="240" w:lineRule="auto"/>
        <w:ind w:right="142" w:firstLine="567"/>
        <w:contextualSpacing/>
        <w:jc w:val="both"/>
        <w:rPr>
          <w:rFonts w:eastAsia="Times New Roman" w:cs="Times New Roman"/>
          <w:szCs w:val="24"/>
          <w:lang w:eastAsia="ru-RU"/>
        </w:rPr>
      </w:pPr>
      <w:r w:rsidRPr="00C2755A">
        <w:rPr>
          <w:rFonts w:eastAsia="Times New Roman" w:cs="Times New Roman"/>
          <w:szCs w:val="24"/>
          <w:lang w:eastAsia="ru-RU"/>
        </w:rPr>
        <w:t xml:space="preserve">Проектом генерального плана предусматривается покрытие нагрузок перспективной застройки за счет строительства новых линий 0,4кВ. В жилом секторе необходимо выполнять трансформаторные подстанции закрытого типа, а в производственном и коммунально-складском секторах – применять трансформаторные подстанции наружной установки. </w:t>
      </w:r>
    </w:p>
    <w:p w:rsidR="00E242F9" w:rsidRDefault="00E242F9" w:rsidP="00E242F9">
      <w:pPr>
        <w:shd w:val="clear" w:color="auto" w:fill="FFFFFF"/>
        <w:spacing w:after="0" w:line="240" w:lineRule="auto"/>
        <w:ind w:firstLine="567"/>
        <w:contextualSpacing/>
        <w:jc w:val="both"/>
        <w:rPr>
          <w:rFonts w:eastAsia="Times New Roman" w:cs="Times New Roman"/>
          <w:szCs w:val="24"/>
          <w:lang w:eastAsia="ru-RU"/>
        </w:rPr>
      </w:pPr>
      <w:r w:rsidRPr="00C2755A">
        <w:rPr>
          <w:rFonts w:eastAsia="Times New Roman" w:cs="Times New Roman"/>
          <w:szCs w:val="24"/>
          <w:lang w:eastAsia="ru-RU"/>
        </w:rPr>
        <w:t>На стадии проекта планировки  при наличии технических условий, современной топографической съемки уточняется трассировка электрических сетей,</w:t>
      </w:r>
      <w:r w:rsidR="009C3A03">
        <w:rPr>
          <w:rFonts w:eastAsia="Times New Roman" w:cs="Times New Roman"/>
          <w:szCs w:val="24"/>
          <w:lang w:eastAsia="ru-RU"/>
        </w:rPr>
        <w:t xml:space="preserve"> </w:t>
      </w:r>
      <w:r w:rsidRPr="00C2755A">
        <w:rPr>
          <w:rFonts w:eastAsia="Times New Roman" w:cs="Times New Roman"/>
          <w:szCs w:val="24"/>
          <w:lang w:eastAsia="ru-RU"/>
        </w:rPr>
        <w:t>расчет электрических нагрузок.</w:t>
      </w:r>
    </w:p>
    <w:p w:rsidR="00E242F9" w:rsidRDefault="00E242F9" w:rsidP="00E242F9">
      <w:pPr>
        <w:shd w:val="clear" w:color="auto" w:fill="FFFFFF"/>
        <w:spacing w:after="0" w:line="240" w:lineRule="auto"/>
        <w:ind w:firstLine="567"/>
        <w:contextualSpacing/>
        <w:jc w:val="both"/>
        <w:rPr>
          <w:rFonts w:eastAsia="Times New Roman" w:cs="Times New Roman"/>
          <w:szCs w:val="24"/>
          <w:lang w:eastAsia="ru-RU"/>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720"/>
        <w:gridCol w:w="720"/>
        <w:gridCol w:w="660"/>
        <w:gridCol w:w="708"/>
        <w:gridCol w:w="612"/>
        <w:gridCol w:w="720"/>
        <w:gridCol w:w="511"/>
        <w:gridCol w:w="749"/>
        <w:gridCol w:w="720"/>
        <w:gridCol w:w="720"/>
        <w:gridCol w:w="720"/>
      </w:tblGrid>
      <w:tr w:rsidR="00E242F9" w:rsidRPr="00E22874" w:rsidTr="009C3A03">
        <w:tc>
          <w:tcPr>
            <w:tcW w:w="1728" w:type="dxa"/>
            <w:vMerge w:val="restart"/>
            <w:vAlign w:val="center"/>
          </w:tcPr>
          <w:p w:rsidR="00E242F9" w:rsidRPr="00E22874" w:rsidRDefault="00E242F9" w:rsidP="005D08E5">
            <w:pPr>
              <w:jc w:val="center"/>
              <w:rPr>
                <w:rFonts w:eastAsia="Calibri" w:cs="Times New Roman"/>
                <w:szCs w:val="24"/>
              </w:rPr>
            </w:pPr>
            <w:r w:rsidRPr="00E22874">
              <w:rPr>
                <w:rFonts w:eastAsia="Calibri" w:cs="Times New Roman"/>
                <w:szCs w:val="24"/>
              </w:rPr>
              <w:t>Наименование населенного пункта</w:t>
            </w:r>
          </w:p>
        </w:tc>
        <w:tc>
          <w:tcPr>
            <w:tcW w:w="2100" w:type="dxa"/>
            <w:gridSpan w:val="3"/>
            <w:vAlign w:val="center"/>
          </w:tcPr>
          <w:p w:rsidR="00E242F9" w:rsidRPr="00E22874" w:rsidRDefault="00E242F9" w:rsidP="005D08E5">
            <w:pPr>
              <w:jc w:val="center"/>
              <w:rPr>
                <w:rFonts w:eastAsia="Calibri" w:cs="Times New Roman"/>
                <w:szCs w:val="24"/>
              </w:rPr>
            </w:pPr>
            <w:r w:rsidRPr="00E22874">
              <w:rPr>
                <w:rFonts w:eastAsia="Calibri" w:cs="Times New Roman"/>
                <w:szCs w:val="24"/>
              </w:rPr>
              <w:t>Население, чел.</w:t>
            </w:r>
          </w:p>
        </w:tc>
        <w:tc>
          <w:tcPr>
            <w:tcW w:w="708" w:type="dxa"/>
            <w:vMerge w:val="restart"/>
            <w:textDirection w:val="btLr"/>
          </w:tcPr>
          <w:p w:rsidR="00E242F9" w:rsidRPr="00E22874" w:rsidRDefault="00E242F9" w:rsidP="009C3A03">
            <w:pPr>
              <w:ind w:left="113" w:right="113"/>
              <w:jc w:val="center"/>
              <w:rPr>
                <w:rFonts w:eastAsia="Calibri" w:cs="Times New Roman"/>
                <w:b/>
              </w:rPr>
            </w:pPr>
            <w:r w:rsidRPr="00A310D3">
              <w:rPr>
                <w:rFonts w:eastAsia="Calibri" w:cs="Times New Roman"/>
              </w:rPr>
              <w:t>Удельная нагрузка, кВт/час</w:t>
            </w:r>
          </w:p>
        </w:tc>
        <w:tc>
          <w:tcPr>
            <w:tcW w:w="1843" w:type="dxa"/>
            <w:gridSpan w:val="3"/>
            <w:vAlign w:val="center"/>
          </w:tcPr>
          <w:p w:rsidR="00E242F9" w:rsidRPr="00E22874" w:rsidRDefault="00E242F9" w:rsidP="005D08E5">
            <w:pPr>
              <w:jc w:val="center"/>
              <w:rPr>
                <w:rFonts w:eastAsia="Calibri" w:cs="Times New Roman"/>
                <w:szCs w:val="24"/>
              </w:rPr>
            </w:pPr>
            <w:r w:rsidRPr="00E22874">
              <w:rPr>
                <w:rFonts w:eastAsia="Calibri" w:cs="Times New Roman"/>
                <w:szCs w:val="24"/>
              </w:rPr>
              <w:t>Потребная мощность, кВт</w:t>
            </w:r>
          </w:p>
        </w:tc>
        <w:tc>
          <w:tcPr>
            <w:tcW w:w="2909" w:type="dxa"/>
            <w:gridSpan w:val="4"/>
            <w:vAlign w:val="center"/>
          </w:tcPr>
          <w:p w:rsidR="00E242F9" w:rsidRPr="00E22874" w:rsidRDefault="00E242F9" w:rsidP="005D08E5">
            <w:pPr>
              <w:jc w:val="center"/>
              <w:rPr>
                <w:rFonts w:eastAsia="Calibri" w:cs="Times New Roman"/>
                <w:szCs w:val="24"/>
              </w:rPr>
            </w:pPr>
            <w:r w:rsidRPr="00E22874">
              <w:rPr>
                <w:rFonts w:eastAsia="Calibri" w:cs="Times New Roman"/>
                <w:szCs w:val="24"/>
              </w:rPr>
              <w:t>Электропотребление, тыс. кВт-ч/год</w:t>
            </w:r>
          </w:p>
        </w:tc>
      </w:tr>
      <w:tr w:rsidR="00E242F9" w:rsidRPr="00E22874" w:rsidTr="009C3A03">
        <w:trPr>
          <w:cantSplit/>
          <w:trHeight w:val="1731"/>
        </w:trPr>
        <w:tc>
          <w:tcPr>
            <w:tcW w:w="1728" w:type="dxa"/>
            <w:vMerge/>
            <w:vAlign w:val="center"/>
          </w:tcPr>
          <w:p w:rsidR="00E242F9" w:rsidRPr="00E22874" w:rsidRDefault="00E242F9" w:rsidP="005D08E5">
            <w:pPr>
              <w:jc w:val="center"/>
              <w:rPr>
                <w:rFonts w:eastAsia="Calibri" w:cs="Times New Roman"/>
                <w:b/>
                <w:i/>
                <w:szCs w:val="24"/>
              </w:rPr>
            </w:pPr>
          </w:p>
        </w:tc>
        <w:tc>
          <w:tcPr>
            <w:tcW w:w="720" w:type="dxa"/>
            <w:textDirection w:val="btLr"/>
            <w:vAlign w:val="center"/>
          </w:tcPr>
          <w:p w:rsidR="00E242F9" w:rsidRPr="00A310D3" w:rsidRDefault="00E242F9" w:rsidP="005D08E5">
            <w:pPr>
              <w:ind w:left="113" w:right="113"/>
              <w:jc w:val="center"/>
              <w:rPr>
                <w:rFonts w:eastAsia="Calibri" w:cs="Times New Roman"/>
              </w:rPr>
            </w:pPr>
            <w:r w:rsidRPr="00A310D3">
              <w:rPr>
                <w:rFonts w:eastAsia="Calibri" w:cs="Times New Roman"/>
              </w:rPr>
              <w:t>Сущ.</w:t>
            </w:r>
          </w:p>
        </w:tc>
        <w:tc>
          <w:tcPr>
            <w:tcW w:w="720" w:type="dxa"/>
            <w:textDirection w:val="btLr"/>
          </w:tcPr>
          <w:p w:rsidR="00E242F9" w:rsidRPr="00A310D3" w:rsidRDefault="00E242F9" w:rsidP="009C3A03">
            <w:pPr>
              <w:ind w:left="113" w:right="113"/>
              <w:jc w:val="center"/>
              <w:rPr>
                <w:rFonts w:eastAsia="Calibri" w:cs="Times New Roman"/>
              </w:rPr>
            </w:pPr>
            <w:r w:rsidRPr="00A310D3">
              <w:rPr>
                <w:rFonts w:eastAsia="Calibri" w:cs="Times New Roman"/>
              </w:rPr>
              <w:t>Расчетный срок</w:t>
            </w:r>
          </w:p>
        </w:tc>
        <w:tc>
          <w:tcPr>
            <w:tcW w:w="660" w:type="dxa"/>
            <w:textDirection w:val="btLr"/>
            <w:vAlign w:val="center"/>
          </w:tcPr>
          <w:p w:rsidR="00E242F9" w:rsidRPr="00A310D3" w:rsidRDefault="00E242F9" w:rsidP="005D08E5">
            <w:pPr>
              <w:ind w:left="113" w:right="113"/>
              <w:jc w:val="center"/>
              <w:rPr>
                <w:rFonts w:eastAsia="Calibri" w:cs="Times New Roman"/>
              </w:rPr>
            </w:pPr>
            <w:r w:rsidRPr="00A310D3">
              <w:rPr>
                <w:rFonts w:eastAsia="Calibri" w:cs="Times New Roman"/>
              </w:rPr>
              <w:t>Проектир.</w:t>
            </w:r>
          </w:p>
        </w:tc>
        <w:tc>
          <w:tcPr>
            <w:tcW w:w="708" w:type="dxa"/>
            <w:vMerge/>
            <w:vAlign w:val="center"/>
          </w:tcPr>
          <w:p w:rsidR="00E242F9" w:rsidRPr="00E22874" w:rsidRDefault="00E242F9" w:rsidP="005D08E5">
            <w:pPr>
              <w:jc w:val="center"/>
              <w:rPr>
                <w:rFonts w:eastAsia="Calibri" w:cs="Times New Roman"/>
                <w:b/>
                <w:i/>
              </w:rPr>
            </w:pPr>
          </w:p>
        </w:tc>
        <w:tc>
          <w:tcPr>
            <w:tcW w:w="612" w:type="dxa"/>
            <w:textDirection w:val="btLr"/>
            <w:vAlign w:val="center"/>
          </w:tcPr>
          <w:p w:rsidR="00E242F9" w:rsidRPr="00A310D3" w:rsidRDefault="00E242F9" w:rsidP="005D08E5">
            <w:pPr>
              <w:ind w:left="113" w:right="113"/>
              <w:jc w:val="center"/>
              <w:rPr>
                <w:rFonts w:eastAsia="Calibri" w:cs="Times New Roman"/>
              </w:rPr>
            </w:pPr>
            <w:r w:rsidRPr="00A310D3">
              <w:rPr>
                <w:rFonts w:eastAsia="Calibri" w:cs="Times New Roman"/>
              </w:rPr>
              <w:t>Сущ.</w:t>
            </w:r>
          </w:p>
        </w:tc>
        <w:tc>
          <w:tcPr>
            <w:tcW w:w="720" w:type="dxa"/>
            <w:textDirection w:val="btLr"/>
            <w:vAlign w:val="center"/>
          </w:tcPr>
          <w:p w:rsidR="00E242F9" w:rsidRPr="00A310D3" w:rsidRDefault="00E242F9" w:rsidP="005D08E5">
            <w:pPr>
              <w:ind w:left="113" w:right="113"/>
              <w:jc w:val="center"/>
              <w:rPr>
                <w:rFonts w:eastAsia="Calibri" w:cs="Times New Roman"/>
              </w:rPr>
            </w:pPr>
            <w:r w:rsidRPr="00A310D3">
              <w:rPr>
                <w:rFonts w:eastAsia="Calibri" w:cs="Times New Roman"/>
              </w:rPr>
              <w:t>Расчетный срок</w:t>
            </w:r>
          </w:p>
        </w:tc>
        <w:tc>
          <w:tcPr>
            <w:tcW w:w="511" w:type="dxa"/>
            <w:textDirection w:val="btLr"/>
            <w:vAlign w:val="center"/>
          </w:tcPr>
          <w:p w:rsidR="00E242F9" w:rsidRPr="00A310D3" w:rsidRDefault="00E242F9" w:rsidP="005D08E5">
            <w:pPr>
              <w:ind w:left="113" w:right="113"/>
              <w:jc w:val="center"/>
              <w:rPr>
                <w:rFonts w:eastAsia="Calibri" w:cs="Times New Roman"/>
              </w:rPr>
            </w:pPr>
            <w:r w:rsidRPr="00A310D3">
              <w:rPr>
                <w:rFonts w:eastAsia="Calibri" w:cs="Times New Roman"/>
              </w:rPr>
              <w:t>Проектир.</w:t>
            </w:r>
          </w:p>
        </w:tc>
        <w:tc>
          <w:tcPr>
            <w:tcW w:w="749" w:type="dxa"/>
            <w:textDirection w:val="btLr"/>
          </w:tcPr>
          <w:p w:rsidR="00E242F9" w:rsidRPr="00A310D3" w:rsidRDefault="00E242F9" w:rsidP="009C3A03">
            <w:pPr>
              <w:ind w:left="113" w:right="113"/>
              <w:jc w:val="center"/>
              <w:rPr>
                <w:rFonts w:eastAsia="Calibri" w:cs="Times New Roman"/>
              </w:rPr>
            </w:pPr>
            <w:r w:rsidRPr="00A310D3">
              <w:rPr>
                <w:rFonts w:eastAsia="Calibri" w:cs="Times New Roman"/>
              </w:rPr>
              <w:t>кВт-ч/год на 1 чел.</w:t>
            </w:r>
          </w:p>
        </w:tc>
        <w:tc>
          <w:tcPr>
            <w:tcW w:w="720" w:type="dxa"/>
            <w:textDirection w:val="btLr"/>
            <w:vAlign w:val="center"/>
          </w:tcPr>
          <w:p w:rsidR="00E242F9" w:rsidRPr="00A310D3" w:rsidRDefault="00E242F9" w:rsidP="005D08E5">
            <w:pPr>
              <w:ind w:left="113" w:right="113"/>
              <w:jc w:val="center"/>
              <w:rPr>
                <w:rFonts w:eastAsia="Calibri" w:cs="Times New Roman"/>
              </w:rPr>
            </w:pPr>
            <w:r w:rsidRPr="00A310D3">
              <w:rPr>
                <w:rFonts w:eastAsia="Calibri" w:cs="Times New Roman"/>
              </w:rPr>
              <w:t>Сущ.</w:t>
            </w:r>
          </w:p>
        </w:tc>
        <w:tc>
          <w:tcPr>
            <w:tcW w:w="720" w:type="dxa"/>
            <w:textDirection w:val="btLr"/>
          </w:tcPr>
          <w:p w:rsidR="00E242F9" w:rsidRPr="00A310D3" w:rsidRDefault="00E242F9" w:rsidP="009C3A03">
            <w:pPr>
              <w:ind w:left="113" w:right="113"/>
              <w:jc w:val="center"/>
              <w:rPr>
                <w:rFonts w:eastAsia="Calibri" w:cs="Times New Roman"/>
              </w:rPr>
            </w:pPr>
            <w:r w:rsidRPr="00A310D3">
              <w:rPr>
                <w:rFonts w:eastAsia="Calibri" w:cs="Times New Roman"/>
              </w:rPr>
              <w:t>Расчетный срок</w:t>
            </w:r>
          </w:p>
        </w:tc>
        <w:tc>
          <w:tcPr>
            <w:tcW w:w="720" w:type="dxa"/>
            <w:textDirection w:val="btLr"/>
            <w:vAlign w:val="center"/>
          </w:tcPr>
          <w:p w:rsidR="00E242F9" w:rsidRPr="00A310D3" w:rsidRDefault="00E242F9" w:rsidP="005D08E5">
            <w:pPr>
              <w:ind w:left="113" w:right="113"/>
              <w:jc w:val="center"/>
              <w:rPr>
                <w:rFonts w:eastAsia="Calibri" w:cs="Times New Roman"/>
              </w:rPr>
            </w:pPr>
            <w:r w:rsidRPr="00A310D3">
              <w:rPr>
                <w:rFonts w:eastAsia="Calibri" w:cs="Times New Roman"/>
              </w:rPr>
              <w:t>Проектир.</w:t>
            </w:r>
          </w:p>
        </w:tc>
      </w:tr>
      <w:tr w:rsidR="00E242F9" w:rsidRPr="00E22874" w:rsidTr="009C3A03">
        <w:trPr>
          <w:cantSplit/>
          <w:trHeight w:val="925"/>
        </w:trPr>
        <w:tc>
          <w:tcPr>
            <w:tcW w:w="1728" w:type="dxa"/>
          </w:tcPr>
          <w:p w:rsidR="00E242F9" w:rsidRPr="009C3A03" w:rsidRDefault="00E242F9" w:rsidP="005D08E5">
            <w:pPr>
              <w:jc w:val="both"/>
              <w:rPr>
                <w:rFonts w:eastAsia="Calibri" w:cs="Times New Roman"/>
                <w:szCs w:val="24"/>
              </w:rPr>
            </w:pPr>
            <w:r w:rsidRPr="009C3A03">
              <w:rPr>
                <w:rFonts w:eastAsia="Calibri" w:cs="Times New Roman"/>
                <w:szCs w:val="24"/>
              </w:rPr>
              <w:t>с. Болхуны</w:t>
            </w:r>
          </w:p>
        </w:tc>
        <w:tc>
          <w:tcPr>
            <w:tcW w:w="720" w:type="dxa"/>
            <w:vAlign w:val="center"/>
          </w:tcPr>
          <w:p w:rsidR="00E242F9" w:rsidRPr="00E22874" w:rsidRDefault="00E242F9" w:rsidP="005D08E5">
            <w:pPr>
              <w:jc w:val="center"/>
              <w:rPr>
                <w:rFonts w:eastAsia="Calibri" w:cs="Times New Roman"/>
                <w:color w:val="000000"/>
              </w:rPr>
            </w:pPr>
            <w:r>
              <w:rPr>
                <w:rFonts w:eastAsia="Calibri" w:cs="Times New Roman"/>
                <w:color w:val="000000"/>
              </w:rPr>
              <w:t>2182</w:t>
            </w:r>
          </w:p>
        </w:tc>
        <w:tc>
          <w:tcPr>
            <w:tcW w:w="720" w:type="dxa"/>
            <w:vAlign w:val="center"/>
          </w:tcPr>
          <w:p w:rsidR="00E242F9" w:rsidRPr="00A310D3" w:rsidRDefault="00E242F9" w:rsidP="005D08E5">
            <w:pPr>
              <w:jc w:val="center"/>
              <w:rPr>
                <w:rFonts w:eastAsia="Calibri" w:cs="Times New Roman"/>
              </w:rPr>
            </w:pPr>
            <w:r>
              <w:rPr>
                <w:rFonts w:eastAsia="Calibri" w:cs="Times New Roman"/>
              </w:rPr>
              <w:t>2400</w:t>
            </w:r>
          </w:p>
        </w:tc>
        <w:tc>
          <w:tcPr>
            <w:tcW w:w="660" w:type="dxa"/>
            <w:vAlign w:val="center"/>
          </w:tcPr>
          <w:p w:rsidR="00E242F9" w:rsidRPr="00E22874" w:rsidRDefault="00E242F9" w:rsidP="005D08E5">
            <w:pPr>
              <w:jc w:val="center"/>
              <w:rPr>
                <w:rFonts w:eastAsia="Calibri" w:cs="Times New Roman"/>
                <w:color w:val="000000"/>
              </w:rPr>
            </w:pPr>
            <w:r>
              <w:rPr>
                <w:rFonts w:eastAsia="Calibri" w:cs="Times New Roman"/>
                <w:color w:val="000000"/>
              </w:rPr>
              <w:t>218</w:t>
            </w:r>
          </w:p>
        </w:tc>
        <w:tc>
          <w:tcPr>
            <w:tcW w:w="708" w:type="dxa"/>
            <w:vMerge w:val="restart"/>
            <w:textDirection w:val="btLr"/>
            <w:vAlign w:val="center"/>
          </w:tcPr>
          <w:p w:rsidR="00E242F9" w:rsidRPr="00E22874" w:rsidRDefault="00E242F9" w:rsidP="005D08E5">
            <w:pPr>
              <w:ind w:left="113" w:right="113"/>
              <w:jc w:val="center"/>
              <w:rPr>
                <w:rFonts w:eastAsia="Calibri" w:cs="Times New Roman"/>
                <w:b/>
                <w:szCs w:val="24"/>
              </w:rPr>
            </w:pPr>
            <w:r w:rsidRPr="00E22874">
              <w:rPr>
                <w:rFonts w:eastAsia="Calibri" w:cs="Times New Roman"/>
                <w:b/>
                <w:szCs w:val="24"/>
              </w:rPr>
              <w:t>0,41</w:t>
            </w:r>
          </w:p>
        </w:tc>
        <w:tc>
          <w:tcPr>
            <w:tcW w:w="612" w:type="dxa"/>
            <w:vAlign w:val="center"/>
          </w:tcPr>
          <w:p w:rsidR="00E242F9" w:rsidRPr="00A310D3" w:rsidRDefault="00E242F9" w:rsidP="005D08E5">
            <w:pPr>
              <w:jc w:val="center"/>
              <w:rPr>
                <w:rFonts w:eastAsia="Calibri" w:cs="Times New Roman"/>
              </w:rPr>
            </w:pPr>
            <w:r>
              <w:rPr>
                <w:rFonts w:eastAsia="Calibri" w:cs="Times New Roman"/>
              </w:rPr>
              <w:t>895</w:t>
            </w:r>
          </w:p>
        </w:tc>
        <w:tc>
          <w:tcPr>
            <w:tcW w:w="720" w:type="dxa"/>
            <w:vAlign w:val="center"/>
          </w:tcPr>
          <w:p w:rsidR="00E242F9" w:rsidRPr="00E22874" w:rsidRDefault="00E242F9" w:rsidP="005D08E5">
            <w:pPr>
              <w:jc w:val="center"/>
              <w:rPr>
                <w:rFonts w:eastAsia="Calibri" w:cs="Times New Roman"/>
                <w:b/>
              </w:rPr>
            </w:pPr>
            <w:r>
              <w:rPr>
                <w:rFonts w:eastAsia="Calibri" w:cs="Times New Roman"/>
                <w:b/>
              </w:rPr>
              <w:t>984</w:t>
            </w:r>
          </w:p>
        </w:tc>
        <w:tc>
          <w:tcPr>
            <w:tcW w:w="511" w:type="dxa"/>
            <w:vAlign w:val="center"/>
          </w:tcPr>
          <w:p w:rsidR="00E242F9" w:rsidRPr="00A310D3" w:rsidRDefault="00E242F9" w:rsidP="005D08E5">
            <w:pPr>
              <w:jc w:val="center"/>
              <w:rPr>
                <w:rFonts w:eastAsia="Calibri" w:cs="Times New Roman"/>
              </w:rPr>
            </w:pPr>
            <w:r>
              <w:rPr>
                <w:rFonts w:eastAsia="Calibri" w:cs="Times New Roman"/>
              </w:rPr>
              <w:t>89</w:t>
            </w:r>
          </w:p>
        </w:tc>
        <w:tc>
          <w:tcPr>
            <w:tcW w:w="749" w:type="dxa"/>
            <w:vMerge w:val="restart"/>
            <w:textDirection w:val="btLr"/>
            <w:vAlign w:val="center"/>
          </w:tcPr>
          <w:p w:rsidR="00E242F9" w:rsidRPr="00E22874" w:rsidRDefault="00E242F9" w:rsidP="005D08E5">
            <w:pPr>
              <w:ind w:left="113" w:right="113"/>
              <w:jc w:val="center"/>
              <w:rPr>
                <w:rFonts w:eastAsia="Calibri" w:cs="Times New Roman"/>
                <w:b/>
                <w:szCs w:val="24"/>
              </w:rPr>
            </w:pPr>
            <w:r w:rsidRPr="00E22874">
              <w:rPr>
                <w:rFonts w:eastAsia="Calibri" w:cs="Times New Roman"/>
                <w:b/>
                <w:szCs w:val="24"/>
              </w:rPr>
              <w:t>1350</w:t>
            </w:r>
          </w:p>
        </w:tc>
        <w:tc>
          <w:tcPr>
            <w:tcW w:w="720" w:type="dxa"/>
            <w:vAlign w:val="center"/>
          </w:tcPr>
          <w:p w:rsidR="00E242F9" w:rsidRPr="00A310D3" w:rsidRDefault="00E242F9" w:rsidP="005D08E5">
            <w:pPr>
              <w:jc w:val="center"/>
              <w:rPr>
                <w:rFonts w:eastAsia="Calibri" w:cs="Times New Roman"/>
              </w:rPr>
            </w:pPr>
            <w:r>
              <w:rPr>
                <w:rFonts w:eastAsia="Calibri" w:cs="Times New Roman"/>
              </w:rPr>
              <w:t>2946</w:t>
            </w:r>
          </w:p>
        </w:tc>
        <w:tc>
          <w:tcPr>
            <w:tcW w:w="720" w:type="dxa"/>
            <w:vAlign w:val="center"/>
          </w:tcPr>
          <w:p w:rsidR="00E242F9" w:rsidRPr="00E22874" w:rsidRDefault="00E242F9" w:rsidP="005D08E5">
            <w:pPr>
              <w:jc w:val="center"/>
              <w:rPr>
                <w:rFonts w:eastAsia="Calibri" w:cs="Times New Roman"/>
                <w:b/>
              </w:rPr>
            </w:pPr>
            <w:r>
              <w:rPr>
                <w:rFonts w:eastAsia="Calibri" w:cs="Times New Roman"/>
                <w:b/>
              </w:rPr>
              <w:t>3240</w:t>
            </w:r>
          </w:p>
        </w:tc>
        <w:tc>
          <w:tcPr>
            <w:tcW w:w="720" w:type="dxa"/>
            <w:vAlign w:val="center"/>
          </w:tcPr>
          <w:p w:rsidR="00E242F9" w:rsidRPr="00A310D3" w:rsidRDefault="00E242F9" w:rsidP="005D08E5">
            <w:pPr>
              <w:jc w:val="center"/>
              <w:rPr>
                <w:rFonts w:eastAsia="Calibri" w:cs="Times New Roman"/>
              </w:rPr>
            </w:pPr>
            <w:r>
              <w:rPr>
                <w:rFonts w:eastAsia="Calibri" w:cs="Times New Roman"/>
              </w:rPr>
              <w:t>294</w:t>
            </w:r>
          </w:p>
        </w:tc>
      </w:tr>
      <w:tr w:rsidR="00E242F9" w:rsidRPr="00E22874" w:rsidTr="009C3A03">
        <w:trPr>
          <w:cantSplit/>
          <w:trHeight w:val="319"/>
        </w:trPr>
        <w:tc>
          <w:tcPr>
            <w:tcW w:w="1728" w:type="dxa"/>
          </w:tcPr>
          <w:p w:rsidR="00E242F9" w:rsidRPr="00E22874" w:rsidRDefault="00E242F9" w:rsidP="005D08E5">
            <w:pPr>
              <w:jc w:val="both"/>
              <w:rPr>
                <w:rFonts w:eastAsia="Calibri" w:cs="Times New Roman"/>
                <w:szCs w:val="24"/>
              </w:rPr>
            </w:pPr>
            <w:r w:rsidRPr="00E22874">
              <w:rPr>
                <w:rFonts w:eastAsia="Calibri" w:cs="Times New Roman"/>
                <w:szCs w:val="24"/>
              </w:rPr>
              <w:t>Всего:</w:t>
            </w:r>
          </w:p>
        </w:tc>
        <w:tc>
          <w:tcPr>
            <w:tcW w:w="720" w:type="dxa"/>
            <w:vAlign w:val="center"/>
          </w:tcPr>
          <w:p w:rsidR="00E242F9" w:rsidRPr="00E22874" w:rsidRDefault="00E242F9" w:rsidP="005D08E5">
            <w:pPr>
              <w:jc w:val="center"/>
              <w:rPr>
                <w:rFonts w:eastAsia="Calibri" w:cs="Times New Roman"/>
                <w:color w:val="000000"/>
              </w:rPr>
            </w:pPr>
            <w:r>
              <w:rPr>
                <w:rFonts w:eastAsia="Calibri" w:cs="Times New Roman"/>
                <w:color w:val="000000"/>
              </w:rPr>
              <w:t>2182</w:t>
            </w:r>
          </w:p>
        </w:tc>
        <w:tc>
          <w:tcPr>
            <w:tcW w:w="720" w:type="dxa"/>
            <w:vAlign w:val="center"/>
          </w:tcPr>
          <w:p w:rsidR="00E242F9" w:rsidRPr="00A310D3" w:rsidRDefault="00E242F9" w:rsidP="005D08E5">
            <w:pPr>
              <w:jc w:val="center"/>
              <w:rPr>
                <w:rFonts w:eastAsia="Calibri" w:cs="Times New Roman"/>
              </w:rPr>
            </w:pPr>
            <w:r>
              <w:rPr>
                <w:rFonts w:eastAsia="Calibri" w:cs="Times New Roman"/>
              </w:rPr>
              <w:t>2400</w:t>
            </w:r>
          </w:p>
        </w:tc>
        <w:tc>
          <w:tcPr>
            <w:tcW w:w="660" w:type="dxa"/>
            <w:vAlign w:val="center"/>
          </w:tcPr>
          <w:p w:rsidR="00E242F9" w:rsidRPr="00E22874" w:rsidRDefault="00E242F9" w:rsidP="005D08E5">
            <w:pPr>
              <w:jc w:val="center"/>
              <w:rPr>
                <w:rFonts w:eastAsia="Calibri" w:cs="Times New Roman"/>
                <w:color w:val="000000"/>
              </w:rPr>
            </w:pPr>
            <w:r>
              <w:rPr>
                <w:rFonts w:eastAsia="Calibri" w:cs="Times New Roman"/>
                <w:color w:val="000000"/>
              </w:rPr>
              <w:t>218</w:t>
            </w:r>
          </w:p>
        </w:tc>
        <w:tc>
          <w:tcPr>
            <w:tcW w:w="708" w:type="dxa"/>
            <w:vMerge/>
            <w:textDirection w:val="btLr"/>
            <w:vAlign w:val="center"/>
          </w:tcPr>
          <w:p w:rsidR="00E242F9" w:rsidRPr="00A310D3" w:rsidRDefault="00E242F9" w:rsidP="005D08E5">
            <w:pPr>
              <w:ind w:left="113" w:right="113"/>
              <w:jc w:val="center"/>
              <w:rPr>
                <w:rFonts w:eastAsia="Calibri" w:cs="Times New Roman"/>
              </w:rPr>
            </w:pPr>
          </w:p>
        </w:tc>
        <w:tc>
          <w:tcPr>
            <w:tcW w:w="612" w:type="dxa"/>
            <w:vAlign w:val="center"/>
          </w:tcPr>
          <w:p w:rsidR="00E242F9" w:rsidRPr="00A310D3" w:rsidRDefault="00E242F9" w:rsidP="005D08E5">
            <w:pPr>
              <w:jc w:val="center"/>
              <w:rPr>
                <w:rFonts w:eastAsia="Calibri" w:cs="Times New Roman"/>
              </w:rPr>
            </w:pPr>
            <w:r>
              <w:rPr>
                <w:rFonts w:eastAsia="Calibri" w:cs="Times New Roman"/>
              </w:rPr>
              <w:t>895</w:t>
            </w:r>
          </w:p>
        </w:tc>
        <w:tc>
          <w:tcPr>
            <w:tcW w:w="720" w:type="dxa"/>
            <w:vAlign w:val="center"/>
          </w:tcPr>
          <w:p w:rsidR="00E242F9" w:rsidRPr="00E22874" w:rsidRDefault="00E242F9" w:rsidP="005D08E5">
            <w:pPr>
              <w:jc w:val="center"/>
              <w:rPr>
                <w:rFonts w:eastAsia="Calibri" w:cs="Times New Roman"/>
                <w:b/>
              </w:rPr>
            </w:pPr>
            <w:r>
              <w:rPr>
                <w:rFonts w:eastAsia="Calibri" w:cs="Times New Roman"/>
                <w:b/>
              </w:rPr>
              <w:t>984</w:t>
            </w:r>
          </w:p>
        </w:tc>
        <w:tc>
          <w:tcPr>
            <w:tcW w:w="511" w:type="dxa"/>
            <w:vAlign w:val="center"/>
          </w:tcPr>
          <w:p w:rsidR="00E242F9" w:rsidRPr="00A310D3" w:rsidRDefault="00E242F9" w:rsidP="005D08E5">
            <w:pPr>
              <w:jc w:val="center"/>
              <w:rPr>
                <w:rFonts w:eastAsia="Calibri" w:cs="Times New Roman"/>
              </w:rPr>
            </w:pPr>
            <w:r>
              <w:rPr>
                <w:rFonts w:eastAsia="Calibri" w:cs="Times New Roman"/>
              </w:rPr>
              <w:t>89</w:t>
            </w:r>
          </w:p>
        </w:tc>
        <w:tc>
          <w:tcPr>
            <w:tcW w:w="749" w:type="dxa"/>
            <w:vMerge/>
            <w:textDirection w:val="btLr"/>
            <w:vAlign w:val="center"/>
          </w:tcPr>
          <w:p w:rsidR="00E242F9" w:rsidRPr="00A310D3" w:rsidRDefault="00E242F9" w:rsidP="005D08E5">
            <w:pPr>
              <w:ind w:left="113" w:right="113"/>
              <w:jc w:val="center"/>
              <w:rPr>
                <w:rFonts w:eastAsia="Calibri" w:cs="Times New Roman"/>
              </w:rPr>
            </w:pPr>
          </w:p>
        </w:tc>
        <w:tc>
          <w:tcPr>
            <w:tcW w:w="720" w:type="dxa"/>
            <w:vAlign w:val="center"/>
          </w:tcPr>
          <w:p w:rsidR="00E242F9" w:rsidRPr="00A310D3" w:rsidRDefault="00E242F9" w:rsidP="005D08E5">
            <w:pPr>
              <w:jc w:val="center"/>
              <w:rPr>
                <w:rFonts w:eastAsia="Calibri" w:cs="Times New Roman"/>
              </w:rPr>
            </w:pPr>
            <w:r>
              <w:rPr>
                <w:rFonts w:eastAsia="Calibri" w:cs="Times New Roman"/>
              </w:rPr>
              <w:t>2946</w:t>
            </w:r>
          </w:p>
        </w:tc>
        <w:tc>
          <w:tcPr>
            <w:tcW w:w="720" w:type="dxa"/>
            <w:vAlign w:val="center"/>
          </w:tcPr>
          <w:p w:rsidR="00E242F9" w:rsidRPr="00E22874" w:rsidRDefault="00E242F9" w:rsidP="005D08E5">
            <w:pPr>
              <w:jc w:val="center"/>
              <w:rPr>
                <w:rFonts w:eastAsia="Calibri" w:cs="Times New Roman"/>
                <w:b/>
              </w:rPr>
            </w:pPr>
            <w:r>
              <w:rPr>
                <w:rFonts w:eastAsia="Calibri" w:cs="Times New Roman"/>
                <w:b/>
              </w:rPr>
              <w:t>3240</w:t>
            </w:r>
          </w:p>
        </w:tc>
        <w:tc>
          <w:tcPr>
            <w:tcW w:w="720" w:type="dxa"/>
            <w:vAlign w:val="center"/>
          </w:tcPr>
          <w:p w:rsidR="00E242F9" w:rsidRPr="00A310D3" w:rsidRDefault="00E242F9" w:rsidP="005D08E5">
            <w:pPr>
              <w:jc w:val="center"/>
              <w:rPr>
                <w:rFonts w:eastAsia="Calibri" w:cs="Times New Roman"/>
              </w:rPr>
            </w:pPr>
            <w:r>
              <w:rPr>
                <w:rFonts w:eastAsia="Calibri" w:cs="Times New Roman"/>
              </w:rPr>
              <w:t>294</w:t>
            </w:r>
          </w:p>
        </w:tc>
      </w:tr>
    </w:tbl>
    <w:p w:rsidR="00E242F9" w:rsidRPr="00C2755A" w:rsidRDefault="00E242F9" w:rsidP="00E242F9">
      <w:pPr>
        <w:shd w:val="clear" w:color="auto" w:fill="FFFFFF"/>
        <w:spacing w:after="0" w:line="240" w:lineRule="auto"/>
        <w:ind w:firstLine="567"/>
        <w:contextualSpacing/>
        <w:jc w:val="both"/>
        <w:rPr>
          <w:rFonts w:eastAsia="Times New Roman" w:cs="Times New Roman"/>
          <w:szCs w:val="24"/>
          <w:lang w:eastAsia="ru-RU"/>
        </w:rPr>
      </w:pPr>
    </w:p>
    <w:p w:rsidR="00E242F9" w:rsidRPr="00573BEB" w:rsidRDefault="00E242F9" w:rsidP="00E242F9">
      <w:pPr>
        <w:pStyle w:val="afffb"/>
        <w:contextualSpacing/>
        <w:jc w:val="left"/>
        <w:rPr>
          <w:b/>
          <w:spacing w:val="-1"/>
          <w:lang w:val="ru-RU" w:bidi="ar-SA"/>
        </w:rPr>
      </w:pPr>
      <w:r w:rsidRPr="00573BEB">
        <w:rPr>
          <w:b/>
          <w:spacing w:val="-1"/>
          <w:lang w:val="ru-RU" w:bidi="ar-SA"/>
        </w:rPr>
        <w:t>Связь</w:t>
      </w:r>
    </w:p>
    <w:p w:rsidR="00E242F9" w:rsidRPr="00573BEB" w:rsidRDefault="00E242F9" w:rsidP="009C3A03">
      <w:pPr>
        <w:spacing w:after="0" w:line="240" w:lineRule="auto"/>
        <w:ind w:firstLine="709"/>
        <w:contextualSpacing/>
        <w:jc w:val="both"/>
        <w:rPr>
          <w:rFonts w:cs="Times New Roman"/>
          <w:szCs w:val="24"/>
        </w:rPr>
      </w:pPr>
      <w:bookmarkStart w:id="20" w:name="_Toc312530898"/>
      <w:bookmarkStart w:id="21" w:name="_Toc370201496"/>
      <w:bookmarkStart w:id="22" w:name="_Toc515025702"/>
      <w:r w:rsidRPr="00573BEB">
        <w:rPr>
          <w:rFonts w:cs="Times New Roman"/>
          <w:szCs w:val="24"/>
        </w:rPr>
        <w:t>В настоящее время муниципальное образование «Село Болхуны» телефонизировано.</w:t>
      </w:r>
    </w:p>
    <w:p w:rsidR="00E242F9" w:rsidRPr="00573BEB" w:rsidRDefault="00E242F9" w:rsidP="009C3A03">
      <w:pPr>
        <w:spacing w:after="0" w:line="240" w:lineRule="auto"/>
        <w:ind w:firstLine="709"/>
        <w:contextualSpacing/>
        <w:jc w:val="both"/>
        <w:rPr>
          <w:rFonts w:cs="Times New Roman"/>
          <w:szCs w:val="24"/>
        </w:rPr>
      </w:pPr>
      <w:r w:rsidRPr="00573BEB">
        <w:rPr>
          <w:rFonts w:cs="Times New Roman"/>
          <w:szCs w:val="24"/>
        </w:rPr>
        <w:t>На территории поселения осуществляется телевизионное вещание.</w:t>
      </w:r>
    </w:p>
    <w:p w:rsidR="00E242F9" w:rsidRPr="00573BEB" w:rsidRDefault="00E242F9" w:rsidP="009C3A03">
      <w:pPr>
        <w:spacing w:after="0" w:line="240" w:lineRule="auto"/>
        <w:ind w:firstLine="709"/>
        <w:contextualSpacing/>
        <w:jc w:val="both"/>
        <w:rPr>
          <w:rFonts w:cs="Times New Roman"/>
          <w:szCs w:val="24"/>
        </w:rPr>
      </w:pPr>
      <w:r w:rsidRPr="00573BEB">
        <w:rPr>
          <w:rFonts w:cs="Times New Roman"/>
          <w:szCs w:val="24"/>
        </w:rPr>
        <w:t>Информация об обеспечении земельных участков, расположенных на территории муниципального образования «Село Болхуны», инженерной инфраструктурой, в частности электроснабжением, данные по электрическим нагрузкам и электропотреблению, предложения по электроснабжению объектов, планируемых к перспективному строительству, а также графическое отображение планируемых объектов инженерной инфраструктуры предоставляются и уточняются на стадии проекта планировки при наличии технических условий и современной топографической съемки.</w:t>
      </w:r>
    </w:p>
    <w:p w:rsidR="00E242F9" w:rsidRPr="00573BEB" w:rsidRDefault="00E242F9" w:rsidP="009C3A03">
      <w:pPr>
        <w:spacing w:after="0" w:line="240" w:lineRule="auto"/>
        <w:ind w:firstLine="709"/>
        <w:contextualSpacing/>
        <w:jc w:val="both"/>
        <w:rPr>
          <w:rFonts w:cs="Times New Roman"/>
          <w:szCs w:val="24"/>
        </w:rPr>
      </w:pPr>
      <w:r w:rsidRPr="00573BEB">
        <w:rPr>
          <w:rFonts w:cs="Times New Roman"/>
          <w:szCs w:val="24"/>
        </w:rPr>
        <w:lastRenderedPageBreak/>
        <w:t>Полное графическое отображение объектов инженерной инфраструктуры невозможно ввиду масштаба картографических материалов и производится на стадии проекта планировки при наличии технических условий и современной топографической съемки.</w:t>
      </w:r>
    </w:p>
    <w:p w:rsidR="00E242F9" w:rsidRPr="00573BEB" w:rsidRDefault="00E242F9" w:rsidP="00E242F9">
      <w:pPr>
        <w:pStyle w:val="afff0"/>
        <w:keepNext/>
        <w:ind w:left="0" w:firstLine="567"/>
        <w:jc w:val="center"/>
        <w:outlineLvl w:val="3"/>
        <w:rPr>
          <w:b/>
          <w:szCs w:val="24"/>
        </w:rPr>
      </w:pPr>
      <w:bookmarkStart w:id="23" w:name="_Toc5117078"/>
      <w:bookmarkEnd w:id="20"/>
      <w:bookmarkEnd w:id="21"/>
      <w:bookmarkEnd w:id="22"/>
      <w:r w:rsidRPr="00573BEB">
        <w:rPr>
          <w:b/>
          <w:szCs w:val="24"/>
        </w:rPr>
        <w:t>2.1.8. Особо охраняемые природные территории.</w:t>
      </w:r>
      <w:bookmarkEnd w:id="23"/>
    </w:p>
    <w:p w:rsidR="00E242F9" w:rsidRPr="00573BEB" w:rsidRDefault="00E242F9" w:rsidP="00E242F9">
      <w:pPr>
        <w:pStyle w:val="afff0"/>
        <w:ind w:left="0"/>
        <w:rPr>
          <w:szCs w:val="24"/>
        </w:rPr>
      </w:pPr>
      <w:r w:rsidRPr="00573BEB">
        <w:rPr>
          <w:szCs w:val="24"/>
        </w:rPr>
        <w:t>На территории муниципального образования «Село Болхуны» расположены особо охраняемые природные территории и месторождения и проявления полезных ископаемых, к которым относятся следующие:</w:t>
      </w:r>
    </w:p>
    <w:tbl>
      <w:tblPr>
        <w:tblW w:w="9214" w:type="dxa"/>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709"/>
        <w:gridCol w:w="8505"/>
      </w:tblGrid>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п/п</w:t>
            </w:r>
          </w:p>
        </w:tc>
        <w:tc>
          <w:tcPr>
            <w:tcW w:w="8505"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1</w:t>
            </w:r>
          </w:p>
        </w:tc>
        <w:tc>
          <w:tcPr>
            <w:tcW w:w="8505" w:type="dxa"/>
          </w:tcPr>
          <w:p w:rsidR="00E242F9" w:rsidRPr="00573BEB" w:rsidRDefault="00E242F9" w:rsidP="005D08E5">
            <w:pPr>
              <w:spacing w:after="0" w:line="240" w:lineRule="auto"/>
              <w:contextualSpacing/>
              <w:rPr>
                <w:rFonts w:cs="Times New Roman"/>
                <w:szCs w:val="24"/>
              </w:rPr>
            </w:pPr>
            <w:r>
              <w:rPr>
                <w:rFonts w:cs="Times New Roman"/>
                <w:szCs w:val="24"/>
              </w:rPr>
              <w:t>Природный парк «Волго-Ахтубинское междуречье»</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2</w:t>
            </w:r>
          </w:p>
        </w:tc>
        <w:tc>
          <w:tcPr>
            <w:tcW w:w="8505" w:type="dxa"/>
          </w:tcPr>
          <w:p w:rsidR="00E242F9" w:rsidRPr="00573BEB" w:rsidRDefault="00E242F9" w:rsidP="005D08E5">
            <w:pPr>
              <w:spacing w:after="0" w:line="240" w:lineRule="auto"/>
              <w:contextualSpacing/>
              <w:rPr>
                <w:rFonts w:cs="Times New Roman"/>
                <w:szCs w:val="24"/>
              </w:rPr>
            </w:pPr>
            <w:r>
              <w:rPr>
                <w:rFonts w:cs="Times New Roman"/>
                <w:szCs w:val="24"/>
              </w:rPr>
              <w:t>Государственный природный заповедник «Богдинско-Баскунчакский»</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3</w:t>
            </w:r>
          </w:p>
        </w:tc>
        <w:tc>
          <w:tcPr>
            <w:tcW w:w="8505" w:type="dxa"/>
          </w:tcPr>
          <w:p w:rsidR="00E242F9" w:rsidRDefault="00E242F9" w:rsidP="005D08E5">
            <w:pPr>
              <w:spacing w:after="0" w:line="240" w:lineRule="auto"/>
              <w:contextualSpacing/>
              <w:rPr>
                <w:rFonts w:cs="Times New Roman"/>
                <w:szCs w:val="24"/>
              </w:rPr>
            </w:pPr>
            <w:r>
              <w:rPr>
                <w:rFonts w:cs="Times New Roman"/>
                <w:szCs w:val="24"/>
              </w:rPr>
              <w:t>Природный парк Астраханской области «Баскунчак»</w:t>
            </w:r>
          </w:p>
        </w:tc>
      </w:tr>
    </w:tbl>
    <w:p w:rsidR="00E242F9" w:rsidRPr="00573BEB" w:rsidRDefault="00E242F9" w:rsidP="00113DFA">
      <w:pPr>
        <w:pStyle w:val="afff0"/>
        <w:numPr>
          <w:ilvl w:val="0"/>
          <w:numId w:val="16"/>
        </w:numPr>
        <w:ind w:left="0" w:firstLine="284"/>
        <w:rPr>
          <w:szCs w:val="24"/>
        </w:rPr>
      </w:pPr>
      <w:r w:rsidRPr="00573BEB">
        <w:rPr>
          <w:szCs w:val="24"/>
        </w:rPr>
        <w:t>В соответствии с требованиями Федерального закона Российской Федерации «Земельный кодекс Российской Федерации» от 25.10.2001</w:t>
      </w:r>
      <w:r w:rsidR="009C3A03">
        <w:rPr>
          <w:szCs w:val="24"/>
        </w:rPr>
        <w:t>г.</w:t>
      </w:r>
      <w:r w:rsidRPr="00573BEB">
        <w:rPr>
          <w:szCs w:val="24"/>
        </w:rPr>
        <w:t xml:space="preserve"> </w:t>
      </w:r>
      <w:r w:rsidR="009C3A03">
        <w:rPr>
          <w:szCs w:val="24"/>
        </w:rPr>
        <w:t xml:space="preserve">№ </w:t>
      </w:r>
      <w:r w:rsidRPr="00573BEB">
        <w:rPr>
          <w:szCs w:val="24"/>
        </w:rPr>
        <w:t>136-ФЗ (с изм. на 31.12.2017</w:t>
      </w:r>
      <w:r w:rsidR="009C3A03">
        <w:rPr>
          <w:szCs w:val="24"/>
        </w:rPr>
        <w:t>г.</w:t>
      </w:r>
      <w:r w:rsidRPr="00573BEB">
        <w:rPr>
          <w:szCs w:val="24"/>
        </w:rPr>
        <w:t>)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E242F9" w:rsidRPr="00573BEB" w:rsidRDefault="00E242F9" w:rsidP="009C3A03">
      <w:pPr>
        <w:spacing w:after="0" w:line="240" w:lineRule="auto"/>
        <w:ind w:firstLine="567"/>
        <w:contextualSpacing/>
        <w:jc w:val="both"/>
        <w:rPr>
          <w:rFonts w:cs="Times New Roman"/>
          <w:szCs w:val="24"/>
        </w:rPr>
      </w:pPr>
      <w:r w:rsidRPr="00573BEB">
        <w:rPr>
          <w:rFonts w:cs="Times New Roman"/>
          <w:szCs w:val="24"/>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E242F9" w:rsidRPr="00573BEB" w:rsidRDefault="00E242F9" w:rsidP="00113DFA">
      <w:pPr>
        <w:pStyle w:val="afff0"/>
        <w:numPr>
          <w:ilvl w:val="0"/>
          <w:numId w:val="16"/>
        </w:numPr>
        <w:shd w:val="clear" w:color="auto" w:fill="FFFFFF"/>
        <w:ind w:left="0" w:firstLine="284"/>
        <w:rPr>
          <w:szCs w:val="24"/>
        </w:rPr>
      </w:pPr>
      <w:r w:rsidRPr="00573BEB">
        <w:rPr>
          <w:szCs w:val="24"/>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E242F9" w:rsidRPr="00573BEB" w:rsidRDefault="00E242F9" w:rsidP="00113DFA">
      <w:pPr>
        <w:pStyle w:val="afff0"/>
        <w:numPr>
          <w:ilvl w:val="0"/>
          <w:numId w:val="16"/>
        </w:numPr>
        <w:shd w:val="clear" w:color="auto" w:fill="FFFFFF"/>
        <w:ind w:left="0" w:firstLine="284"/>
        <w:rPr>
          <w:szCs w:val="24"/>
        </w:rPr>
      </w:pPr>
      <w:r w:rsidRPr="00573BEB">
        <w:rPr>
          <w:szCs w:val="24"/>
        </w:rPr>
        <w:t>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E242F9" w:rsidRPr="00573BEB" w:rsidRDefault="00E242F9" w:rsidP="00113DFA">
      <w:pPr>
        <w:pStyle w:val="afff0"/>
        <w:numPr>
          <w:ilvl w:val="0"/>
          <w:numId w:val="16"/>
        </w:numPr>
        <w:shd w:val="clear" w:color="auto" w:fill="FFFFFF"/>
        <w:ind w:left="0" w:firstLine="284"/>
        <w:rPr>
          <w:szCs w:val="24"/>
        </w:rPr>
      </w:pPr>
      <w:r w:rsidRPr="00573BEB">
        <w:rPr>
          <w:szCs w:val="24"/>
        </w:rPr>
        <w:lastRenderedPageBreak/>
        <w:t>На землях особо охраняемых природных территорий федерального значения запрещаются:</w:t>
      </w:r>
    </w:p>
    <w:p w:rsidR="00E242F9" w:rsidRPr="00573BEB" w:rsidRDefault="00E242F9" w:rsidP="00113DFA">
      <w:pPr>
        <w:pStyle w:val="afff0"/>
        <w:numPr>
          <w:ilvl w:val="0"/>
          <w:numId w:val="17"/>
        </w:numPr>
        <w:shd w:val="clear" w:color="auto" w:fill="FFFFFF"/>
        <w:ind w:left="0" w:firstLine="284"/>
        <w:rPr>
          <w:szCs w:val="24"/>
        </w:rPr>
      </w:pPr>
      <w:r w:rsidRPr="00573BEB">
        <w:rPr>
          <w:szCs w:val="24"/>
        </w:rPr>
        <w:t>предоставление садоводческих и дачных участков;</w:t>
      </w:r>
    </w:p>
    <w:p w:rsidR="00E242F9" w:rsidRPr="00573BEB" w:rsidRDefault="00E242F9" w:rsidP="00113DFA">
      <w:pPr>
        <w:pStyle w:val="afff0"/>
        <w:numPr>
          <w:ilvl w:val="0"/>
          <w:numId w:val="17"/>
        </w:numPr>
        <w:ind w:left="0" w:firstLine="284"/>
        <w:rPr>
          <w:szCs w:val="24"/>
        </w:rPr>
      </w:pPr>
      <w:r w:rsidRPr="00573BEB">
        <w:rPr>
          <w:szCs w:val="24"/>
        </w:rPr>
        <w:t>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 (подпункт в редакции, введенной в действие с 8 декабря 2006 года Федеральным законом от 4 декабря 2006 года N 201-ФЗ;</w:t>
      </w:r>
    </w:p>
    <w:p w:rsidR="00E242F9" w:rsidRPr="00573BEB" w:rsidRDefault="00E242F9" w:rsidP="00113DFA">
      <w:pPr>
        <w:pStyle w:val="afff0"/>
        <w:numPr>
          <w:ilvl w:val="0"/>
          <w:numId w:val="17"/>
        </w:numPr>
        <w:shd w:val="clear" w:color="auto" w:fill="FFFFFF"/>
        <w:ind w:left="0" w:firstLine="284"/>
        <w:rPr>
          <w:szCs w:val="24"/>
        </w:rPr>
      </w:pPr>
      <w:r w:rsidRPr="00573BEB">
        <w:rPr>
          <w:szCs w:val="24"/>
        </w:rPr>
        <w:t>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E242F9" w:rsidRPr="00573BEB" w:rsidRDefault="00E242F9" w:rsidP="00113DFA">
      <w:pPr>
        <w:pStyle w:val="afff0"/>
        <w:numPr>
          <w:ilvl w:val="0"/>
          <w:numId w:val="17"/>
        </w:numPr>
        <w:shd w:val="clear" w:color="auto" w:fill="FFFFFF"/>
        <w:ind w:left="0" w:firstLine="284"/>
        <w:rPr>
          <w:szCs w:val="24"/>
        </w:rPr>
      </w:pPr>
      <w:r w:rsidRPr="00573BEB">
        <w:rPr>
          <w:szCs w:val="24"/>
        </w:rPr>
        <w:t>иные виды деятельности, запрещенные федеральными законами.</w:t>
      </w:r>
    </w:p>
    <w:p w:rsidR="00E242F9" w:rsidRPr="00573BEB" w:rsidRDefault="00E242F9" w:rsidP="00E242F9">
      <w:pPr>
        <w:pStyle w:val="afff0"/>
        <w:keepNext/>
        <w:ind w:left="0" w:firstLine="567"/>
        <w:jc w:val="center"/>
        <w:outlineLvl w:val="3"/>
        <w:rPr>
          <w:b/>
          <w:szCs w:val="24"/>
        </w:rPr>
      </w:pPr>
      <w:bookmarkStart w:id="24" w:name="_Toc5117079"/>
      <w:r w:rsidRPr="00573BEB">
        <w:rPr>
          <w:b/>
          <w:szCs w:val="24"/>
        </w:rPr>
        <w:t>2.1.9. Земельный фонд и категории земель.</w:t>
      </w:r>
      <w:bookmarkEnd w:id="24"/>
    </w:p>
    <w:p w:rsidR="00E242F9" w:rsidRPr="00573BEB" w:rsidRDefault="00E242F9" w:rsidP="00E242F9">
      <w:pPr>
        <w:spacing w:after="0" w:line="240" w:lineRule="auto"/>
        <w:ind w:firstLine="709"/>
        <w:contextualSpacing/>
        <w:rPr>
          <w:rFonts w:cs="Times New Roman"/>
          <w:szCs w:val="24"/>
        </w:rPr>
      </w:pPr>
      <w:r w:rsidRPr="00573BEB">
        <w:rPr>
          <w:rFonts w:cs="Times New Roman"/>
          <w:szCs w:val="24"/>
        </w:rPr>
        <w:t>Земельный фонд распределяется по категориям земель следующим образом:</w:t>
      </w:r>
    </w:p>
    <w:tbl>
      <w:tblPr>
        <w:tblW w:w="0" w:type="auto"/>
        <w:tblInd w:w="108" w:type="dxa"/>
        <w:tblLayout w:type="fixed"/>
        <w:tblLook w:val="04A0"/>
      </w:tblPr>
      <w:tblGrid>
        <w:gridCol w:w="691"/>
        <w:gridCol w:w="3216"/>
        <w:gridCol w:w="1197"/>
        <w:gridCol w:w="664"/>
        <w:gridCol w:w="1197"/>
        <w:gridCol w:w="665"/>
        <w:gridCol w:w="1197"/>
        <w:gridCol w:w="618"/>
      </w:tblGrid>
      <w:tr w:rsidR="00E242F9" w:rsidRPr="00957902" w:rsidTr="005D08E5">
        <w:trPr>
          <w:trHeight w:val="139"/>
        </w:trPr>
        <w:tc>
          <w:tcPr>
            <w:tcW w:w="691" w:type="dxa"/>
            <w:vMerge w:val="restart"/>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bookmarkStart w:id="25" w:name="_Toc5117080"/>
            <w:r w:rsidRPr="00957902">
              <w:rPr>
                <w:rFonts w:eastAsia="SimSun" w:cs="Tahoma"/>
                <w:b/>
                <w:kern w:val="2"/>
                <w:szCs w:val="24"/>
                <w:lang w:eastAsia="hi-IN" w:bidi="hi-IN"/>
              </w:rPr>
              <w:t>№ пп</w:t>
            </w:r>
          </w:p>
        </w:tc>
        <w:tc>
          <w:tcPr>
            <w:tcW w:w="3216" w:type="dxa"/>
            <w:vMerge w:val="restart"/>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Наименование категории земель</w:t>
            </w:r>
          </w:p>
        </w:tc>
        <w:tc>
          <w:tcPr>
            <w:tcW w:w="1861" w:type="dxa"/>
            <w:gridSpan w:val="2"/>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2011 г.</w:t>
            </w:r>
          </w:p>
        </w:tc>
        <w:tc>
          <w:tcPr>
            <w:tcW w:w="1862" w:type="dxa"/>
            <w:gridSpan w:val="2"/>
            <w:tcBorders>
              <w:top w:val="single" w:sz="4" w:space="0" w:color="000000"/>
              <w:left w:val="single" w:sz="4" w:space="0" w:color="000000"/>
              <w:bottom w:val="single" w:sz="4" w:space="0" w:color="000000"/>
              <w:right w:val="nil"/>
            </w:tcBorders>
            <w:hideMark/>
          </w:tcPr>
          <w:p w:rsidR="00E242F9" w:rsidRPr="00957902" w:rsidRDefault="00E242F9" w:rsidP="009C3A03">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201</w:t>
            </w:r>
            <w:r w:rsidR="009C3A03">
              <w:rPr>
                <w:rFonts w:eastAsia="SimSun" w:cs="Tahoma"/>
                <w:b/>
                <w:kern w:val="2"/>
                <w:szCs w:val="24"/>
                <w:lang w:eastAsia="hi-IN" w:bidi="hi-IN"/>
              </w:rPr>
              <w:t>9</w:t>
            </w:r>
            <w:r w:rsidRPr="00957902">
              <w:rPr>
                <w:rFonts w:eastAsia="SimSun" w:cs="Tahoma"/>
                <w:b/>
                <w:kern w:val="2"/>
                <w:szCs w:val="24"/>
                <w:lang w:eastAsia="hi-IN" w:bidi="hi-IN"/>
              </w:rPr>
              <w:t xml:space="preserve"> г.</w:t>
            </w:r>
          </w:p>
        </w:tc>
        <w:tc>
          <w:tcPr>
            <w:tcW w:w="1815" w:type="dxa"/>
            <w:gridSpan w:val="2"/>
            <w:tcBorders>
              <w:top w:val="single" w:sz="4" w:space="0" w:color="000000"/>
              <w:left w:val="single" w:sz="4" w:space="0" w:color="000000"/>
              <w:bottom w:val="single" w:sz="4" w:space="0" w:color="000000"/>
              <w:right w:val="single" w:sz="4" w:space="0" w:color="000000"/>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2027 г.</w:t>
            </w:r>
          </w:p>
        </w:tc>
      </w:tr>
      <w:tr w:rsidR="00E242F9" w:rsidRPr="00957902" w:rsidTr="005D08E5">
        <w:trPr>
          <w:trHeight w:val="81"/>
        </w:trPr>
        <w:tc>
          <w:tcPr>
            <w:tcW w:w="691" w:type="dxa"/>
            <w:vMerge/>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spacing w:after="0" w:line="240" w:lineRule="auto"/>
              <w:rPr>
                <w:rFonts w:eastAsia="SimSun" w:cs="Tahoma"/>
                <w:b/>
                <w:kern w:val="2"/>
                <w:szCs w:val="24"/>
                <w:lang w:eastAsia="hi-IN" w:bidi="hi-IN"/>
              </w:rPr>
            </w:pPr>
          </w:p>
        </w:tc>
        <w:tc>
          <w:tcPr>
            <w:tcW w:w="3216" w:type="dxa"/>
            <w:vMerge/>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spacing w:after="0" w:line="240" w:lineRule="auto"/>
              <w:rPr>
                <w:rFonts w:eastAsia="SimSun" w:cs="Tahoma"/>
                <w:b/>
                <w:kern w:val="2"/>
                <w:szCs w:val="24"/>
                <w:lang w:eastAsia="hi-IN" w:bidi="hi-IN"/>
              </w:rPr>
            </w:pPr>
          </w:p>
        </w:tc>
        <w:tc>
          <w:tcPr>
            <w:tcW w:w="1197"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Площадь га</w:t>
            </w:r>
          </w:p>
        </w:tc>
        <w:tc>
          <w:tcPr>
            <w:tcW w:w="664"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w:t>
            </w:r>
          </w:p>
        </w:tc>
        <w:tc>
          <w:tcPr>
            <w:tcW w:w="1197"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Площадь га</w:t>
            </w:r>
          </w:p>
        </w:tc>
        <w:tc>
          <w:tcPr>
            <w:tcW w:w="665"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w:t>
            </w:r>
          </w:p>
        </w:tc>
        <w:tc>
          <w:tcPr>
            <w:tcW w:w="1197"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Площадь га</w:t>
            </w:r>
          </w:p>
        </w:tc>
        <w:tc>
          <w:tcPr>
            <w:tcW w:w="618" w:type="dxa"/>
            <w:tcBorders>
              <w:top w:val="single" w:sz="4" w:space="0" w:color="000000"/>
              <w:left w:val="single" w:sz="4" w:space="0" w:color="000000"/>
              <w:bottom w:val="single" w:sz="4" w:space="0" w:color="000000"/>
              <w:right w:val="single" w:sz="4" w:space="0" w:color="000000"/>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w:t>
            </w:r>
          </w:p>
        </w:tc>
      </w:tr>
      <w:tr w:rsidR="00E242F9" w:rsidRPr="00957902" w:rsidTr="005D08E5">
        <w:trPr>
          <w:trHeight w:val="45"/>
        </w:trPr>
        <w:tc>
          <w:tcPr>
            <w:tcW w:w="691" w:type="dxa"/>
            <w:tcBorders>
              <w:top w:val="single" w:sz="4" w:space="0" w:color="000000"/>
              <w:left w:val="single" w:sz="4" w:space="0" w:color="000000"/>
              <w:bottom w:val="single" w:sz="4" w:space="0" w:color="000000"/>
              <w:right w:val="nil"/>
            </w:tcBorders>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1</w:t>
            </w:r>
          </w:p>
        </w:tc>
        <w:tc>
          <w:tcPr>
            <w:tcW w:w="1197"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2</w:t>
            </w:r>
          </w:p>
        </w:tc>
        <w:tc>
          <w:tcPr>
            <w:tcW w:w="664"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3</w:t>
            </w:r>
          </w:p>
        </w:tc>
        <w:tc>
          <w:tcPr>
            <w:tcW w:w="1197"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4</w:t>
            </w:r>
          </w:p>
        </w:tc>
        <w:tc>
          <w:tcPr>
            <w:tcW w:w="665"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5</w:t>
            </w:r>
          </w:p>
        </w:tc>
        <w:tc>
          <w:tcPr>
            <w:tcW w:w="1197"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6</w:t>
            </w:r>
          </w:p>
        </w:tc>
        <w:tc>
          <w:tcPr>
            <w:tcW w:w="618" w:type="dxa"/>
            <w:tcBorders>
              <w:top w:val="single" w:sz="4" w:space="0" w:color="000000"/>
              <w:left w:val="single" w:sz="4" w:space="0" w:color="000000"/>
              <w:bottom w:val="single" w:sz="4" w:space="0" w:color="000000"/>
              <w:right w:val="single" w:sz="4" w:space="0" w:color="000000"/>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7</w:t>
            </w:r>
          </w:p>
        </w:tc>
      </w:tr>
      <w:tr w:rsidR="00E242F9" w:rsidRPr="00957902" w:rsidTr="005D08E5">
        <w:trPr>
          <w:trHeight w:val="273"/>
        </w:trPr>
        <w:tc>
          <w:tcPr>
            <w:tcW w:w="691"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1</w:t>
            </w: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Земли населенных пунктов (городов, поселков и сельских поселений)</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656,4</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0,8</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410,2</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0,5</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410,2</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0,5</w:t>
            </w:r>
          </w:p>
        </w:tc>
      </w:tr>
      <w:tr w:rsidR="00E242F9" w:rsidRPr="00957902" w:rsidTr="005D08E5">
        <w:trPr>
          <w:trHeight w:val="144"/>
        </w:trPr>
        <w:tc>
          <w:tcPr>
            <w:tcW w:w="691"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2</w:t>
            </w: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Земли сельскохозяйственного назначения</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79412,8</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94,5</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77233,01</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92,9</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77233,01</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92,9</w:t>
            </w:r>
          </w:p>
        </w:tc>
      </w:tr>
      <w:tr w:rsidR="00E242F9" w:rsidRPr="00957902" w:rsidTr="005D08E5">
        <w:trPr>
          <w:trHeight w:val="202"/>
        </w:trPr>
        <w:tc>
          <w:tcPr>
            <w:tcW w:w="691"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3</w:t>
            </w: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2C3808">
            <w:pPr>
              <w:widowControl w:val="0"/>
              <w:suppressAutoHyphens/>
              <w:snapToGrid w:val="0"/>
              <w:spacing w:after="0" w:line="240" w:lineRule="auto"/>
              <w:rPr>
                <w:rFonts w:eastAsia="SimSun" w:cs="Tahoma"/>
                <w:kern w:val="2"/>
                <w:szCs w:val="24"/>
                <w:lang w:eastAsia="hi-IN" w:bidi="hi-IN"/>
              </w:rPr>
            </w:pPr>
            <w:r w:rsidRPr="00957902">
              <w:rPr>
                <w:rFonts w:eastAsia="SimSun" w:cs="Tahoma"/>
                <w:kern w:val="2"/>
                <w:szCs w:val="24"/>
                <w:lang w:eastAsia="hi-IN" w:bidi="hi-IN"/>
              </w:rPr>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82,0</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0,1</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506,4</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0,6</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506,4</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0,6</w:t>
            </w:r>
          </w:p>
        </w:tc>
      </w:tr>
      <w:tr w:rsidR="00E242F9" w:rsidRPr="00957902" w:rsidTr="005D08E5">
        <w:trPr>
          <w:trHeight w:val="202"/>
        </w:trPr>
        <w:tc>
          <w:tcPr>
            <w:tcW w:w="691" w:type="dxa"/>
            <w:vMerge w:val="restart"/>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4</w:t>
            </w: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2C3808">
            <w:pPr>
              <w:widowControl w:val="0"/>
              <w:suppressAutoHyphens/>
              <w:snapToGrid w:val="0"/>
              <w:spacing w:after="0" w:line="240" w:lineRule="auto"/>
              <w:rPr>
                <w:rFonts w:eastAsia="SimSun" w:cs="Tahoma"/>
                <w:kern w:val="2"/>
                <w:szCs w:val="24"/>
                <w:lang w:eastAsia="hi-IN" w:bidi="hi-IN"/>
              </w:rPr>
            </w:pPr>
            <w:r w:rsidRPr="00957902">
              <w:rPr>
                <w:rFonts w:eastAsia="SimSun" w:cs="Tahoma"/>
                <w:kern w:val="2"/>
                <w:szCs w:val="24"/>
                <w:lang w:eastAsia="hi-IN" w:bidi="hi-IN"/>
              </w:rPr>
              <w:t>Земли особо охраняемых территорий и объектов</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2001,6</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2,4</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2001,6</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2,4</w:t>
            </w:r>
          </w:p>
        </w:tc>
      </w:tr>
      <w:tr w:rsidR="00E242F9" w:rsidRPr="00957902" w:rsidTr="005D08E5">
        <w:trPr>
          <w:trHeight w:val="202"/>
        </w:trPr>
        <w:tc>
          <w:tcPr>
            <w:tcW w:w="691" w:type="dxa"/>
            <w:vMerge/>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spacing w:after="0" w:line="240" w:lineRule="auto"/>
              <w:rPr>
                <w:rFonts w:eastAsia="SimSun" w:cs="Tahoma"/>
                <w:kern w:val="2"/>
                <w:szCs w:val="24"/>
                <w:lang w:eastAsia="hi-IN" w:bidi="hi-IN"/>
              </w:rPr>
            </w:pP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2C3808">
            <w:pPr>
              <w:widowControl w:val="0"/>
              <w:suppressAutoHyphens/>
              <w:snapToGrid w:val="0"/>
              <w:spacing w:after="0" w:line="240" w:lineRule="auto"/>
              <w:rPr>
                <w:rFonts w:eastAsia="SimSun" w:cs="Tahoma"/>
                <w:kern w:val="2"/>
                <w:szCs w:val="24"/>
                <w:lang w:eastAsia="hi-IN" w:bidi="hi-IN"/>
              </w:rPr>
            </w:pPr>
            <w:r w:rsidRPr="00957902">
              <w:rPr>
                <w:rFonts w:eastAsia="SimSun" w:cs="Tahoma"/>
                <w:kern w:val="2"/>
                <w:szCs w:val="24"/>
                <w:lang w:eastAsia="hi-IN" w:bidi="hi-IN"/>
              </w:rPr>
              <w:t>в т.ч. особо охраняемые природные территории (с выделением лечебно-оздоровительных местностей и курортов)</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2000,8</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2000,8</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r>
      <w:tr w:rsidR="00E242F9" w:rsidRPr="00957902" w:rsidTr="005D08E5">
        <w:trPr>
          <w:trHeight w:val="202"/>
        </w:trPr>
        <w:tc>
          <w:tcPr>
            <w:tcW w:w="691" w:type="dxa"/>
            <w:vMerge/>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spacing w:after="0" w:line="240" w:lineRule="auto"/>
              <w:rPr>
                <w:rFonts w:eastAsia="SimSun" w:cs="Tahoma"/>
                <w:kern w:val="2"/>
                <w:szCs w:val="24"/>
                <w:lang w:eastAsia="hi-IN" w:bidi="hi-IN"/>
              </w:rPr>
            </w:pP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2C3808">
            <w:pPr>
              <w:widowControl w:val="0"/>
              <w:suppressAutoHyphens/>
              <w:snapToGrid w:val="0"/>
              <w:spacing w:after="0" w:line="240" w:lineRule="auto"/>
              <w:rPr>
                <w:rFonts w:eastAsia="SimSun" w:cs="Tahoma"/>
                <w:kern w:val="2"/>
                <w:szCs w:val="24"/>
                <w:lang w:eastAsia="hi-IN" w:bidi="hi-IN"/>
              </w:rPr>
            </w:pPr>
            <w:r w:rsidRPr="00957902">
              <w:rPr>
                <w:rFonts w:eastAsia="SimSun" w:cs="Tahoma"/>
                <w:kern w:val="2"/>
                <w:szCs w:val="24"/>
                <w:lang w:eastAsia="hi-IN" w:bidi="hi-IN"/>
              </w:rPr>
              <w:t xml:space="preserve">в т.ч. </w:t>
            </w:r>
            <w:r w:rsidRPr="00957902">
              <w:rPr>
                <w:rFonts w:eastAsia="Times New Roman" w:cs="Times New Roman"/>
                <w:szCs w:val="24"/>
                <w:lang w:eastAsia="ru-RU"/>
              </w:rPr>
              <w:t>природоохранного назначения</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r>
      <w:tr w:rsidR="00E242F9" w:rsidRPr="00957902" w:rsidTr="005D08E5">
        <w:trPr>
          <w:trHeight w:val="202"/>
        </w:trPr>
        <w:tc>
          <w:tcPr>
            <w:tcW w:w="691" w:type="dxa"/>
            <w:vMerge/>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spacing w:after="0" w:line="240" w:lineRule="auto"/>
              <w:rPr>
                <w:rFonts w:eastAsia="SimSun" w:cs="Tahoma"/>
                <w:kern w:val="2"/>
                <w:szCs w:val="24"/>
                <w:lang w:eastAsia="hi-IN" w:bidi="hi-IN"/>
              </w:rPr>
            </w:pP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2C3808">
            <w:pPr>
              <w:widowControl w:val="0"/>
              <w:suppressAutoHyphens/>
              <w:snapToGrid w:val="0"/>
              <w:spacing w:after="0" w:line="240" w:lineRule="auto"/>
              <w:rPr>
                <w:rFonts w:eastAsia="SimSun" w:cs="Tahoma"/>
                <w:kern w:val="2"/>
                <w:szCs w:val="24"/>
                <w:lang w:eastAsia="hi-IN" w:bidi="hi-IN"/>
              </w:rPr>
            </w:pPr>
            <w:r w:rsidRPr="00957902">
              <w:rPr>
                <w:rFonts w:eastAsia="SimSun" w:cs="Tahoma"/>
                <w:kern w:val="2"/>
                <w:szCs w:val="24"/>
                <w:lang w:eastAsia="hi-IN" w:bidi="hi-IN"/>
              </w:rPr>
              <w:t>в т.ч.</w:t>
            </w:r>
            <w:r w:rsidRPr="00957902">
              <w:rPr>
                <w:rFonts w:eastAsia="Times New Roman" w:cs="Times New Roman"/>
                <w:szCs w:val="24"/>
                <w:lang w:eastAsia="ru-RU"/>
              </w:rPr>
              <w:t xml:space="preserve"> рекреационного назначения</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0,8</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0,8</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r>
      <w:tr w:rsidR="00E242F9" w:rsidRPr="00957902" w:rsidTr="005D08E5">
        <w:trPr>
          <w:trHeight w:val="202"/>
        </w:trPr>
        <w:tc>
          <w:tcPr>
            <w:tcW w:w="691" w:type="dxa"/>
            <w:vMerge/>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spacing w:after="0" w:line="240" w:lineRule="auto"/>
              <w:rPr>
                <w:rFonts w:eastAsia="SimSun" w:cs="Tahoma"/>
                <w:kern w:val="2"/>
                <w:szCs w:val="24"/>
                <w:lang w:eastAsia="hi-IN" w:bidi="hi-IN"/>
              </w:rPr>
            </w:pP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2C3808">
            <w:pPr>
              <w:widowControl w:val="0"/>
              <w:suppressAutoHyphens/>
              <w:snapToGrid w:val="0"/>
              <w:spacing w:after="0" w:line="240" w:lineRule="auto"/>
              <w:rPr>
                <w:rFonts w:eastAsia="SimSun" w:cs="Tahoma"/>
                <w:kern w:val="2"/>
                <w:szCs w:val="24"/>
                <w:lang w:eastAsia="hi-IN" w:bidi="hi-IN"/>
              </w:rPr>
            </w:pPr>
            <w:r w:rsidRPr="00957902">
              <w:rPr>
                <w:rFonts w:eastAsia="SimSun" w:cs="Tahoma"/>
                <w:kern w:val="2"/>
                <w:szCs w:val="24"/>
                <w:lang w:eastAsia="hi-IN" w:bidi="hi-IN"/>
              </w:rPr>
              <w:t>в т.ч.</w:t>
            </w:r>
            <w:r w:rsidR="009C3A03">
              <w:rPr>
                <w:rFonts w:eastAsia="SimSun" w:cs="Tahoma"/>
                <w:kern w:val="2"/>
                <w:szCs w:val="24"/>
                <w:lang w:eastAsia="hi-IN" w:bidi="hi-IN"/>
              </w:rPr>
              <w:t xml:space="preserve"> </w:t>
            </w:r>
            <w:r w:rsidRPr="00957902">
              <w:rPr>
                <w:rFonts w:eastAsia="SimSun" w:cs="Tahoma"/>
                <w:kern w:val="2"/>
                <w:szCs w:val="24"/>
                <w:lang w:eastAsia="hi-IN" w:bidi="hi-IN"/>
              </w:rPr>
              <w:t>историко-культурного назначения</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r>
      <w:tr w:rsidR="00E242F9" w:rsidRPr="00957902" w:rsidTr="005D08E5">
        <w:trPr>
          <w:trHeight w:val="202"/>
        </w:trPr>
        <w:tc>
          <w:tcPr>
            <w:tcW w:w="691" w:type="dxa"/>
            <w:vMerge/>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spacing w:after="0" w:line="240" w:lineRule="auto"/>
              <w:rPr>
                <w:rFonts w:eastAsia="SimSun" w:cs="Tahoma"/>
                <w:kern w:val="2"/>
                <w:szCs w:val="24"/>
                <w:lang w:eastAsia="hi-IN" w:bidi="hi-IN"/>
              </w:rPr>
            </w:pP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2C3808">
            <w:pPr>
              <w:widowControl w:val="0"/>
              <w:suppressAutoHyphens/>
              <w:snapToGrid w:val="0"/>
              <w:spacing w:after="0" w:line="240" w:lineRule="auto"/>
              <w:rPr>
                <w:rFonts w:eastAsia="SimSun" w:cs="Tahoma"/>
                <w:kern w:val="2"/>
                <w:szCs w:val="24"/>
                <w:lang w:eastAsia="hi-IN" w:bidi="hi-IN"/>
              </w:rPr>
            </w:pPr>
            <w:r w:rsidRPr="00957902">
              <w:rPr>
                <w:rFonts w:eastAsia="SimSun" w:cs="Tahoma"/>
                <w:kern w:val="2"/>
                <w:szCs w:val="24"/>
                <w:lang w:eastAsia="hi-IN" w:bidi="hi-IN"/>
              </w:rPr>
              <w:t>в т.ч.</w:t>
            </w:r>
            <w:r w:rsidRPr="00957902">
              <w:rPr>
                <w:rFonts w:eastAsia="Times New Roman" w:cs="Times New Roman"/>
                <w:szCs w:val="24"/>
                <w:lang w:eastAsia="ru-RU"/>
              </w:rPr>
              <w:t xml:space="preserve"> иные особо ценные земли</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0</w:t>
            </w:r>
          </w:p>
        </w:tc>
      </w:tr>
      <w:tr w:rsidR="00E242F9" w:rsidRPr="00957902" w:rsidTr="005D08E5">
        <w:trPr>
          <w:trHeight w:val="202"/>
        </w:trPr>
        <w:tc>
          <w:tcPr>
            <w:tcW w:w="691"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lastRenderedPageBreak/>
              <w:t>5</w:t>
            </w: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2C3808">
            <w:pPr>
              <w:widowControl w:val="0"/>
              <w:suppressAutoHyphens/>
              <w:spacing w:after="0" w:line="240" w:lineRule="auto"/>
              <w:rPr>
                <w:rFonts w:eastAsia="SimSun" w:cs="Tahoma"/>
                <w:kern w:val="2"/>
                <w:szCs w:val="24"/>
                <w:lang w:eastAsia="hi-IN" w:bidi="hi-IN"/>
              </w:rPr>
            </w:pPr>
            <w:r w:rsidRPr="00957902">
              <w:rPr>
                <w:rFonts w:eastAsia="SimSun" w:cs="Tahoma"/>
                <w:kern w:val="2"/>
                <w:szCs w:val="24"/>
                <w:lang w:eastAsia="hi-IN" w:bidi="hi-IN"/>
              </w:rPr>
              <w:t>Земли лесного фонда</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Pr>
                <w:rFonts w:eastAsia="SimSun" w:cs="Tahoma"/>
                <w:kern w:val="2"/>
                <w:szCs w:val="24"/>
                <w:lang w:eastAsia="hi-IN" w:bidi="hi-IN"/>
              </w:rPr>
              <w:t>3551,8</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1,2</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Pr>
                <w:rFonts w:eastAsia="SimSun" w:cs="Tahoma"/>
                <w:kern w:val="2"/>
                <w:szCs w:val="24"/>
                <w:lang w:eastAsia="hi-IN" w:bidi="hi-IN"/>
              </w:rPr>
              <w:t>3551,8</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1,2</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Pr>
                <w:rFonts w:eastAsia="SimSun" w:cs="Tahoma"/>
                <w:kern w:val="2"/>
                <w:szCs w:val="24"/>
                <w:lang w:eastAsia="hi-IN" w:bidi="hi-IN"/>
              </w:rPr>
              <w:t>3551,8</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1,2</w:t>
            </w:r>
          </w:p>
        </w:tc>
      </w:tr>
      <w:tr w:rsidR="00E242F9" w:rsidRPr="00957902" w:rsidTr="005D08E5">
        <w:trPr>
          <w:trHeight w:val="202"/>
        </w:trPr>
        <w:tc>
          <w:tcPr>
            <w:tcW w:w="691"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6</w:t>
            </w: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2C3808">
            <w:pPr>
              <w:widowControl w:val="0"/>
              <w:suppressAutoHyphens/>
              <w:spacing w:after="0" w:line="240" w:lineRule="auto"/>
              <w:rPr>
                <w:rFonts w:eastAsia="SimSun" w:cs="Tahoma"/>
                <w:kern w:val="2"/>
                <w:szCs w:val="24"/>
                <w:lang w:eastAsia="hi-IN" w:bidi="hi-IN"/>
              </w:rPr>
            </w:pPr>
            <w:r w:rsidRPr="00957902">
              <w:rPr>
                <w:rFonts w:eastAsia="SimSun" w:cs="Tahoma"/>
                <w:kern w:val="2"/>
                <w:szCs w:val="24"/>
                <w:lang w:eastAsia="hi-IN" w:bidi="hi-IN"/>
              </w:rPr>
              <w:t>Земли водного фонда</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1969,6</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2,4</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1969,6</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2,4</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1969,6</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2,4</w:t>
            </w:r>
          </w:p>
        </w:tc>
      </w:tr>
      <w:tr w:rsidR="00E242F9" w:rsidRPr="00957902" w:rsidTr="005D08E5">
        <w:trPr>
          <w:trHeight w:val="169"/>
        </w:trPr>
        <w:tc>
          <w:tcPr>
            <w:tcW w:w="691" w:type="dxa"/>
            <w:tcBorders>
              <w:top w:val="single" w:sz="4" w:space="0" w:color="000000"/>
              <w:left w:val="single" w:sz="4" w:space="0" w:color="000000"/>
              <w:bottom w:val="single" w:sz="4" w:space="0" w:color="000000"/>
              <w:right w:val="nil"/>
            </w:tcBorders>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p>
        </w:tc>
        <w:tc>
          <w:tcPr>
            <w:tcW w:w="3216" w:type="dxa"/>
            <w:tcBorders>
              <w:top w:val="single" w:sz="4" w:space="0" w:color="000000"/>
              <w:left w:val="single" w:sz="4" w:space="0" w:color="000000"/>
              <w:bottom w:val="single" w:sz="4" w:space="0" w:color="000000"/>
              <w:right w:val="nil"/>
            </w:tcBorders>
            <w:hideMark/>
          </w:tcPr>
          <w:p w:rsidR="00E242F9" w:rsidRPr="00957902" w:rsidRDefault="00E242F9" w:rsidP="005D08E5">
            <w:pPr>
              <w:widowControl w:val="0"/>
              <w:suppressAutoHyphens/>
              <w:snapToGrid w:val="0"/>
              <w:spacing w:after="0" w:line="240" w:lineRule="auto"/>
              <w:jc w:val="both"/>
              <w:rPr>
                <w:rFonts w:eastAsia="SimSun" w:cs="Tahoma"/>
                <w:b/>
                <w:kern w:val="2"/>
                <w:szCs w:val="24"/>
                <w:lang w:eastAsia="hi-IN" w:bidi="hi-IN"/>
              </w:rPr>
            </w:pPr>
            <w:r w:rsidRPr="00957902">
              <w:rPr>
                <w:rFonts w:eastAsia="SimSun" w:cs="Tahoma"/>
                <w:b/>
                <w:kern w:val="2"/>
                <w:szCs w:val="24"/>
                <w:lang w:eastAsia="hi-IN" w:bidi="hi-IN"/>
              </w:rPr>
              <w:t>ВСЕГО</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83134,01</w:t>
            </w:r>
          </w:p>
        </w:tc>
        <w:tc>
          <w:tcPr>
            <w:tcW w:w="664"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100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83134,01</w:t>
            </w:r>
          </w:p>
        </w:tc>
        <w:tc>
          <w:tcPr>
            <w:tcW w:w="665"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100</w:t>
            </w:r>
          </w:p>
        </w:tc>
        <w:tc>
          <w:tcPr>
            <w:tcW w:w="1197" w:type="dxa"/>
            <w:tcBorders>
              <w:top w:val="single" w:sz="4" w:space="0" w:color="000000"/>
              <w:left w:val="single" w:sz="4" w:space="0" w:color="000000"/>
              <w:bottom w:val="single" w:sz="4" w:space="0" w:color="000000"/>
              <w:right w:val="nil"/>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83134,01</w:t>
            </w:r>
          </w:p>
        </w:tc>
        <w:tc>
          <w:tcPr>
            <w:tcW w:w="618" w:type="dxa"/>
            <w:tcBorders>
              <w:top w:val="single" w:sz="4" w:space="0" w:color="000000"/>
              <w:left w:val="single" w:sz="4" w:space="0" w:color="000000"/>
              <w:bottom w:val="single" w:sz="4" w:space="0" w:color="000000"/>
              <w:right w:val="single" w:sz="4" w:space="0" w:color="000000"/>
            </w:tcBorders>
            <w:vAlign w:val="center"/>
            <w:hideMark/>
          </w:tcPr>
          <w:p w:rsidR="00E242F9" w:rsidRPr="00957902" w:rsidRDefault="00E242F9" w:rsidP="005D08E5">
            <w:pPr>
              <w:widowControl w:val="0"/>
              <w:suppressAutoHyphens/>
              <w:snapToGrid w:val="0"/>
              <w:spacing w:after="0" w:line="240" w:lineRule="auto"/>
              <w:jc w:val="both"/>
              <w:rPr>
                <w:rFonts w:eastAsia="SimSun" w:cs="Tahoma"/>
                <w:kern w:val="2"/>
                <w:szCs w:val="24"/>
                <w:lang w:eastAsia="hi-IN" w:bidi="hi-IN"/>
              </w:rPr>
            </w:pPr>
            <w:r w:rsidRPr="00957902">
              <w:rPr>
                <w:rFonts w:eastAsia="SimSun" w:cs="Tahoma"/>
                <w:kern w:val="2"/>
                <w:szCs w:val="24"/>
                <w:lang w:eastAsia="hi-IN" w:bidi="hi-IN"/>
              </w:rPr>
              <w:t>100</w:t>
            </w:r>
          </w:p>
        </w:tc>
      </w:tr>
    </w:tbl>
    <w:p w:rsidR="00E242F9" w:rsidRPr="00573BEB" w:rsidRDefault="00E242F9" w:rsidP="00E242F9">
      <w:pPr>
        <w:pStyle w:val="afff0"/>
        <w:keepNext/>
        <w:ind w:left="0" w:firstLine="567"/>
        <w:jc w:val="center"/>
        <w:outlineLvl w:val="3"/>
        <w:rPr>
          <w:b/>
          <w:szCs w:val="24"/>
        </w:rPr>
      </w:pPr>
      <w:r w:rsidRPr="00573BEB">
        <w:rPr>
          <w:b/>
          <w:szCs w:val="24"/>
        </w:rPr>
        <w:t>2.2. Прогнозируемые ограничения использования территорий поселения в соответствии с выбранным вариантом размещения объектов местного значения.</w:t>
      </w:r>
      <w:bookmarkEnd w:id="25"/>
    </w:p>
    <w:p w:rsidR="00E242F9" w:rsidRPr="00573BEB" w:rsidRDefault="00E242F9" w:rsidP="00E242F9">
      <w:pPr>
        <w:pStyle w:val="afff0"/>
        <w:keepNext/>
        <w:ind w:left="0" w:firstLine="567"/>
        <w:jc w:val="center"/>
        <w:outlineLvl w:val="3"/>
        <w:rPr>
          <w:b/>
          <w:szCs w:val="24"/>
        </w:rPr>
      </w:pPr>
      <w:bookmarkStart w:id="26" w:name="_Toc5117081"/>
      <w:r w:rsidRPr="00573BEB">
        <w:rPr>
          <w:b/>
          <w:szCs w:val="24"/>
        </w:rPr>
        <w:t>2.2.1. Объекты, для которых устанавливаются санитарно-защитные зоны.</w:t>
      </w:r>
      <w:bookmarkEnd w:id="26"/>
    </w:p>
    <w:p w:rsidR="00E242F9" w:rsidRPr="00573BEB" w:rsidRDefault="00E242F9" w:rsidP="00113DFA">
      <w:pPr>
        <w:pStyle w:val="afff0"/>
        <w:numPr>
          <w:ilvl w:val="3"/>
          <w:numId w:val="6"/>
        </w:numPr>
        <w:suppressAutoHyphens/>
        <w:autoSpaceDE w:val="0"/>
        <w:ind w:left="0" w:firstLine="284"/>
        <w:rPr>
          <w:szCs w:val="24"/>
        </w:rPr>
      </w:pPr>
      <w:r w:rsidRPr="00573BEB">
        <w:rPr>
          <w:szCs w:val="24"/>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 установлены в соответствии с СанПиН 2.2.1/2.1.1.1200-03 «Санитарно-защитные зоны и санитарная классификация предприятий, сооружений и иных объектов» для всех предприятий, сооружений и иных объектов» от 25.09.2007</w:t>
      </w:r>
      <w:r w:rsidR="009C3A03">
        <w:rPr>
          <w:szCs w:val="24"/>
        </w:rPr>
        <w:t>г.</w:t>
      </w:r>
      <w:r w:rsidRPr="00573BEB">
        <w:rPr>
          <w:szCs w:val="24"/>
        </w:rPr>
        <w:t xml:space="preserve"> №74 (с изм. на 25.04.2014</w:t>
      </w:r>
      <w:r w:rsidR="009C3A03">
        <w:rPr>
          <w:szCs w:val="24"/>
        </w:rPr>
        <w:t>г.</w:t>
      </w:r>
      <w:r w:rsidRPr="00573BEB">
        <w:rPr>
          <w:szCs w:val="24"/>
        </w:rPr>
        <w:t>), являющихся источниками негативного воздействия на среду обитания и здоровье человека.</w:t>
      </w:r>
    </w:p>
    <w:p w:rsidR="00E242F9" w:rsidRPr="00573BEB" w:rsidRDefault="00E242F9" w:rsidP="00113DFA">
      <w:pPr>
        <w:pStyle w:val="afff0"/>
        <w:numPr>
          <w:ilvl w:val="3"/>
          <w:numId w:val="6"/>
        </w:numPr>
        <w:suppressAutoHyphens/>
        <w:autoSpaceDE w:val="0"/>
        <w:ind w:left="0" w:firstLine="284"/>
        <w:rPr>
          <w:szCs w:val="24"/>
        </w:rPr>
      </w:pPr>
      <w:r w:rsidRPr="00573BEB">
        <w:rPr>
          <w:szCs w:val="24"/>
        </w:rPr>
        <w:t>Устанавливается следующий режим использования территории в санитарно-защитных зонах:</w:t>
      </w:r>
    </w:p>
    <w:p w:rsidR="00E242F9" w:rsidRPr="00573BEB" w:rsidRDefault="00E242F9" w:rsidP="00E242F9">
      <w:pPr>
        <w:pStyle w:val="afff0"/>
        <w:numPr>
          <w:ilvl w:val="0"/>
          <w:numId w:val="5"/>
        </w:numPr>
        <w:ind w:left="0" w:firstLine="284"/>
        <w:rPr>
          <w:szCs w:val="24"/>
        </w:rPr>
      </w:pPr>
      <w:r w:rsidRPr="00573BEB">
        <w:rPr>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242F9" w:rsidRPr="00573BEB" w:rsidRDefault="00E242F9" w:rsidP="00E242F9">
      <w:pPr>
        <w:pStyle w:val="afff0"/>
        <w:numPr>
          <w:ilvl w:val="0"/>
          <w:numId w:val="5"/>
        </w:numPr>
        <w:ind w:left="0" w:firstLine="284"/>
        <w:rPr>
          <w:szCs w:val="24"/>
        </w:rPr>
      </w:pPr>
      <w:r w:rsidRPr="00573BEB">
        <w:rPr>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242F9" w:rsidRPr="00573BEB" w:rsidRDefault="00E242F9" w:rsidP="00E242F9">
      <w:pPr>
        <w:pStyle w:val="afff0"/>
        <w:numPr>
          <w:ilvl w:val="0"/>
          <w:numId w:val="5"/>
        </w:numPr>
        <w:ind w:left="0" w:firstLine="284"/>
        <w:rPr>
          <w:szCs w:val="24"/>
        </w:rPr>
      </w:pPr>
      <w:r w:rsidRPr="00573BEB">
        <w:rPr>
          <w:szCs w:val="24"/>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242F9" w:rsidRPr="00573BEB" w:rsidRDefault="00E242F9" w:rsidP="00E242F9">
      <w:pPr>
        <w:pStyle w:val="afff0"/>
        <w:numPr>
          <w:ilvl w:val="0"/>
          <w:numId w:val="5"/>
        </w:numPr>
        <w:ind w:left="0" w:firstLine="284"/>
        <w:rPr>
          <w:szCs w:val="24"/>
        </w:rPr>
      </w:pPr>
      <w:r w:rsidRPr="00573BEB">
        <w:rPr>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242F9" w:rsidRPr="00573BEB" w:rsidRDefault="00E242F9" w:rsidP="00E242F9">
      <w:pPr>
        <w:pStyle w:val="afff0"/>
        <w:numPr>
          <w:ilvl w:val="0"/>
          <w:numId w:val="5"/>
        </w:numPr>
        <w:ind w:left="0" w:firstLine="284"/>
        <w:rPr>
          <w:szCs w:val="24"/>
        </w:rPr>
      </w:pPr>
      <w:r w:rsidRPr="00573BEB">
        <w:rPr>
          <w:szCs w:val="24"/>
        </w:rPr>
        <w:lastRenderedPageBreak/>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E242F9" w:rsidRPr="00573BEB" w:rsidRDefault="00E242F9" w:rsidP="00E242F9">
      <w:pPr>
        <w:pStyle w:val="afff0"/>
        <w:numPr>
          <w:ilvl w:val="0"/>
          <w:numId w:val="5"/>
        </w:numPr>
        <w:suppressAutoHyphens/>
        <w:autoSpaceDE w:val="0"/>
        <w:ind w:left="0" w:firstLine="284"/>
        <w:rPr>
          <w:szCs w:val="24"/>
        </w:rPr>
      </w:pPr>
      <w:r w:rsidRPr="00573BEB">
        <w:rPr>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242F9" w:rsidRPr="00573BEB" w:rsidRDefault="00E242F9" w:rsidP="00E242F9">
      <w:pPr>
        <w:spacing w:after="0" w:line="240" w:lineRule="auto"/>
        <w:ind w:firstLine="709"/>
        <w:contextualSpacing/>
        <w:rPr>
          <w:rFonts w:cs="Times New Roman"/>
          <w:szCs w:val="24"/>
        </w:rPr>
      </w:pPr>
      <w:r w:rsidRPr="00573BEB">
        <w:rPr>
          <w:rFonts w:cs="Times New Roman"/>
          <w:szCs w:val="24"/>
        </w:rPr>
        <w:t xml:space="preserve">Приняты следующие планировочные санитарно-защитные зоны: </w:t>
      </w:r>
    </w:p>
    <w:tbl>
      <w:tblPr>
        <w:tblW w:w="9213" w:type="dxa"/>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709"/>
        <w:gridCol w:w="1843"/>
        <w:gridCol w:w="5386"/>
        <w:gridCol w:w="1275"/>
      </w:tblGrid>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на схеме</w:t>
            </w:r>
          </w:p>
        </w:tc>
        <w:tc>
          <w:tcPr>
            <w:tcW w:w="1843"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c>
          <w:tcPr>
            <w:tcW w:w="5386"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населенного пункта/</w:t>
            </w:r>
          </w:p>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муниципального образования</w:t>
            </w:r>
          </w:p>
        </w:tc>
        <w:tc>
          <w:tcPr>
            <w:tcW w:w="1275"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Размер СЗЗ, м</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1</w:t>
            </w:r>
          </w:p>
        </w:tc>
        <w:tc>
          <w:tcPr>
            <w:tcW w:w="1843" w:type="dxa"/>
          </w:tcPr>
          <w:p w:rsidR="00E242F9" w:rsidRPr="00573BEB" w:rsidRDefault="00E242F9" w:rsidP="005D08E5">
            <w:pPr>
              <w:spacing w:after="0" w:line="240" w:lineRule="auto"/>
              <w:contextualSpacing/>
              <w:rPr>
                <w:rFonts w:cs="Times New Roman"/>
                <w:szCs w:val="24"/>
              </w:rPr>
            </w:pPr>
            <w:r>
              <w:rPr>
                <w:rFonts w:cs="Times New Roman"/>
                <w:szCs w:val="24"/>
              </w:rPr>
              <w:t>Кладбище</w:t>
            </w:r>
          </w:p>
        </w:tc>
        <w:tc>
          <w:tcPr>
            <w:tcW w:w="5386"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c>
          <w:tcPr>
            <w:tcW w:w="1275" w:type="dxa"/>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50</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2</w:t>
            </w:r>
          </w:p>
        </w:tc>
        <w:tc>
          <w:tcPr>
            <w:tcW w:w="1843" w:type="dxa"/>
          </w:tcPr>
          <w:p w:rsidR="00E242F9" w:rsidRPr="00573BEB" w:rsidRDefault="00E242F9" w:rsidP="005D08E5">
            <w:pPr>
              <w:spacing w:after="0" w:line="240" w:lineRule="auto"/>
              <w:contextualSpacing/>
              <w:rPr>
                <w:rFonts w:cs="Times New Roman"/>
                <w:szCs w:val="24"/>
              </w:rPr>
            </w:pPr>
            <w:r>
              <w:rPr>
                <w:rFonts w:cs="Times New Roman"/>
                <w:szCs w:val="24"/>
              </w:rPr>
              <w:t>Свалка растительных отходов</w:t>
            </w:r>
          </w:p>
        </w:tc>
        <w:tc>
          <w:tcPr>
            <w:tcW w:w="5386"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c>
          <w:tcPr>
            <w:tcW w:w="1275" w:type="dxa"/>
          </w:tcPr>
          <w:p w:rsidR="00E242F9" w:rsidRPr="00573BEB" w:rsidRDefault="00E242F9" w:rsidP="005D08E5">
            <w:pPr>
              <w:spacing w:after="0" w:line="240" w:lineRule="auto"/>
              <w:contextualSpacing/>
              <w:jc w:val="center"/>
              <w:rPr>
                <w:rFonts w:cs="Times New Roman"/>
                <w:szCs w:val="24"/>
              </w:rPr>
            </w:pPr>
            <w:r>
              <w:rPr>
                <w:rFonts w:cs="Times New Roman"/>
                <w:szCs w:val="24"/>
              </w:rPr>
              <w:t>300</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3</w:t>
            </w:r>
          </w:p>
        </w:tc>
        <w:tc>
          <w:tcPr>
            <w:tcW w:w="1843" w:type="dxa"/>
          </w:tcPr>
          <w:p w:rsidR="00E242F9" w:rsidRPr="00573BEB" w:rsidRDefault="00E242F9" w:rsidP="005D08E5">
            <w:pPr>
              <w:spacing w:after="0" w:line="240" w:lineRule="auto"/>
              <w:contextualSpacing/>
              <w:rPr>
                <w:rFonts w:cs="Times New Roman"/>
                <w:szCs w:val="24"/>
              </w:rPr>
            </w:pPr>
            <w:r>
              <w:rPr>
                <w:rFonts w:cs="Times New Roman"/>
                <w:szCs w:val="24"/>
              </w:rPr>
              <w:t>Цех по убою скота</w:t>
            </w:r>
          </w:p>
        </w:tc>
        <w:tc>
          <w:tcPr>
            <w:tcW w:w="5386"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c>
          <w:tcPr>
            <w:tcW w:w="1275" w:type="dxa"/>
          </w:tcPr>
          <w:p w:rsidR="00E242F9" w:rsidRPr="00573BEB" w:rsidRDefault="00E242F9" w:rsidP="005D08E5">
            <w:pPr>
              <w:spacing w:after="0" w:line="240" w:lineRule="auto"/>
              <w:contextualSpacing/>
              <w:jc w:val="center"/>
              <w:rPr>
                <w:rFonts w:cs="Times New Roman"/>
                <w:szCs w:val="24"/>
              </w:rPr>
            </w:pPr>
            <w:r>
              <w:rPr>
                <w:rFonts w:cs="Times New Roman"/>
                <w:szCs w:val="24"/>
              </w:rPr>
              <w:t>300</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4</w:t>
            </w:r>
          </w:p>
        </w:tc>
        <w:tc>
          <w:tcPr>
            <w:tcW w:w="1843" w:type="dxa"/>
          </w:tcPr>
          <w:p w:rsidR="009C3A03" w:rsidRDefault="00E242F9" w:rsidP="005D08E5">
            <w:pPr>
              <w:spacing w:after="0" w:line="240" w:lineRule="auto"/>
              <w:contextualSpacing/>
              <w:rPr>
                <w:rFonts w:cs="Times New Roman"/>
                <w:szCs w:val="24"/>
              </w:rPr>
            </w:pPr>
            <w:r>
              <w:rPr>
                <w:rFonts w:cs="Times New Roman"/>
                <w:szCs w:val="24"/>
              </w:rPr>
              <w:t>Коровни</w:t>
            </w:r>
            <w:r w:rsidR="009C3A03">
              <w:rPr>
                <w:rFonts w:cs="Times New Roman"/>
                <w:szCs w:val="24"/>
              </w:rPr>
              <w:t>к,</w:t>
            </w:r>
          </w:p>
          <w:p w:rsidR="00E242F9" w:rsidRPr="00573BEB" w:rsidRDefault="00E242F9" w:rsidP="005D08E5">
            <w:pPr>
              <w:spacing w:after="0" w:line="240" w:lineRule="auto"/>
              <w:contextualSpacing/>
              <w:rPr>
                <w:rFonts w:cs="Times New Roman"/>
                <w:szCs w:val="24"/>
              </w:rPr>
            </w:pPr>
            <w:r>
              <w:rPr>
                <w:rFonts w:cs="Times New Roman"/>
                <w:szCs w:val="24"/>
              </w:rPr>
              <w:t>телятник</w:t>
            </w:r>
          </w:p>
        </w:tc>
        <w:tc>
          <w:tcPr>
            <w:tcW w:w="5386"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c>
          <w:tcPr>
            <w:tcW w:w="1275" w:type="dxa"/>
          </w:tcPr>
          <w:p w:rsidR="00E242F9" w:rsidRPr="00573BEB" w:rsidRDefault="00E242F9" w:rsidP="005D08E5">
            <w:pPr>
              <w:spacing w:after="0" w:line="240" w:lineRule="auto"/>
              <w:contextualSpacing/>
              <w:jc w:val="center"/>
              <w:rPr>
                <w:rFonts w:cs="Times New Roman"/>
                <w:szCs w:val="24"/>
              </w:rPr>
            </w:pPr>
            <w:r>
              <w:rPr>
                <w:rFonts w:cs="Times New Roman"/>
                <w:szCs w:val="24"/>
              </w:rPr>
              <w:t>300</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5</w:t>
            </w:r>
          </w:p>
        </w:tc>
        <w:tc>
          <w:tcPr>
            <w:tcW w:w="1843" w:type="dxa"/>
          </w:tcPr>
          <w:p w:rsidR="00E242F9" w:rsidRPr="00573BEB" w:rsidRDefault="00E242F9" w:rsidP="005D08E5">
            <w:pPr>
              <w:spacing w:after="0" w:line="240" w:lineRule="auto"/>
              <w:contextualSpacing/>
              <w:rPr>
                <w:rFonts w:cs="Times New Roman"/>
                <w:szCs w:val="24"/>
              </w:rPr>
            </w:pPr>
            <w:r>
              <w:rPr>
                <w:rFonts w:cs="Times New Roman"/>
                <w:szCs w:val="24"/>
              </w:rPr>
              <w:t>Склад</w:t>
            </w:r>
          </w:p>
        </w:tc>
        <w:tc>
          <w:tcPr>
            <w:tcW w:w="5386"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c>
          <w:tcPr>
            <w:tcW w:w="1275" w:type="dxa"/>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50</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6</w:t>
            </w:r>
          </w:p>
        </w:tc>
        <w:tc>
          <w:tcPr>
            <w:tcW w:w="1843" w:type="dxa"/>
          </w:tcPr>
          <w:p w:rsidR="00E242F9" w:rsidRPr="00573BEB" w:rsidRDefault="00E242F9" w:rsidP="005D08E5">
            <w:pPr>
              <w:spacing w:after="0" w:line="240" w:lineRule="auto"/>
              <w:contextualSpacing/>
              <w:rPr>
                <w:rFonts w:cs="Times New Roman"/>
                <w:szCs w:val="24"/>
              </w:rPr>
            </w:pPr>
            <w:r>
              <w:rPr>
                <w:rFonts w:cs="Times New Roman"/>
                <w:szCs w:val="24"/>
              </w:rPr>
              <w:t>Пожарное депо</w:t>
            </w:r>
          </w:p>
        </w:tc>
        <w:tc>
          <w:tcPr>
            <w:tcW w:w="5386"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c>
          <w:tcPr>
            <w:tcW w:w="1275" w:type="dxa"/>
          </w:tcPr>
          <w:p w:rsidR="00E242F9" w:rsidRPr="00573BEB" w:rsidRDefault="00E242F9" w:rsidP="005D08E5">
            <w:pPr>
              <w:spacing w:after="0" w:line="240" w:lineRule="auto"/>
              <w:contextualSpacing/>
              <w:jc w:val="center"/>
              <w:rPr>
                <w:rFonts w:cs="Times New Roman"/>
                <w:szCs w:val="24"/>
              </w:rPr>
            </w:pPr>
            <w:r>
              <w:rPr>
                <w:rFonts w:cs="Times New Roman"/>
                <w:szCs w:val="24"/>
              </w:rPr>
              <w:t>50</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7</w:t>
            </w:r>
          </w:p>
        </w:tc>
        <w:tc>
          <w:tcPr>
            <w:tcW w:w="1843" w:type="dxa"/>
          </w:tcPr>
          <w:p w:rsidR="00E242F9" w:rsidRPr="00573BEB" w:rsidRDefault="00E242F9" w:rsidP="005D08E5">
            <w:pPr>
              <w:spacing w:after="0" w:line="240" w:lineRule="auto"/>
              <w:contextualSpacing/>
              <w:rPr>
                <w:rFonts w:cs="Times New Roman"/>
                <w:szCs w:val="24"/>
              </w:rPr>
            </w:pPr>
            <w:r>
              <w:rPr>
                <w:rFonts w:cs="Times New Roman"/>
                <w:szCs w:val="24"/>
              </w:rPr>
              <w:t>АЗС</w:t>
            </w:r>
          </w:p>
        </w:tc>
        <w:tc>
          <w:tcPr>
            <w:tcW w:w="5386"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c>
          <w:tcPr>
            <w:tcW w:w="1275" w:type="dxa"/>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50</w:t>
            </w:r>
          </w:p>
        </w:tc>
      </w:tr>
    </w:tbl>
    <w:p w:rsidR="00E242F9" w:rsidRPr="00573BEB" w:rsidRDefault="00E242F9" w:rsidP="00E242F9">
      <w:pPr>
        <w:pStyle w:val="afff0"/>
        <w:keepNext/>
        <w:ind w:left="0" w:firstLine="567"/>
        <w:jc w:val="center"/>
        <w:outlineLvl w:val="3"/>
        <w:rPr>
          <w:b/>
          <w:szCs w:val="24"/>
        </w:rPr>
      </w:pPr>
      <w:bookmarkStart w:id="27" w:name="_Toc5117082"/>
      <w:r w:rsidRPr="00573BEB">
        <w:rPr>
          <w:b/>
          <w:szCs w:val="24"/>
        </w:rPr>
        <w:t>2.2.2. Объекты, для которых устанавливаются охранные зоны.</w:t>
      </w:r>
      <w:bookmarkEnd w:id="27"/>
    </w:p>
    <w:p w:rsidR="00E242F9" w:rsidRPr="00573BEB" w:rsidRDefault="00E242F9" w:rsidP="009D3779">
      <w:pPr>
        <w:spacing w:after="0" w:line="240" w:lineRule="auto"/>
        <w:ind w:firstLine="709"/>
        <w:contextualSpacing/>
        <w:jc w:val="both"/>
        <w:rPr>
          <w:rFonts w:cs="Times New Roman"/>
          <w:szCs w:val="24"/>
        </w:rPr>
      </w:pPr>
      <w:r w:rsidRPr="00573BEB">
        <w:rPr>
          <w:rFonts w:cs="Times New Roman"/>
          <w:szCs w:val="24"/>
        </w:rPr>
        <w:t>На территории муниципального образования «Село Болхуны» установлены следующие охранные зоны: охранные зоны объектов электросетевого хозяйства (вдоль ЛЭП, подстанций), охранные зоны линий и сооружений связи, охранные зоны стационарных пунктов наблюдений за состоянием окружающей природной среды, ее загрязнением, охранные зоны особо охраняемых природных территорий.</w:t>
      </w:r>
    </w:p>
    <w:p w:rsidR="00E242F9" w:rsidRPr="00573BEB" w:rsidRDefault="00E242F9" w:rsidP="009D3779">
      <w:pPr>
        <w:spacing w:after="0" w:line="240" w:lineRule="auto"/>
        <w:ind w:firstLine="709"/>
        <w:contextualSpacing/>
        <w:jc w:val="both"/>
        <w:rPr>
          <w:rFonts w:cs="Times New Roman"/>
          <w:b/>
          <w:szCs w:val="24"/>
        </w:rPr>
      </w:pPr>
      <w:r w:rsidRPr="00573BEB">
        <w:rPr>
          <w:rFonts w:cs="Times New Roman"/>
          <w:b/>
          <w:szCs w:val="24"/>
        </w:rPr>
        <w:t>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E242F9" w:rsidRPr="00573BEB" w:rsidRDefault="00E242F9" w:rsidP="009D3779">
      <w:pPr>
        <w:spacing w:after="0" w:line="240" w:lineRule="auto"/>
        <w:ind w:firstLine="567"/>
        <w:contextualSpacing/>
        <w:jc w:val="both"/>
        <w:rPr>
          <w:rFonts w:cs="Times New Roman"/>
          <w:szCs w:val="24"/>
        </w:rPr>
      </w:pPr>
      <w:r w:rsidRPr="00573BEB">
        <w:rPr>
          <w:rFonts w:cs="Times New Roman"/>
          <w:szCs w:val="24"/>
          <w:lang w:val="de-DE"/>
        </w:rPr>
        <w:t>В целях защиты линий электропередач от повреждений в соответствии с требованиями Постановления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w:t>
      </w:r>
      <w:r w:rsidRPr="00573BEB">
        <w:rPr>
          <w:rFonts w:cs="Times New Roman"/>
          <w:szCs w:val="24"/>
        </w:rPr>
        <w:t>.02.</w:t>
      </w:r>
      <w:r w:rsidRPr="00573BEB">
        <w:rPr>
          <w:rFonts w:cs="Times New Roman"/>
          <w:szCs w:val="24"/>
          <w:lang w:val="de-DE"/>
        </w:rPr>
        <w:t>2009</w:t>
      </w:r>
      <w:r w:rsidR="00767297">
        <w:rPr>
          <w:rFonts w:cs="Times New Roman"/>
          <w:szCs w:val="24"/>
        </w:rPr>
        <w:t>г.</w:t>
      </w:r>
      <w:r w:rsidRPr="00573BEB">
        <w:rPr>
          <w:rFonts w:cs="Times New Roman"/>
          <w:szCs w:val="24"/>
          <w:lang w:val="de-DE"/>
        </w:rPr>
        <w:t xml:space="preserve"> №160</w:t>
      </w:r>
      <w:r w:rsidRPr="00573BEB">
        <w:rPr>
          <w:rFonts w:cs="Times New Roman"/>
          <w:szCs w:val="24"/>
        </w:rPr>
        <w:t xml:space="preserve"> (с изм. на 17.06.2016</w:t>
      </w:r>
      <w:r w:rsidR="00767297">
        <w:rPr>
          <w:rFonts w:cs="Times New Roman"/>
          <w:szCs w:val="24"/>
        </w:rPr>
        <w:t>г.</w:t>
      </w:r>
      <w:r w:rsidRPr="00573BEB">
        <w:rPr>
          <w:rFonts w:cs="Times New Roman"/>
          <w:szCs w:val="24"/>
        </w:rPr>
        <w:t>)</w:t>
      </w:r>
      <w:r w:rsidRPr="00573BEB">
        <w:rPr>
          <w:rFonts w:cs="Times New Roman"/>
          <w:szCs w:val="24"/>
          <w:lang w:val="de-DE"/>
        </w:rPr>
        <w:t xml:space="preserve"> для воздушных высоковольтных линий электропередачи (ВЛ) устанавливаются охранные зоны по обе стороны от проекции на землю крайних проводов:</w:t>
      </w:r>
    </w:p>
    <w:p w:rsidR="00E242F9" w:rsidRPr="00573BEB" w:rsidRDefault="00E242F9" w:rsidP="00113DFA">
      <w:pPr>
        <w:pStyle w:val="afff0"/>
        <w:numPr>
          <w:ilvl w:val="0"/>
          <w:numId w:val="7"/>
        </w:numPr>
        <w:ind w:left="0" w:firstLine="567"/>
        <w:rPr>
          <w:szCs w:val="24"/>
        </w:rPr>
      </w:pPr>
      <w:r w:rsidRPr="00573BEB">
        <w:rPr>
          <w:szCs w:val="24"/>
          <w:lang w:val="de-DE"/>
        </w:rPr>
        <w:t>2 метра – для ВЛ напряжением ниже 1 кВ</w:t>
      </w:r>
    </w:p>
    <w:p w:rsidR="00E242F9" w:rsidRPr="00573BEB" w:rsidRDefault="00E242F9" w:rsidP="00113DFA">
      <w:pPr>
        <w:pStyle w:val="afff0"/>
        <w:numPr>
          <w:ilvl w:val="0"/>
          <w:numId w:val="7"/>
        </w:numPr>
        <w:ind w:left="0" w:firstLine="567"/>
        <w:rPr>
          <w:szCs w:val="24"/>
        </w:rPr>
      </w:pPr>
      <w:r w:rsidRPr="00573BEB">
        <w:rPr>
          <w:szCs w:val="24"/>
          <w:lang w:val="de-DE"/>
        </w:rPr>
        <w:t>10 метров – для ВЛ напряжением 1- 20 кВ</w:t>
      </w:r>
    </w:p>
    <w:p w:rsidR="00E242F9" w:rsidRPr="00573BEB" w:rsidRDefault="00E242F9" w:rsidP="00113DFA">
      <w:pPr>
        <w:pStyle w:val="afff0"/>
        <w:numPr>
          <w:ilvl w:val="0"/>
          <w:numId w:val="7"/>
        </w:numPr>
        <w:ind w:left="0" w:firstLine="567"/>
        <w:rPr>
          <w:szCs w:val="24"/>
        </w:rPr>
      </w:pPr>
      <w:r w:rsidRPr="00573BEB">
        <w:rPr>
          <w:szCs w:val="24"/>
        </w:rPr>
        <w:t>15 метров – для ВЛ напряжением 35 кВ</w:t>
      </w:r>
    </w:p>
    <w:p w:rsidR="00E242F9" w:rsidRPr="00573BEB" w:rsidRDefault="00E242F9" w:rsidP="00113DFA">
      <w:pPr>
        <w:pStyle w:val="afff0"/>
        <w:numPr>
          <w:ilvl w:val="0"/>
          <w:numId w:val="7"/>
        </w:numPr>
        <w:ind w:left="0" w:firstLine="567"/>
        <w:rPr>
          <w:szCs w:val="24"/>
        </w:rPr>
      </w:pPr>
      <w:r w:rsidRPr="00573BEB">
        <w:rPr>
          <w:szCs w:val="24"/>
          <w:lang w:val="de-DE"/>
        </w:rPr>
        <w:t>20 метров – для ВЛ напряжением 110 кВ</w:t>
      </w:r>
    </w:p>
    <w:p w:rsidR="00E242F9" w:rsidRPr="00573BEB" w:rsidRDefault="00E242F9" w:rsidP="00113DFA">
      <w:pPr>
        <w:pStyle w:val="afff0"/>
        <w:numPr>
          <w:ilvl w:val="0"/>
          <w:numId w:val="7"/>
        </w:numPr>
        <w:ind w:left="0" w:firstLine="567"/>
        <w:rPr>
          <w:szCs w:val="24"/>
        </w:rPr>
      </w:pPr>
      <w:r w:rsidRPr="00573BEB">
        <w:rPr>
          <w:szCs w:val="24"/>
        </w:rPr>
        <w:t>25 метров – для ВЛ напряжением 150, 220 кВ</w:t>
      </w:r>
    </w:p>
    <w:p w:rsidR="00E242F9" w:rsidRPr="00573BEB" w:rsidRDefault="00E242F9" w:rsidP="00113DFA">
      <w:pPr>
        <w:pStyle w:val="afff0"/>
        <w:numPr>
          <w:ilvl w:val="0"/>
          <w:numId w:val="7"/>
        </w:numPr>
        <w:ind w:left="0" w:firstLine="567"/>
        <w:rPr>
          <w:szCs w:val="24"/>
        </w:rPr>
      </w:pPr>
      <w:r w:rsidRPr="00573BEB">
        <w:rPr>
          <w:szCs w:val="24"/>
        </w:rPr>
        <w:t>30 метров – для ВЛ напряжением 300, 500, +/-400 кВ</w:t>
      </w:r>
    </w:p>
    <w:p w:rsidR="00E242F9" w:rsidRPr="00573BEB" w:rsidRDefault="00E242F9" w:rsidP="00113DFA">
      <w:pPr>
        <w:pStyle w:val="afff0"/>
        <w:numPr>
          <w:ilvl w:val="0"/>
          <w:numId w:val="7"/>
        </w:numPr>
        <w:ind w:left="0" w:firstLine="567"/>
        <w:rPr>
          <w:szCs w:val="24"/>
        </w:rPr>
      </w:pPr>
      <w:r w:rsidRPr="00573BEB">
        <w:rPr>
          <w:szCs w:val="24"/>
        </w:rPr>
        <w:t>40 метров – для ВЛ напряжением 750, +/-750 кВ</w:t>
      </w:r>
    </w:p>
    <w:p w:rsidR="00E242F9" w:rsidRPr="00573BEB" w:rsidRDefault="00E242F9" w:rsidP="00113DFA">
      <w:pPr>
        <w:pStyle w:val="afff0"/>
        <w:numPr>
          <w:ilvl w:val="0"/>
          <w:numId w:val="7"/>
        </w:numPr>
        <w:ind w:left="0" w:firstLine="567"/>
        <w:rPr>
          <w:szCs w:val="24"/>
        </w:rPr>
      </w:pPr>
      <w:r w:rsidRPr="00573BEB">
        <w:rPr>
          <w:szCs w:val="24"/>
        </w:rPr>
        <w:t>55 метров – для ВЛ напряжением 1150 кВ</w:t>
      </w:r>
    </w:p>
    <w:p w:rsidR="00E242F9" w:rsidRPr="00573BEB" w:rsidRDefault="00E242F9" w:rsidP="009D3779">
      <w:pPr>
        <w:tabs>
          <w:tab w:val="left" w:pos="988"/>
        </w:tabs>
        <w:spacing w:after="0" w:line="240" w:lineRule="auto"/>
        <w:ind w:firstLine="567"/>
        <w:contextualSpacing/>
        <w:jc w:val="both"/>
        <w:rPr>
          <w:rFonts w:cs="Times New Roman"/>
          <w:szCs w:val="24"/>
        </w:rPr>
      </w:pPr>
      <w:r w:rsidRPr="00573BEB">
        <w:rPr>
          <w:rFonts w:cs="Times New Roman"/>
          <w:szCs w:val="24"/>
        </w:rPr>
        <w:lastRenderedPageBreak/>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242F9" w:rsidRPr="00573BEB" w:rsidRDefault="00E242F9" w:rsidP="009D3779">
      <w:pPr>
        <w:pStyle w:val="afff0"/>
        <w:numPr>
          <w:ilvl w:val="0"/>
          <w:numId w:val="8"/>
        </w:numPr>
        <w:tabs>
          <w:tab w:val="left" w:pos="988"/>
        </w:tabs>
        <w:ind w:left="0" w:firstLine="567"/>
        <w:rPr>
          <w:szCs w:val="24"/>
        </w:rPr>
      </w:pPr>
      <w:r w:rsidRPr="00573BEB">
        <w:rPr>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242F9" w:rsidRPr="00573BEB" w:rsidRDefault="00E242F9" w:rsidP="009D3779">
      <w:pPr>
        <w:pStyle w:val="afff0"/>
        <w:numPr>
          <w:ilvl w:val="0"/>
          <w:numId w:val="8"/>
        </w:numPr>
        <w:tabs>
          <w:tab w:val="left" w:pos="988"/>
        </w:tabs>
        <w:ind w:left="0" w:firstLine="567"/>
        <w:rPr>
          <w:szCs w:val="24"/>
        </w:rPr>
      </w:pPr>
      <w:r w:rsidRPr="00573BEB">
        <w:rPr>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242F9" w:rsidRPr="00573BEB" w:rsidRDefault="00E242F9" w:rsidP="009D3779">
      <w:pPr>
        <w:pStyle w:val="afff0"/>
        <w:numPr>
          <w:ilvl w:val="0"/>
          <w:numId w:val="8"/>
        </w:numPr>
        <w:ind w:left="0" w:firstLine="284"/>
        <w:rPr>
          <w:szCs w:val="24"/>
        </w:rPr>
      </w:pPr>
      <w:r w:rsidRPr="00573BEB">
        <w:rPr>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E242F9" w:rsidRPr="00573BEB" w:rsidRDefault="00E242F9" w:rsidP="00113DFA">
      <w:pPr>
        <w:pStyle w:val="afff0"/>
        <w:numPr>
          <w:ilvl w:val="0"/>
          <w:numId w:val="8"/>
        </w:numPr>
        <w:ind w:left="0" w:firstLine="284"/>
        <w:rPr>
          <w:szCs w:val="24"/>
        </w:rPr>
      </w:pPr>
      <w:r w:rsidRPr="00573BEB">
        <w:rPr>
          <w:szCs w:val="24"/>
        </w:rPr>
        <w:t>размещать свалки;</w:t>
      </w:r>
    </w:p>
    <w:p w:rsidR="00E242F9" w:rsidRPr="00573BEB" w:rsidRDefault="00E242F9" w:rsidP="00113DFA">
      <w:pPr>
        <w:pStyle w:val="afff0"/>
        <w:numPr>
          <w:ilvl w:val="0"/>
          <w:numId w:val="8"/>
        </w:numPr>
        <w:ind w:left="0" w:firstLine="284"/>
        <w:rPr>
          <w:szCs w:val="24"/>
        </w:rPr>
      </w:pPr>
      <w:r w:rsidRPr="00573BEB">
        <w:rPr>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242F9" w:rsidRPr="00573BEB" w:rsidRDefault="00E242F9" w:rsidP="00113DFA">
      <w:pPr>
        <w:pStyle w:val="afff0"/>
        <w:numPr>
          <w:ilvl w:val="0"/>
          <w:numId w:val="8"/>
        </w:numPr>
        <w:ind w:left="0" w:firstLine="284"/>
        <w:rPr>
          <w:szCs w:val="24"/>
        </w:rPr>
      </w:pPr>
      <w:r w:rsidRPr="00573BEB">
        <w:rPr>
          <w:szCs w:val="24"/>
        </w:rPr>
        <w:t>складировать или размещать хранилища любых, в том числе горюче-смазочных, материалов;</w:t>
      </w:r>
    </w:p>
    <w:p w:rsidR="00E242F9" w:rsidRPr="00573BEB" w:rsidRDefault="00E242F9" w:rsidP="00113DFA">
      <w:pPr>
        <w:pStyle w:val="afff0"/>
        <w:numPr>
          <w:ilvl w:val="0"/>
          <w:numId w:val="8"/>
        </w:numPr>
        <w:ind w:left="0" w:firstLine="284"/>
        <w:rPr>
          <w:szCs w:val="24"/>
        </w:rPr>
      </w:pPr>
      <w:r w:rsidRPr="00573BEB">
        <w:rPr>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242F9" w:rsidRPr="00573BEB" w:rsidRDefault="00E242F9" w:rsidP="00113DFA">
      <w:pPr>
        <w:pStyle w:val="afff0"/>
        <w:numPr>
          <w:ilvl w:val="0"/>
          <w:numId w:val="8"/>
        </w:numPr>
        <w:ind w:left="0" w:firstLine="284"/>
        <w:rPr>
          <w:szCs w:val="24"/>
        </w:rPr>
      </w:pPr>
      <w:r w:rsidRPr="00573BEB">
        <w:rPr>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242F9" w:rsidRPr="00573BEB" w:rsidRDefault="00E242F9" w:rsidP="00113DFA">
      <w:pPr>
        <w:pStyle w:val="afff0"/>
        <w:numPr>
          <w:ilvl w:val="0"/>
          <w:numId w:val="8"/>
        </w:numPr>
        <w:ind w:left="0" w:firstLine="284"/>
        <w:rPr>
          <w:szCs w:val="24"/>
        </w:rPr>
      </w:pPr>
      <w:r w:rsidRPr="00573BEB">
        <w:rPr>
          <w:szCs w:val="24"/>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242F9" w:rsidRPr="00573BEB" w:rsidRDefault="00E242F9" w:rsidP="00113DFA">
      <w:pPr>
        <w:pStyle w:val="afff0"/>
        <w:numPr>
          <w:ilvl w:val="0"/>
          <w:numId w:val="8"/>
        </w:numPr>
        <w:ind w:left="0" w:firstLine="284"/>
        <w:rPr>
          <w:szCs w:val="24"/>
        </w:rPr>
      </w:pPr>
      <w:r w:rsidRPr="00573BEB">
        <w:rPr>
          <w:szCs w:val="24"/>
        </w:rPr>
        <w:t>осуществлять проход судов с поднятыми стрелами кранов и других механизмов (в охранных зонах воздушных линий электропередачи).</w:t>
      </w:r>
    </w:p>
    <w:p w:rsidR="00E242F9" w:rsidRPr="00573BEB" w:rsidRDefault="00E242F9" w:rsidP="00E242F9">
      <w:pPr>
        <w:tabs>
          <w:tab w:val="left" w:pos="988"/>
        </w:tabs>
        <w:spacing w:after="0" w:line="240" w:lineRule="auto"/>
        <w:ind w:firstLine="709"/>
        <w:contextualSpacing/>
        <w:rPr>
          <w:rFonts w:cs="Times New Roman"/>
          <w:szCs w:val="24"/>
        </w:rPr>
      </w:pPr>
      <w:r w:rsidRPr="00573BEB">
        <w:rPr>
          <w:rFonts w:cs="Times New Roman"/>
          <w:szCs w:val="24"/>
        </w:rPr>
        <w:t>В пределах охранных зон без письменного решения о согласовании сетевых организаций юридическим и физическим лицам запрещаются:</w:t>
      </w:r>
    </w:p>
    <w:p w:rsidR="00E242F9" w:rsidRPr="00573BEB" w:rsidRDefault="00E242F9" w:rsidP="00113DFA">
      <w:pPr>
        <w:pStyle w:val="afff0"/>
        <w:numPr>
          <w:ilvl w:val="0"/>
          <w:numId w:val="9"/>
        </w:numPr>
        <w:ind w:left="0" w:firstLine="284"/>
        <w:rPr>
          <w:szCs w:val="24"/>
        </w:rPr>
      </w:pPr>
      <w:r w:rsidRPr="00573BEB">
        <w:rPr>
          <w:szCs w:val="24"/>
        </w:rPr>
        <w:t>строительство, капитальный ремонт, реконструкция или снос зданий и сооружений;</w:t>
      </w:r>
    </w:p>
    <w:p w:rsidR="00E242F9" w:rsidRPr="00573BEB" w:rsidRDefault="00E242F9" w:rsidP="00113DFA">
      <w:pPr>
        <w:pStyle w:val="afff0"/>
        <w:numPr>
          <w:ilvl w:val="0"/>
          <w:numId w:val="9"/>
        </w:numPr>
        <w:ind w:left="0" w:firstLine="284"/>
        <w:rPr>
          <w:szCs w:val="24"/>
        </w:rPr>
      </w:pPr>
      <w:r w:rsidRPr="00573BEB">
        <w:rPr>
          <w:szCs w:val="24"/>
        </w:rPr>
        <w:t>горные, взрывные, мелиоративные работы, в том числе связанные с временным затоплением земель;</w:t>
      </w:r>
    </w:p>
    <w:p w:rsidR="00E242F9" w:rsidRPr="00573BEB" w:rsidRDefault="00E242F9" w:rsidP="00113DFA">
      <w:pPr>
        <w:pStyle w:val="afff0"/>
        <w:numPr>
          <w:ilvl w:val="0"/>
          <w:numId w:val="9"/>
        </w:numPr>
        <w:ind w:left="0" w:firstLine="284"/>
        <w:rPr>
          <w:szCs w:val="24"/>
        </w:rPr>
      </w:pPr>
      <w:r w:rsidRPr="00573BEB">
        <w:rPr>
          <w:szCs w:val="24"/>
        </w:rPr>
        <w:t>посадка и вырубка деревьев и кустарников;</w:t>
      </w:r>
    </w:p>
    <w:p w:rsidR="00E242F9" w:rsidRPr="00573BEB" w:rsidRDefault="00E242F9" w:rsidP="00113DFA">
      <w:pPr>
        <w:pStyle w:val="afff0"/>
        <w:numPr>
          <w:ilvl w:val="0"/>
          <w:numId w:val="9"/>
        </w:numPr>
        <w:ind w:left="0" w:firstLine="284"/>
        <w:rPr>
          <w:szCs w:val="24"/>
        </w:rPr>
      </w:pPr>
      <w:r w:rsidRPr="00573BEB">
        <w:rPr>
          <w:szCs w:val="24"/>
        </w:rPr>
        <w:t xml:space="preserve">дноуглубительные, землечерпальные и погрузочно-разгрузочные работы, добыча рыбы, других водных животных и растений придонными орудиями лова, устройство </w:t>
      </w:r>
      <w:r w:rsidRPr="00573BEB">
        <w:rPr>
          <w:szCs w:val="24"/>
        </w:rPr>
        <w:lastRenderedPageBreak/>
        <w:t>водопоев, колка и заготовка льда (в охранных зонах подводных кабельных линий электропередачи);</w:t>
      </w:r>
    </w:p>
    <w:p w:rsidR="00E242F9" w:rsidRPr="00573BEB" w:rsidRDefault="00E242F9" w:rsidP="00113DFA">
      <w:pPr>
        <w:pStyle w:val="afff0"/>
        <w:numPr>
          <w:ilvl w:val="0"/>
          <w:numId w:val="9"/>
        </w:numPr>
        <w:ind w:left="0" w:firstLine="284"/>
        <w:rPr>
          <w:szCs w:val="24"/>
        </w:rPr>
      </w:pPr>
      <w:r w:rsidRPr="00573BEB">
        <w:rPr>
          <w:szCs w:val="24"/>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242F9" w:rsidRPr="00573BEB" w:rsidRDefault="00E242F9" w:rsidP="00113DFA">
      <w:pPr>
        <w:pStyle w:val="afff0"/>
        <w:numPr>
          <w:ilvl w:val="0"/>
          <w:numId w:val="9"/>
        </w:numPr>
        <w:ind w:left="0" w:firstLine="284"/>
        <w:rPr>
          <w:szCs w:val="24"/>
        </w:rPr>
      </w:pPr>
      <w:r w:rsidRPr="00573BEB">
        <w:rPr>
          <w:szCs w:val="24"/>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242F9" w:rsidRPr="00573BEB" w:rsidRDefault="00E242F9" w:rsidP="00113DFA">
      <w:pPr>
        <w:pStyle w:val="afff0"/>
        <w:numPr>
          <w:ilvl w:val="0"/>
          <w:numId w:val="9"/>
        </w:numPr>
        <w:ind w:left="0" w:firstLine="284"/>
        <w:rPr>
          <w:szCs w:val="24"/>
        </w:rPr>
      </w:pPr>
      <w:r w:rsidRPr="00573BEB">
        <w:rPr>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242F9" w:rsidRPr="00573BEB" w:rsidRDefault="00E242F9" w:rsidP="00113DFA">
      <w:pPr>
        <w:pStyle w:val="afff0"/>
        <w:numPr>
          <w:ilvl w:val="0"/>
          <w:numId w:val="9"/>
        </w:numPr>
        <w:ind w:left="0" w:firstLine="284"/>
        <w:rPr>
          <w:szCs w:val="24"/>
        </w:rPr>
      </w:pPr>
      <w:r w:rsidRPr="00573BEB">
        <w:rPr>
          <w:szCs w:val="24"/>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242F9" w:rsidRPr="00573BEB" w:rsidRDefault="00E242F9" w:rsidP="00113DFA">
      <w:pPr>
        <w:pStyle w:val="afff0"/>
        <w:numPr>
          <w:ilvl w:val="0"/>
          <w:numId w:val="9"/>
        </w:numPr>
        <w:ind w:left="0" w:firstLine="284"/>
        <w:rPr>
          <w:szCs w:val="24"/>
        </w:rPr>
      </w:pPr>
      <w:r w:rsidRPr="00573BEB">
        <w:rPr>
          <w:szCs w:val="24"/>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242F9" w:rsidRPr="00573BEB" w:rsidRDefault="00E242F9" w:rsidP="00E242F9">
      <w:pPr>
        <w:spacing w:after="0" w:line="240" w:lineRule="auto"/>
        <w:ind w:firstLine="567"/>
        <w:contextualSpacing/>
        <w:rPr>
          <w:rFonts w:cs="Times New Roman"/>
          <w:szCs w:val="24"/>
        </w:rPr>
      </w:pPr>
      <w:r w:rsidRPr="00573BEB">
        <w:rPr>
          <w:rFonts w:cs="Times New Roman"/>
          <w:szCs w:val="24"/>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w:t>
      </w:r>
    </w:p>
    <w:p w:rsidR="00E242F9" w:rsidRPr="00573BEB" w:rsidRDefault="00E242F9" w:rsidP="00113DFA">
      <w:pPr>
        <w:pStyle w:val="afff0"/>
        <w:numPr>
          <w:ilvl w:val="0"/>
          <w:numId w:val="10"/>
        </w:numPr>
        <w:ind w:left="0" w:firstLine="284"/>
        <w:rPr>
          <w:szCs w:val="24"/>
        </w:rPr>
      </w:pPr>
      <w:r w:rsidRPr="00573BEB">
        <w:rPr>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E242F9" w:rsidRPr="00573BEB" w:rsidRDefault="00E242F9" w:rsidP="00113DFA">
      <w:pPr>
        <w:pStyle w:val="afff0"/>
        <w:numPr>
          <w:ilvl w:val="0"/>
          <w:numId w:val="10"/>
        </w:numPr>
        <w:ind w:left="0" w:firstLine="284"/>
        <w:rPr>
          <w:szCs w:val="24"/>
        </w:rPr>
      </w:pPr>
      <w:r w:rsidRPr="00573BEB">
        <w:rPr>
          <w:szCs w:val="24"/>
        </w:rPr>
        <w:t>складировать или размещать хранилища любых, в том числе горюче-смазочных, материалов;</w:t>
      </w:r>
    </w:p>
    <w:p w:rsidR="00E242F9" w:rsidRPr="00573BEB" w:rsidRDefault="00E242F9" w:rsidP="00113DFA">
      <w:pPr>
        <w:pStyle w:val="afff0"/>
        <w:numPr>
          <w:ilvl w:val="0"/>
          <w:numId w:val="10"/>
        </w:numPr>
        <w:ind w:left="0" w:firstLine="567"/>
        <w:rPr>
          <w:szCs w:val="24"/>
        </w:rPr>
      </w:pPr>
      <w:r w:rsidRPr="00573BEB">
        <w:rPr>
          <w:szCs w:val="24"/>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242F9" w:rsidRPr="00573BEB" w:rsidRDefault="00E242F9" w:rsidP="009D3779">
      <w:pPr>
        <w:spacing w:after="0" w:line="240" w:lineRule="auto"/>
        <w:ind w:firstLine="709"/>
        <w:contextualSpacing/>
        <w:jc w:val="both"/>
        <w:rPr>
          <w:rFonts w:eastAsia="Calibri" w:cs="Times New Roman"/>
          <w:b/>
          <w:szCs w:val="24"/>
        </w:rPr>
      </w:pPr>
      <w:r w:rsidRPr="00573BEB">
        <w:rPr>
          <w:rFonts w:eastAsia="Calibri" w:cs="Times New Roman"/>
          <w:b/>
          <w:szCs w:val="24"/>
        </w:rPr>
        <w:t>Ограничения использования земельных участков и объектов капитального строительства в границах охранных зон линий и сооружений связи.</w:t>
      </w:r>
    </w:p>
    <w:p w:rsidR="00E242F9" w:rsidRPr="00573BEB" w:rsidRDefault="00E242F9" w:rsidP="009D3779">
      <w:pPr>
        <w:spacing w:after="0" w:line="240" w:lineRule="auto"/>
        <w:ind w:firstLine="709"/>
        <w:contextualSpacing/>
        <w:jc w:val="both"/>
        <w:rPr>
          <w:rFonts w:cs="Times New Roman"/>
          <w:szCs w:val="24"/>
          <w:lang w:eastAsia="ar-SA"/>
        </w:rPr>
      </w:pPr>
      <w:r w:rsidRPr="00573BEB">
        <w:rPr>
          <w:rFonts w:cs="Times New Roman"/>
          <w:szCs w:val="24"/>
          <w:lang w:eastAsia="ar-SA"/>
        </w:rPr>
        <w:t>В целях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объектов, обороноспособности и безопасности Российской Федерации в соответствии с требованиями Постановления Правительства Российской Федерации «Об утверждении Правил охраны линий и сооружений связи Российской Федерации» от 09.06.1995</w:t>
      </w:r>
      <w:r w:rsidR="00E86E8A">
        <w:rPr>
          <w:rFonts w:cs="Times New Roman"/>
          <w:szCs w:val="24"/>
          <w:lang w:eastAsia="ar-SA"/>
        </w:rPr>
        <w:t>г.</w:t>
      </w:r>
      <w:r w:rsidRPr="00573BEB">
        <w:rPr>
          <w:rFonts w:cs="Times New Roman"/>
          <w:szCs w:val="24"/>
          <w:lang w:eastAsia="ar-SA"/>
        </w:rPr>
        <w:t xml:space="preserve"> №</w:t>
      </w:r>
      <w:r w:rsidR="00E86E8A">
        <w:rPr>
          <w:rFonts w:cs="Times New Roman"/>
          <w:szCs w:val="24"/>
          <w:lang w:eastAsia="ar-SA"/>
        </w:rPr>
        <w:t xml:space="preserve"> </w:t>
      </w:r>
      <w:r w:rsidRPr="00573BEB">
        <w:rPr>
          <w:rFonts w:cs="Times New Roman"/>
          <w:szCs w:val="24"/>
          <w:lang w:eastAsia="ar-SA"/>
        </w:rPr>
        <w:t>578 на трассах кабельных и воздушных линий связи и радиофикации устанавливаются охранные зоны с особыми условиями использования:</w:t>
      </w:r>
    </w:p>
    <w:p w:rsidR="00E242F9" w:rsidRPr="00573BEB" w:rsidRDefault="00E242F9" w:rsidP="00113DFA">
      <w:pPr>
        <w:pStyle w:val="afff0"/>
        <w:numPr>
          <w:ilvl w:val="0"/>
          <w:numId w:val="11"/>
        </w:numPr>
        <w:ind w:left="0" w:firstLine="284"/>
        <w:rPr>
          <w:szCs w:val="24"/>
        </w:rPr>
      </w:pPr>
      <w:r w:rsidRPr="00573BEB">
        <w:rPr>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E242F9" w:rsidRPr="00573BEB" w:rsidRDefault="00E242F9" w:rsidP="00113DFA">
      <w:pPr>
        <w:pStyle w:val="afff0"/>
        <w:numPr>
          <w:ilvl w:val="0"/>
          <w:numId w:val="11"/>
        </w:numPr>
        <w:ind w:left="0" w:firstLine="284"/>
        <w:rPr>
          <w:szCs w:val="24"/>
        </w:rPr>
      </w:pPr>
      <w:r w:rsidRPr="00573BEB">
        <w:rPr>
          <w:szCs w:val="24"/>
        </w:rPr>
        <w:t xml:space="preserve">для морских кабельных линий связи и для кабеля связи при переходах через судоходные и сплавные реки, озера, водохранилища и каналы (арыки) - в виде участков </w:t>
      </w:r>
      <w:r w:rsidRPr="00573BEB">
        <w:rPr>
          <w:szCs w:val="24"/>
        </w:rPr>
        <w:lastRenderedPageBreak/>
        <w:t>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E242F9" w:rsidRPr="00573BEB" w:rsidRDefault="00E242F9" w:rsidP="00113DFA">
      <w:pPr>
        <w:pStyle w:val="afff0"/>
        <w:numPr>
          <w:ilvl w:val="0"/>
          <w:numId w:val="11"/>
        </w:numPr>
        <w:ind w:left="0" w:firstLine="567"/>
        <w:rPr>
          <w:szCs w:val="24"/>
        </w:rPr>
      </w:pPr>
      <w:r w:rsidRPr="00573BEB">
        <w:rPr>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E242F9" w:rsidRPr="00573BEB" w:rsidRDefault="00E242F9" w:rsidP="009D3779">
      <w:pPr>
        <w:spacing w:after="0" w:line="240" w:lineRule="auto"/>
        <w:ind w:firstLine="709"/>
        <w:contextualSpacing/>
        <w:jc w:val="both"/>
        <w:rPr>
          <w:rFonts w:cs="Times New Roman"/>
          <w:szCs w:val="24"/>
        </w:rPr>
      </w:pPr>
      <w:r w:rsidRPr="00573BEB">
        <w:rPr>
          <w:rFonts w:cs="Times New Roman"/>
          <w:szCs w:val="24"/>
        </w:rPr>
        <w:t>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E242F9" w:rsidRPr="00573BEB" w:rsidRDefault="00E242F9" w:rsidP="009D3779">
      <w:pPr>
        <w:spacing w:after="0" w:line="240" w:lineRule="auto"/>
        <w:ind w:firstLine="709"/>
        <w:contextualSpacing/>
        <w:jc w:val="both"/>
        <w:rPr>
          <w:rFonts w:eastAsia="Calibri" w:cs="Times New Roman"/>
          <w:b/>
          <w:szCs w:val="24"/>
        </w:rPr>
      </w:pPr>
      <w:r w:rsidRPr="00573BEB">
        <w:rPr>
          <w:rFonts w:eastAsia="Calibri" w:cs="Times New Roman"/>
          <w:b/>
          <w:szCs w:val="24"/>
        </w:rPr>
        <w:t>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окружающей природной среды, ее загрязнением.</w:t>
      </w:r>
    </w:p>
    <w:p w:rsidR="00E242F9" w:rsidRPr="00573BEB" w:rsidRDefault="00E242F9" w:rsidP="009D3779">
      <w:pPr>
        <w:spacing w:after="0" w:line="240" w:lineRule="auto"/>
        <w:ind w:firstLine="709"/>
        <w:contextualSpacing/>
        <w:jc w:val="both"/>
        <w:rPr>
          <w:rFonts w:cs="Times New Roman"/>
          <w:szCs w:val="24"/>
        </w:rPr>
      </w:pPr>
      <w:r w:rsidRPr="00573BEB">
        <w:rPr>
          <w:rFonts w:cs="Times New Roman"/>
          <w:szCs w:val="24"/>
        </w:rPr>
        <w:t>В соответствии с требованиями Постановления Правительства Российской Федерации «Об утверждении Положения о создании охранных зон стационарных пунктов наблюдений за состоянием окружающей природной среды, ее загрязнением» от 27.08.1999</w:t>
      </w:r>
      <w:r w:rsidR="009D3779">
        <w:rPr>
          <w:rFonts w:cs="Times New Roman"/>
          <w:szCs w:val="24"/>
        </w:rPr>
        <w:t>г.</w:t>
      </w:r>
      <w:r w:rsidRPr="00573BEB">
        <w:rPr>
          <w:rFonts w:cs="Times New Roman"/>
          <w:szCs w:val="24"/>
        </w:rPr>
        <w:t xml:space="preserve"> №</w:t>
      </w:r>
      <w:r w:rsidR="009D3779">
        <w:rPr>
          <w:rFonts w:cs="Times New Roman"/>
          <w:szCs w:val="24"/>
        </w:rPr>
        <w:t xml:space="preserve"> </w:t>
      </w:r>
      <w:r w:rsidRPr="00573BEB">
        <w:rPr>
          <w:rFonts w:cs="Times New Roman"/>
          <w:szCs w:val="24"/>
        </w:rPr>
        <w:t>972 (с изм. на 01.02.2005</w:t>
      </w:r>
      <w:r w:rsidR="009D3779">
        <w:rPr>
          <w:rFonts w:cs="Times New Roman"/>
          <w:szCs w:val="24"/>
        </w:rPr>
        <w:t>г.</w:t>
      </w:r>
      <w:r w:rsidRPr="00573BEB">
        <w:rPr>
          <w:rFonts w:cs="Times New Roman"/>
          <w:szCs w:val="24"/>
        </w:rPr>
        <w:t>)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E242F9" w:rsidRPr="00573BEB" w:rsidRDefault="00E242F9" w:rsidP="00E242F9">
      <w:pPr>
        <w:spacing w:after="0" w:line="240" w:lineRule="auto"/>
        <w:ind w:firstLine="709"/>
        <w:contextualSpacing/>
        <w:rPr>
          <w:rFonts w:cs="Times New Roman"/>
          <w:szCs w:val="24"/>
        </w:rPr>
      </w:pPr>
      <w:r w:rsidRPr="00573BEB">
        <w:rPr>
          <w:rFonts w:cs="Times New Roman"/>
          <w:szCs w:val="24"/>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E242F9" w:rsidRPr="00573BEB" w:rsidRDefault="00E242F9" w:rsidP="00E242F9">
      <w:pPr>
        <w:pStyle w:val="afff0"/>
        <w:ind w:left="0"/>
        <w:rPr>
          <w:b/>
          <w:szCs w:val="24"/>
        </w:rPr>
      </w:pPr>
      <w:r w:rsidRPr="00573BEB">
        <w:rPr>
          <w:b/>
          <w:szCs w:val="24"/>
        </w:rPr>
        <w:t>Ограничения использования земельных участков и объектов капитального строительства в границах охранных зон особо охраняемых природных территорий.</w:t>
      </w:r>
    </w:p>
    <w:p w:rsidR="00E242F9" w:rsidRPr="00573BEB" w:rsidRDefault="00E242F9" w:rsidP="00113DFA">
      <w:pPr>
        <w:pStyle w:val="afff0"/>
        <w:numPr>
          <w:ilvl w:val="0"/>
          <w:numId w:val="18"/>
        </w:numPr>
        <w:shd w:val="clear" w:color="auto" w:fill="FFFFFF"/>
        <w:ind w:left="0" w:firstLine="284"/>
        <w:rPr>
          <w:szCs w:val="24"/>
        </w:rPr>
      </w:pPr>
      <w:r w:rsidRPr="00573BEB">
        <w:rPr>
          <w:szCs w:val="24"/>
        </w:rPr>
        <w:t>Охранные зоны создаются в соответствии с требованиями Постановления Правительства Российской Федерации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от 19.02.2015</w:t>
      </w:r>
      <w:r w:rsidR="009D3779">
        <w:rPr>
          <w:szCs w:val="24"/>
        </w:rPr>
        <w:t>г.</w:t>
      </w:r>
      <w:r w:rsidRPr="00573BEB">
        <w:rPr>
          <w:szCs w:val="24"/>
        </w:rPr>
        <w:t xml:space="preserve"> №138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w:t>
      </w:r>
    </w:p>
    <w:p w:rsidR="00E242F9" w:rsidRPr="00573BEB" w:rsidRDefault="00E242F9" w:rsidP="00113DFA">
      <w:pPr>
        <w:pStyle w:val="afff0"/>
        <w:numPr>
          <w:ilvl w:val="0"/>
          <w:numId w:val="18"/>
        </w:numPr>
        <w:shd w:val="clear" w:color="auto" w:fill="FFFFFF"/>
        <w:ind w:left="0" w:firstLine="284"/>
        <w:rPr>
          <w:szCs w:val="24"/>
        </w:rPr>
      </w:pPr>
      <w:r w:rsidRPr="00573BEB">
        <w:rPr>
          <w:szCs w:val="24"/>
        </w:rPr>
        <w:t>Земельные участки, которые включены в границы охранной зоны, у собственников, землепользователей, землевладельцев и арендаторов не изымаются и используются ими с соблюдением установленного для таких земельных участков особого правового режима.</w:t>
      </w:r>
    </w:p>
    <w:p w:rsidR="00E242F9" w:rsidRPr="00573BEB" w:rsidRDefault="00E242F9" w:rsidP="00113DFA">
      <w:pPr>
        <w:pStyle w:val="afff0"/>
        <w:numPr>
          <w:ilvl w:val="0"/>
          <w:numId w:val="18"/>
        </w:numPr>
        <w:shd w:val="clear" w:color="auto" w:fill="FFFFFF"/>
        <w:ind w:left="0" w:firstLine="284"/>
        <w:rPr>
          <w:szCs w:val="24"/>
        </w:rPr>
      </w:pPr>
      <w:r w:rsidRPr="00573BEB">
        <w:rPr>
          <w:szCs w:val="24"/>
        </w:rPr>
        <w:t>Режим охраны и использования земельных участков и водных объектов в границах охранных зон устанавливается положением о соответствующей охранной зоне, которое утверждается органом государственной власти, принимающим решение о ее создании.</w:t>
      </w:r>
    </w:p>
    <w:p w:rsidR="00E242F9" w:rsidRPr="00573BEB" w:rsidRDefault="00E242F9" w:rsidP="00113DFA">
      <w:pPr>
        <w:pStyle w:val="afff0"/>
        <w:numPr>
          <w:ilvl w:val="0"/>
          <w:numId w:val="18"/>
        </w:numPr>
        <w:shd w:val="clear" w:color="auto" w:fill="FFFFFF"/>
        <w:ind w:left="0" w:firstLine="284"/>
        <w:rPr>
          <w:szCs w:val="24"/>
        </w:rPr>
      </w:pPr>
      <w:r w:rsidRPr="00573BEB">
        <w:rPr>
          <w:szCs w:val="24"/>
        </w:rPr>
        <w:t>Границы охранных зон обозначаются на местности специальными предупредительными аншлагами и информационными знаками.</w:t>
      </w:r>
    </w:p>
    <w:p w:rsidR="00E242F9" w:rsidRPr="00573BEB" w:rsidRDefault="00E242F9" w:rsidP="00113DFA">
      <w:pPr>
        <w:pStyle w:val="afff0"/>
        <w:numPr>
          <w:ilvl w:val="0"/>
          <w:numId w:val="18"/>
        </w:numPr>
        <w:shd w:val="clear" w:color="auto" w:fill="FFFFFF"/>
        <w:ind w:left="0" w:firstLine="284"/>
        <w:rPr>
          <w:szCs w:val="24"/>
        </w:rPr>
      </w:pPr>
      <w:r w:rsidRPr="00573BEB">
        <w:rPr>
          <w:szCs w:val="24"/>
        </w:rPr>
        <w:t>Решения о создании охранных зон государственных природных заповедников, национальных парков и памятников природы федерального значения и об установлении их границ принимаются Министерством природных ресурсов и экологии Российской Федерации.</w:t>
      </w:r>
    </w:p>
    <w:p w:rsidR="00E242F9" w:rsidRPr="00573BEB" w:rsidRDefault="00E242F9" w:rsidP="00113DFA">
      <w:pPr>
        <w:pStyle w:val="afff0"/>
        <w:numPr>
          <w:ilvl w:val="0"/>
          <w:numId w:val="18"/>
        </w:numPr>
        <w:shd w:val="clear" w:color="auto" w:fill="FFFFFF"/>
        <w:ind w:left="0" w:firstLine="284"/>
        <w:rPr>
          <w:szCs w:val="24"/>
        </w:rPr>
      </w:pPr>
      <w:r w:rsidRPr="00573BEB">
        <w:rPr>
          <w:szCs w:val="24"/>
        </w:rPr>
        <w:lastRenderedPageBreak/>
        <w:t>Минимальная ширина охранной зоны государственного природного заповедника или национального парка - один километр.</w:t>
      </w:r>
    </w:p>
    <w:p w:rsidR="00E242F9" w:rsidRPr="00573BEB" w:rsidRDefault="00E242F9" w:rsidP="00113DFA">
      <w:pPr>
        <w:pStyle w:val="afff0"/>
        <w:numPr>
          <w:ilvl w:val="0"/>
          <w:numId w:val="18"/>
        </w:numPr>
        <w:shd w:val="clear" w:color="auto" w:fill="FFFFFF"/>
        <w:ind w:left="0" w:firstLine="284"/>
        <w:rPr>
          <w:szCs w:val="24"/>
        </w:rPr>
      </w:pPr>
      <w:r w:rsidRPr="00573BEB">
        <w:rPr>
          <w:szCs w:val="24"/>
        </w:rPr>
        <w:t>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rsidR="00E242F9" w:rsidRPr="00573BEB" w:rsidRDefault="00E242F9" w:rsidP="00113DFA">
      <w:pPr>
        <w:pStyle w:val="afff0"/>
        <w:numPr>
          <w:ilvl w:val="0"/>
          <w:numId w:val="18"/>
        </w:numPr>
        <w:shd w:val="clear" w:color="auto" w:fill="FFFFFF"/>
        <w:ind w:left="0" w:firstLine="284"/>
        <w:rPr>
          <w:szCs w:val="24"/>
        </w:rPr>
      </w:pPr>
      <w:r w:rsidRPr="00573BEB">
        <w:rPr>
          <w:szCs w:val="24"/>
        </w:rPr>
        <w:t>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rsidR="00E242F9" w:rsidRPr="00573BEB" w:rsidRDefault="00E242F9" w:rsidP="00113DFA">
      <w:pPr>
        <w:pStyle w:val="afff0"/>
        <w:numPr>
          <w:ilvl w:val="0"/>
          <w:numId w:val="18"/>
        </w:numPr>
        <w:shd w:val="clear" w:color="auto" w:fill="FFFFFF"/>
        <w:ind w:left="0" w:firstLine="284"/>
        <w:rPr>
          <w:szCs w:val="24"/>
        </w:rPr>
      </w:pPr>
      <w:r w:rsidRPr="00573BEB">
        <w:rPr>
          <w:szCs w:val="24"/>
        </w:rPr>
        <w:t>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rsidR="00E242F9" w:rsidRPr="00573BEB" w:rsidRDefault="00E242F9" w:rsidP="00E242F9">
      <w:pPr>
        <w:spacing w:after="0" w:line="240" w:lineRule="auto"/>
        <w:ind w:left="-270" w:firstLine="405"/>
        <w:contextualSpacing/>
        <w:rPr>
          <w:rFonts w:cs="Times New Roman"/>
          <w:szCs w:val="24"/>
        </w:rPr>
      </w:pPr>
      <w:r w:rsidRPr="00573BEB">
        <w:rPr>
          <w:rFonts w:cs="Times New Roman"/>
          <w:szCs w:val="24"/>
        </w:rPr>
        <w:t xml:space="preserve">Приняты следующие планировочные охранные зоны: </w:t>
      </w:r>
    </w:p>
    <w:tbl>
      <w:tblPr>
        <w:tblW w:w="9213" w:type="dxa"/>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1"/>
        <w:gridCol w:w="1701"/>
        <w:gridCol w:w="5386"/>
        <w:gridCol w:w="1275"/>
      </w:tblGrid>
      <w:tr w:rsidR="00E242F9" w:rsidRPr="00573BEB" w:rsidTr="009D3779">
        <w:tc>
          <w:tcPr>
            <w:tcW w:w="851"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на схеме</w:t>
            </w:r>
          </w:p>
        </w:tc>
        <w:tc>
          <w:tcPr>
            <w:tcW w:w="1701"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c>
          <w:tcPr>
            <w:tcW w:w="5386"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населенного пункта/</w:t>
            </w:r>
          </w:p>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муниципального образования</w:t>
            </w:r>
          </w:p>
        </w:tc>
        <w:tc>
          <w:tcPr>
            <w:tcW w:w="1275"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Размер ОЗ, м</w:t>
            </w:r>
          </w:p>
        </w:tc>
      </w:tr>
      <w:tr w:rsidR="00E242F9" w:rsidRPr="00573BEB" w:rsidTr="009D3779">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p>
        </w:tc>
        <w:tc>
          <w:tcPr>
            <w:tcW w:w="1701" w:type="dxa"/>
          </w:tcPr>
          <w:p w:rsidR="00E242F9" w:rsidRPr="00573BEB" w:rsidRDefault="00E242F9" w:rsidP="005D08E5">
            <w:pPr>
              <w:spacing w:after="0" w:line="240" w:lineRule="auto"/>
              <w:contextualSpacing/>
              <w:rPr>
                <w:rFonts w:cs="Times New Roman"/>
                <w:szCs w:val="24"/>
              </w:rPr>
            </w:pPr>
            <w:r>
              <w:rPr>
                <w:rFonts w:cs="Times New Roman"/>
                <w:szCs w:val="24"/>
              </w:rPr>
              <w:t>Антенно-мачтовые сооружения</w:t>
            </w:r>
          </w:p>
        </w:tc>
        <w:tc>
          <w:tcPr>
            <w:tcW w:w="5386"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с. </w:t>
            </w:r>
            <w:r>
              <w:rPr>
                <w:rFonts w:cs="Times New Roman"/>
                <w:szCs w:val="24"/>
              </w:rPr>
              <w:t>Болхуны</w:t>
            </w:r>
          </w:p>
        </w:tc>
        <w:tc>
          <w:tcPr>
            <w:tcW w:w="1275" w:type="dxa"/>
          </w:tcPr>
          <w:p w:rsidR="00E242F9" w:rsidRPr="00573BEB" w:rsidRDefault="00E242F9" w:rsidP="005D08E5">
            <w:pPr>
              <w:spacing w:after="0" w:line="240" w:lineRule="auto"/>
              <w:contextualSpacing/>
              <w:jc w:val="center"/>
              <w:rPr>
                <w:rFonts w:cs="Times New Roman"/>
                <w:szCs w:val="24"/>
              </w:rPr>
            </w:pPr>
            <w:r>
              <w:rPr>
                <w:rFonts w:cs="Times New Roman"/>
                <w:szCs w:val="24"/>
              </w:rPr>
              <w:t>2</w:t>
            </w:r>
          </w:p>
        </w:tc>
      </w:tr>
      <w:tr w:rsidR="00E242F9" w:rsidRPr="00573BEB" w:rsidTr="009D3779">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p>
        </w:tc>
        <w:tc>
          <w:tcPr>
            <w:tcW w:w="1701" w:type="dxa"/>
          </w:tcPr>
          <w:p w:rsidR="00E242F9" w:rsidRPr="00573BEB" w:rsidRDefault="00E242F9" w:rsidP="005D08E5">
            <w:pPr>
              <w:spacing w:after="0" w:line="240" w:lineRule="auto"/>
              <w:contextualSpacing/>
              <w:rPr>
                <w:rFonts w:cs="Times New Roman"/>
                <w:szCs w:val="24"/>
              </w:rPr>
            </w:pPr>
            <w:r w:rsidRPr="00573BEB">
              <w:rPr>
                <w:rFonts w:cs="Times New Roman"/>
                <w:szCs w:val="24"/>
              </w:rPr>
              <w:t>ЛЭП 110 кВ</w:t>
            </w:r>
          </w:p>
        </w:tc>
        <w:tc>
          <w:tcPr>
            <w:tcW w:w="5386" w:type="dxa"/>
            <w:shd w:val="clear" w:color="auto" w:fill="auto"/>
          </w:tcPr>
          <w:p w:rsidR="00E242F9" w:rsidRPr="00573BEB" w:rsidRDefault="00E242F9" w:rsidP="005D08E5">
            <w:pPr>
              <w:spacing w:after="0" w:line="240" w:lineRule="auto"/>
              <w:contextualSpacing/>
              <w:rPr>
                <w:rFonts w:cs="Times New Roman"/>
                <w:szCs w:val="24"/>
              </w:rPr>
            </w:pPr>
            <w:r>
              <w:rPr>
                <w:rFonts w:cs="Times New Roman"/>
                <w:szCs w:val="24"/>
              </w:rPr>
              <w:t>с.</w:t>
            </w:r>
            <w:r w:rsidR="009D3779">
              <w:rPr>
                <w:rFonts w:cs="Times New Roman"/>
                <w:szCs w:val="24"/>
              </w:rPr>
              <w:t xml:space="preserve"> </w:t>
            </w:r>
            <w:r>
              <w:rPr>
                <w:rFonts w:cs="Times New Roman"/>
                <w:szCs w:val="24"/>
              </w:rPr>
              <w:t xml:space="preserve">Болхуны, </w:t>
            </w:r>
            <w:r w:rsidRPr="00573BEB">
              <w:rPr>
                <w:rFonts w:cs="Times New Roman"/>
                <w:szCs w:val="24"/>
              </w:rPr>
              <w:t>МО «Село Болхуны»</w:t>
            </w:r>
          </w:p>
        </w:tc>
        <w:tc>
          <w:tcPr>
            <w:tcW w:w="1275" w:type="dxa"/>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20</w:t>
            </w:r>
          </w:p>
        </w:tc>
      </w:tr>
      <w:tr w:rsidR="00E242F9" w:rsidRPr="00573BEB" w:rsidTr="009D3779">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p>
        </w:tc>
        <w:tc>
          <w:tcPr>
            <w:tcW w:w="1701" w:type="dxa"/>
          </w:tcPr>
          <w:p w:rsidR="00E242F9" w:rsidRPr="00573BEB" w:rsidRDefault="00E242F9" w:rsidP="005D08E5">
            <w:pPr>
              <w:spacing w:after="0" w:line="240" w:lineRule="auto"/>
              <w:contextualSpacing/>
              <w:rPr>
                <w:rFonts w:cs="Times New Roman"/>
                <w:szCs w:val="24"/>
              </w:rPr>
            </w:pPr>
            <w:r w:rsidRPr="00573BEB">
              <w:rPr>
                <w:rFonts w:cs="Times New Roman"/>
                <w:szCs w:val="24"/>
              </w:rPr>
              <w:t>ЛЭП 10 кВ</w:t>
            </w:r>
          </w:p>
        </w:tc>
        <w:tc>
          <w:tcPr>
            <w:tcW w:w="5386" w:type="dxa"/>
            <w:shd w:val="clear" w:color="auto" w:fill="auto"/>
          </w:tcPr>
          <w:p w:rsidR="00E242F9" w:rsidRPr="00573BEB" w:rsidRDefault="00E242F9" w:rsidP="005D08E5">
            <w:pPr>
              <w:spacing w:after="0" w:line="240" w:lineRule="auto"/>
              <w:contextualSpacing/>
              <w:rPr>
                <w:rFonts w:cs="Times New Roman"/>
                <w:szCs w:val="24"/>
              </w:rPr>
            </w:pPr>
            <w:r>
              <w:rPr>
                <w:rFonts w:cs="Times New Roman"/>
                <w:szCs w:val="24"/>
              </w:rPr>
              <w:t>с.</w:t>
            </w:r>
            <w:r w:rsidR="009D3779">
              <w:rPr>
                <w:rFonts w:cs="Times New Roman"/>
                <w:szCs w:val="24"/>
              </w:rPr>
              <w:t xml:space="preserve"> </w:t>
            </w:r>
            <w:r>
              <w:rPr>
                <w:rFonts w:cs="Times New Roman"/>
                <w:szCs w:val="24"/>
              </w:rPr>
              <w:t xml:space="preserve">Болхуны, </w:t>
            </w:r>
            <w:r w:rsidRPr="00573BEB">
              <w:rPr>
                <w:rFonts w:cs="Times New Roman"/>
                <w:szCs w:val="24"/>
              </w:rPr>
              <w:t>МО «Село Болхуны»</w:t>
            </w:r>
          </w:p>
        </w:tc>
        <w:tc>
          <w:tcPr>
            <w:tcW w:w="1275" w:type="dxa"/>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10</w:t>
            </w:r>
          </w:p>
        </w:tc>
      </w:tr>
      <w:tr w:rsidR="00E242F9" w:rsidRPr="00573BEB" w:rsidTr="009D3779">
        <w:tc>
          <w:tcPr>
            <w:tcW w:w="851" w:type="dxa"/>
            <w:shd w:val="clear" w:color="auto" w:fill="auto"/>
          </w:tcPr>
          <w:p w:rsidR="00E242F9" w:rsidRPr="00573BEB" w:rsidRDefault="00E242F9" w:rsidP="005D08E5">
            <w:pPr>
              <w:spacing w:after="0" w:line="240" w:lineRule="auto"/>
              <w:contextualSpacing/>
              <w:jc w:val="center"/>
              <w:rPr>
                <w:rFonts w:cs="Times New Roman"/>
                <w:szCs w:val="24"/>
              </w:rPr>
            </w:pPr>
          </w:p>
        </w:tc>
        <w:tc>
          <w:tcPr>
            <w:tcW w:w="1701" w:type="dxa"/>
          </w:tcPr>
          <w:p w:rsidR="00E242F9" w:rsidRPr="00573BEB" w:rsidRDefault="00E242F9" w:rsidP="005D08E5">
            <w:pPr>
              <w:spacing w:after="0" w:line="240" w:lineRule="auto"/>
              <w:contextualSpacing/>
              <w:rPr>
                <w:rFonts w:cs="Times New Roman"/>
                <w:szCs w:val="24"/>
              </w:rPr>
            </w:pPr>
            <w:r>
              <w:rPr>
                <w:rFonts w:cs="Times New Roman"/>
                <w:szCs w:val="24"/>
              </w:rPr>
              <w:t>Железная дорога</w:t>
            </w:r>
          </w:p>
        </w:tc>
        <w:tc>
          <w:tcPr>
            <w:tcW w:w="5386" w:type="dxa"/>
            <w:shd w:val="clear" w:color="auto" w:fill="auto"/>
          </w:tcPr>
          <w:p w:rsidR="00E242F9" w:rsidRPr="00573BEB" w:rsidRDefault="00E242F9" w:rsidP="005D08E5">
            <w:pPr>
              <w:spacing w:after="0" w:line="240" w:lineRule="auto"/>
              <w:contextualSpacing/>
              <w:rPr>
                <w:rFonts w:cs="Times New Roman"/>
                <w:szCs w:val="24"/>
              </w:rPr>
            </w:pPr>
            <w:r w:rsidRPr="00573BEB">
              <w:rPr>
                <w:rFonts w:cs="Times New Roman"/>
                <w:szCs w:val="24"/>
              </w:rPr>
              <w:t>МО «Село Болхуны»</w:t>
            </w:r>
          </w:p>
        </w:tc>
        <w:tc>
          <w:tcPr>
            <w:tcW w:w="1275" w:type="dxa"/>
          </w:tcPr>
          <w:p w:rsidR="00E242F9" w:rsidRPr="00573BEB" w:rsidRDefault="00E242F9" w:rsidP="005D08E5">
            <w:pPr>
              <w:spacing w:after="0" w:line="240" w:lineRule="auto"/>
              <w:contextualSpacing/>
              <w:jc w:val="center"/>
              <w:rPr>
                <w:rFonts w:cs="Times New Roman"/>
                <w:szCs w:val="24"/>
              </w:rPr>
            </w:pPr>
            <w:r>
              <w:rPr>
                <w:rFonts w:cs="Times New Roman"/>
                <w:szCs w:val="24"/>
              </w:rPr>
              <w:t>100</w:t>
            </w:r>
          </w:p>
        </w:tc>
      </w:tr>
    </w:tbl>
    <w:p w:rsidR="00E242F9" w:rsidRPr="00573BEB" w:rsidRDefault="00E242F9" w:rsidP="00E242F9">
      <w:pPr>
        <w:pStyle w:val="afff0"/>
        <w:keepNext/>
        <w:ind w:left="0" w:firstLine="567"/>
        <w:jc w:val="center"/>
        <w:outlineLvl w:val="3"/>
        <w:rPr>
          <w:b/>
          <w:szCs w:val="24"/>
        </w:rPr>
      </w:pPr>
      <w:bookmarkStart w:id="28" w:name="_Toc5117083"/>
      <w:r w:rsidRPr="00573BEB">
        <w:rPr>
          <w:b/>
          <w:szCs w:val="24"/>
        </w:rPr>
        <w:t>2.2.3. Объекты, для которых устанавливаются водоохранные зоны и прибрежные защитные полосы.</w:t>
      </w:r>
      <w:bookmarkEnd w:id="28"/>
    </w:p>
    <w:p w:rsidR="00E242F9" w:rsidRPr="00573BEB" w:rsidRDefault="00E242F9" w:rsidP="00113DFA">
      <w:pPr>
        <w:pStyle w:val="afff0"/>
        <w:numPr>
          <w:ilvl w:val="3"/>
          <w:numId w:val="12"/>
        </w:numPr>
        <w:suppressAutoHyphens/>
        <w:autoSpaceDE w:val="0"/>
        <w:ind w:left="0" w:firstLine="284"/>
        <w:rPr>
          <w:bCs/>
          <w:noProof/>
          <w:szCs w:val="24"/>
        </w:rPr>
      </w:pPr>
      <w:r w:rsidRPr="00573BEB">
        <w:rPr>
          <w:rFonts w:eastAsia="Calibri"/>
          <w:szCs w:val="24"/>
        </w:rPr>
        <w:t>В целях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 от 26.05.2006</w:t>
      </w:r>
      <w:r w:rsidR="009D3779">
        <w:rPr>
          <w:rFonts w:eastAsia="Calibri"/>
          <w:szCs w:val="24"/>
        </w:rPr>
        <w:t>г.</w:t>
      </w:r>
      <w:r w:rsidRPr="00573BEB">
        <w:rPr>
          <w:rFonts w:eastAsia="Calibri"/>
          <w:szCs w:val="24"/>
        </w:rPr>
        <w:t xml:space="preserve"> (с изм. на 29.07.2017</w:t>
      </w:r>
      <w:r w:rsidR="009D3779">
        <w:rPr>
          <w:rFonts w:eastAsia="Calibri"/>
          <w:szCs w:val="24"/>
        </w:rPr>
        <w:t>г.</w:t>
      </w:r>
      <w:r w:rsidRPr="00573BEB">
        <w:rPr>
          <w:rFonts w:eastAsia="Calibri"/>
          <w:szCs w:val="24"/>
        </w:rPr>
        <w:t>) на территориях водоохранных зон и прибрежных защитных полос устанавливается специальный режим осуществления хозяйственной и иной деятельности.</w:t>
      </w:r>
    </w:p>
    <w:p w:rsidR="00E242F9" w:rsidRPr="00573BEB" w:rsidRDefault="00E242F9" w:rsidP="00113DFA">
      <w:pPr>
        <w:pStyle w:val="afff0"/>
        <w:numPr>
          <w:ilvl w:val="3"/>
          <w:numId w:val="12"/>
        </w:numPr>
        <w:suppressAutoHyphens/>
        <w:autoSpaceDE w:val="0"/>
        <w:ind w:left="0" w:firstLine="284"/>
        <w:rPr>
          <w:bCs/>
          <w:noProof/>
          <w:szCs w:val="24"/>
        </w:rPr>
      </w:pPr>
      <w:r w:rsidRPr="00573BEB">
        <w:rPr>
          <w:szCs w:val="24"/>
        </w:rPr>
        <w:t>В границах водоохранных зон запрещаются:</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использование сточных вод в целях регулирования плодородия почв;</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осуществление авиационных мер по борьбе с вредными организмами;</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w:t>
      </w:r>
      <w:r w:rsidRPr="00573BEB">
        <w:rPr>
          <w:szCs w:val="24"/>
        </w:rPr>
        <w:lastRenderedPageBreak/>
        <w:t>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размещение специализированных хранилищ пестицидов и агрохимикатов, применение пестицидов и агрохимикатов;</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сброс сточных, в том числе дренажных, вод;</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anchor="dst35" w:history="1">
        <w:r w:rsidRPr="00573BEB">
          <w:rPr>
            <w:szCs w:val="24"/>
          </w:rPr>
          <w:t>статьей 19.1</w:t>
        </w:r>
      </w:hyperlink>
      <w:r w:rsidRPr="00573BEB">
        <w:rPr>
          <w:szCs w:val="24"/>
        </w:rPr>
        <w:t> Закона Российской Федерации от 21</w:t>
      </w:r>
      <w:r w:rsidR="009D3779">
        <w:rPr>
          <w:szCs w:val="24"/>
        </w:rPr>
        <w:t>.02.1992</w:t>
      </w:r>
      <w:r w:rsidRPr="00573BEB">
        <w:rPr>
          <w:szCs w:val="24"/>
        </w:rPr>
        <w:t>г</w:t>
      </w:r>
      <w:r w:rsidR="009D3779">
        <w:rPr>
          <w:szCs w:val="24"/>
        </w:rPr>
        <w:t>.</w:t>
      </w:r>
      <w:r w:rsidRPr="00573BEB">
        <w:rPr>
          <w:szCs w:val="24"/>
        </w:rPr>
        <w:t xml:space="preserve"> N 2395-1 "О недрах".</w:t>
      </w:r>
    </w:p>
    <w:p w:rsidR="00E242F9" w:rsidRPr="00573BEB" w:rsidRDefault="00E242F9" w:rsidP="00113DFA">
      <w:pPr>
        <w:pStyle w:val="afff0"/>
        <w:numPr>
          <w:ilvl w:val="3"/>
          <w:numId w:val="12"/>
        </w:numPr>
        <w:shd w:val="clear" w:color="auto" w:fill="FFFFFF"/>
        <w:ind w:left="0" w:firstLine="284"/>
        <w:rPr>
          <w:szCs w:val="24"/>
        </w:rPr>
      </w:pPr>
      <w:r w:rsidRPr="00573BEB">
        <w:rPr>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E242F9" w:rsidRPr="00573BEB" w:rsidRDefault="00E242F9" w:rsidP="009D3779">
      <w:pPr>
        <w:shd w:val="clear" w:color="auto" w:fill="FFFFFF"/>
        <w:spacing w:after="0" w:line="240" w:lineRule="auto"/>
        <w:ind w:firstLine="547"/>
        <w:contextualSpacing/>
        <w:jc w:val="both"/>
        <w:rPr>
          <w:rFonts w:cs="Times New Roman"/>
          <w:szCs w:val="24"/>
        </w:rPr>
      </w:pPr>
      <w:r w:rsidRPr="00573BEB">
        <w:rPr>
          <w:rFonts w:cs="Times New Roman"/>
          <w:szCs w:val="24"/>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необходимым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242F9" w:rsidRPr="00573BEB" w:rsidRDefault="00E242F9" w:rsidP="00113DFA">
      <w:pPr>
        <w:pStyle w:val="afff0"/>
        <w:numPr>
          <w:ilvl w:val="3"/>
          <w:numId w:val="12"/>
        </w:numPr>
        <w:suppressAutoHyphens/>
        <w:autoSpaceDE w:val="0"/>
        <w:ind w:left="0" w:firstLine="284"/>
        <w:rPr>
          <w:rFonts w:eastAsia="Calibri"/>
          <w:szCs w:val="24"/>
        </w:rPr>
      </w:pPr>
      <w:r w:rsidRPr="00573BEB">
        <w:rPr>
          <w:rFonts w:eastAsia="Calibri"/>
          <w:szCs w:val="24"/>
        </w:rPr>
        <w:t>В границах прибрежных защитных полос запрещаются:</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использование сточных вод в целях регулирования плодородия почв;</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осуществление авиационных мер по борьбе с вредными организмами;</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размещение специализированных хранилищ пестицидов и агрохимикатов, применение пестицидов и агрохимикатов;</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сброс сточных, в том числе дренажных, вод;</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w:t>
      </w:r>
      <w:r w:rsidRPr="00573BEB">
        <w:rPr>
          <w:szCs w:val="24"/>
        </w:rPr>
        <w:lastRenderedPageBreak/>
        <w:t>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anchor="dst35" w:history="1">
        <w:r w:rsidRPr="00573BEB">
          <w:rPr>
            <w:szCs w:val="24"/>
          </w:rPr>
          <w:t>статьей 19.1</w:t>
        </w:r>
      </w:hyperlink>
      <w:r w:rsidRPr="00573BEB">
        <w:rPr>
          <w:szCs w:val="24"/>
        </w:rPr>
        <w:t> Закона Российской Федерации от 21</w:t>
      </w:r>
      <w:r w:rsidR="009D3779">
        <w:rPr>
          <w:szCs w:val="24"/>
        </w:rPr>
        <w:t>.02.</w:t>
      </w:r>
      <w:r w:rsidRPr="00573BEB">
        <w:rPr>
          <w:szCs w:val="24"/>
        </w:rPr>
        <w:t>1992г</w:t>
      </w:r>
      <w:r w:rsidR="009D3779">
        <w:rPr>
          <w:szCs w:val="24"/>
        </w:rPr>
        <w:t>.</w:t>
      </w:r>
      <w:r w:rsidRPr="00573BEB">
        <w:rPr>
          <w:szCs w:val="24"/>
        </w:rPr>
        <w:t xml:space="preserve"> N 2395-1 "О недрах"</w:t>
      </w:r>
      <w:r w:rsidR="009D3779">
        <w:rPr>
          <w:szCs w:val="24"/>
        </w:rPr>
        <w:t>;</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распашка земель;</w:t>
      </w:r>
    </w:p>
    <w:p w:rsidR="00E242F9" w:rsidRPr="00573BEB" w:rsidRDefault="00E242F9" w:rsidP="00113DFA">
      <w:pPr>
        <w:pStyle w:val="afff0"/>
        <w:numPr>
          <w:ilvl w:val="0"/>
          <w:numId w:val="13"/>
        </w:numPr>
        <w:suppressAutoHyphens/>
        <w:autoSpaceDE w:val="0"/>
        <w:ind w:left="0" w:firstLine="284"/>
        <w:rPr>
          <w:bCs/>
          <w:noProof/>
          <w:szCs w:val="24"/>
        </w:rPr>
      </w:pPr>
      <w:r w:rsidRPr="00573BEB">
        <w:rPr>
          <w:szCs w:val="24"/>
        </w:rPr>
        <w:t>размещение отвалов размываемых грунтов;</w:t>
      </w:r>
    </w:p>
    <w:p w:rsidR="00E242F9" w:rsidRPr="00573BEB" w:rsidRDefault="00E242F9" w:rsidP="00113DFA">
      <w:pPr>
        <w:pStyle w:val="afff0"/>
        <w:numPr>
          <w:ilvl w:val="0"/>
          <w:numId w:val="13"/>
        </w:numPr>
        <w:suppressAutoHyphens/>
        <w:autoSpaceDE w:val="0"/>
        <w:ind w:left="0" w:firstLine="284"/>
        <w:rPr>
          <w:rFonts w:eastAsia="Calibri"/>
          <w:szCs w:val="24"/>
        </w:rPr>
      </w:pPr>
      <w:r w:rsidRPr="00573BEB">
        <w:rPr>
          <w:szCs w:val="24"/>
        </w:rPr>
        <w:t>выпас сельскохозяйственных животных и организация для них летних лагерей, ванн.</w:t>
      </w:r>
    </w:p>
    <w:p w:rsidR="00E242F9" w:rsidRPr="00573BEB" w:rsidRDefault="00E242F9" w:rsidP="00113DFA">
      <w:pPr>
        <w:pStyle w:val="afff0"/>
        <w:numPr>
          <w:ilvl w:val="3"/>
          <w:numId w:val="12"/>
        </w:numPr>
        <w:suppressAutoHyphens/>
        <w:autoSpaceDE w:val="0"/>
        <w:ind w:left="0" w:firstLine="284"/>
        <w:rPr>
          <w:rFonts w:eastAsia="Calibri"/>
          <w:szCs w:val="24"/>
        </w:rPr>
      </w:pPr>
      <w:r w:rsidRPr="00573BEB">
        <w:rPr>
          <w:rFonts w:eastAsia="Calibri"/>
          <w:szCs w:val="24"/>
        </w:rPr>
        <w:t>В границах прибрежных защитных полос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242F9" w:rsidRPr="00573BEB" w:rsidRDefault="00E242F9" w:rsidP="00E242F9">
      <w:pPr>
        <w:spacing w:after="0" w:line="240" w:lineRule="auto"/>
        <w:ind w:firstLine="405"/>
        <w:contextualSpacing/>
        <w:rPr>
          <w:rFonts w:cs="Times New Roman"/>
          <w:szCs w:val="24"/>
        </w:rPr>
      </w:pPr>
      <w:r w:rsidRPr="00573BEB">
        <w:rPr>
          <w:rFonts w:cs="Times New Roman"/>
          <w:szCs w:val="24"/>
        </w:rPr>
        <w:t xml:space="preserve">Приняты следующие планировочные водоохранные зоны и прибрежные защитные полосы: </w:t>
      </w:r>
    </w:p>
    <w:tbl>
      <w:tblPr>
        <w:tblW w:w="9212" w:type="dxa"/>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709"/>
        <w:gridCol w:w="5953"/>
        <w:gridCol w:w="1275"/>
        <w:gridCol w:w="1275"/>
      </w:tblGrid>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 п/п</w:t>
            </w:r>
          </w:p>
        </w:tc>
        <w:tc>
          <w:tcPr>
            <w:tcW w:w="5953"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Наименование объекта</w:t>
            </w:r>
          </w:p>
        </w:tc>
        <w:tc>
          <w:tcPr>
            <w:tcW w:w="1275" w:type="dxa"/>
            <w:shd w:val="clear" w:color="auto" w:fill="auto"/>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Размер ПЗП, м</w:t>
            </w:r>
          </w:p>
        </w:tc>
        <w:tc>
          <w:tcPr>
            <w:tcW w:w="1275" w:type="dxa"/>
          </w:tcPr>
          <w:p w:rsidR="00E242F9" w:rsidRPr="00573BEB" w:rsidRDefault="00E242F9" w:rsidP="005D08E5">
            <w:pPr>
              <w:spacing w:after="0" w:line="240" w:lineRule="auto"/>
              <w:contextualSpacing/>
              <w:jc w:val="center"/>
              <w:rPr>
                <w:rFonts w:cs="Times New Roman"/>
                <w:b/>
                <w:szCs w:val="24"/>
              </w:rPr>
            </w:pPr>
            <w:r w:rsidRPr="00573BEB">
              <w:rPr>
                <w:rFonts w:cs="Times New Roman"/>
                <w:b/>
                <w:szCs w:val="24"/>
              </w:rPr>
              <w:t>Размер ВОЗ, м</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1</w:t>
            </w:r>
          </w:p>
        </w:tc>
        <w:tc>
          <w:tcPr>
            <w:tcW w:w="5953" w:type="dxa"/>
          </w:tcPr>
          <w:p w:rsidR="00E242F9" w:rsidRPr="00573BEB" w:rsidRDefault="00E242F9" w:rsidP="005D08E5">
            <w:pPr>
              <w:spacing w:after="0" w:line="240" w:lineRule="auto"/>
              <w:contextualSpacing/>
              <w:rPr>
                <w:rFonts w:cs="Times New Roman"/>
                <w:szCs w:val="24"/>
              </w:rPr>
            </w:pPr>
            <w:r>
              <w:rPr>
                <w:rFonts w:cs="Times New Roman"/>
                <w:szCs w:val="24"/>
              </w:rPr>
              <w:t>р. Ахтуба</w:t>
            </w:r>
          </w:p>
        </w:tc>
        <w:tc>
          <w:tcPr>
            <w:tcW w:w="1275" w:type="dxa"/>
            <w:shd w:val="clear" w:color="auto" w:fill="auto"/>
          </w:tcPr>
          <w:p w:rsidR="00E242F9" w:rsidRPr="00573BEB" w:rsidRDefault="00CC1FF4" w:rsidP="005D08E5">
            <w:pPr>
              <w:spacing w:after="0" w:line="240" w:lineRule="auto"/>
              <w:contextualSpacing/>
              <w:jc w:val="center"/>
              <w:rPr>
                <w:rFonts w:cs="Times New Roman"/>
                <w:szCs w:val="24"/>
              </w:rPr>
            </w:pPr>
            <w:r>
              <w:rPr>
                <w:rFonts w:cs="Times New Roman"/>
                <w:szCs w:val="24"/>
              </w:rPr>
              <w:t>200</w:t>
            </w:r>
          </w:p>
        </w:tc>
        <w:tc>
          <w:tcPr>
            <w:tcW w:w="1275" w:type="dxa"/>
          </w:tcPr>
          <w:p w:rsidR="00E242F9" w:rsidRPr="00573BEB" w:rsidRDefault="00E242F9" w:rsidP="005D08E5">
            <w:pPr>
              <w:spacing w:after="0" w:line="240" w:lineRule="auto"/>
              <w:contextualSpacing/>
              <w:jc w:val="center"/>
              <w:rPr>
                <w:rFonts w:cs="Times New Roman"/>
                <w:szCs w:val="24"/>
              </w:rPr>
            </w:pPr>
            <w:r>
              <w:rPr>
                <w:rFonts w:cs="Times New Roman"/>
                <w:szCs w:val="24"/>
              </w:rPr>
              <w:t>200</w:t>
            </w:r>
          </w:p>
        </w:tc>
      </w:tr>
      <w:tr w:rsidR="00E242F9" w:rsidRPr="00573BEB" w:rsidTr="005D08E5">
        <w:tc>
          <w:tcPr>
            <w:tcW w:w="709"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2</w:t>
            </w:r>
          </w:p>
        </w:tc>
        <w:tc>
          <w:tcPr>
            <w:tcW w:w="5953" w:type="dxa"/>
          </w:tcPr>
          <w:p w:rsidR="00E242F9" w:rsidRPr="00573BEB" w:rsidRDefault="00E242F9" w:rsidP="005D08E5">
            <w:pPr>
              <w:spacing w:after="0" w:line="240" w:lineRule="auto"/>
              <w:contextualSpacing/>
              <w:rPr>
                <w:rFonts w:cs="Times New Roman"/>
                <w:szCs w:val="24"/>
              </w:rPr>
            </w:pPr>
            <w:r w:rsidRPr="00573BEB">
              <w:rPr>
                <w:rFonts w:cs="Times New Roman"/>
                <w:szCs w:val="24"/>
              </w:rPr>
              <w:t xml:space="preserve">р. </w:t>
            </w:r>
            <w:r>
              <w:rPr>
                <w:rFonts w:cs="Times New Roman"/>
                <w:szCs w:val="24"/>
              </w:rPr>
              <w:t>Волга</w:t>
            </w:r>
          </w:p>
        </w:tc>
        <w:tc>
          <w:tcPr>
            <w:tcW w:w="1275" w:type="dxa"/>
            <w:shd w:val="clear" w:color="auto" w:fill="auto"/>
          </w:tcPr>
          <w:p w:rsidR="00E242F9" w:rsidRPr="00573BEB" w:rsidRDefault="00CC1FF4" w:rsidP="005D08E5">
            <w:pPr>
              <w:spacing w:after="0" w:line="240" w:lineRule="auto"/>
              <w:contextualSpacing/>
              <w:jc w:val="center"/>
              <w:rPr>
                <w:rFonts w:cs="Times New Roman"/>
                <w:szCs w:val="24"/>
              </w:rPr>
            </w:pPr>
            <w:r>
              <w:rPr>
                <w:rFonts w:cs="Times New Roman"/>
                <w:szCs w:val="24"/>
              </w:rPr>
              <w:t>200</w:t>
            </w:r>
          </w:p>
        </w:tc>
        <w:tc>
          <w:tcPr>
            <w:tcW w:w="1275" w:type="dxa"/>
          </w:tcPr>
          <w:p w:rsidR="00E242F9" w:rsidRPr="00573BEB" w:rsidRDefault="00E242F9" w:rsidP="005D08E5">
            <w:pPr>
              <w:spacing w:after="0" w:line="240" w:lineRule="auto"/>
              <w:contextualSpacing/>
              <w:jc w:val="center"/>
              <w:rPr>
                <w:rFonts w:cs="Times New Roman"/>
                <w:szCs w:val="24"/>
              </w:rPr>
            </w:pPr>
            <w:r>
              <w:rPr>
                <w:rFonts w:cs="Times New Roman"/>
                <w:szCs w:val="24"/>
              </w:rPr>
              <w:t>200</w:t>
            </w:r>
          </w:p>
        </w:tc>
      </w:tr>
      <w:tr w:rsidR="00CC1FF4" w:rsidRPr="00573BEB" w:rsidTr="002F032F">
        <w:tc>
          <w:tcPr>
            <w:tcW w:w="709" w:type="dxa"/>
            <w:shd w:val="clear" w:color="auto" w:fill="auto"/>
          </w:tcPr>
          <w:p w:rsidR="00CC1FF4" w:rsidRPr="00573BEB" w:rsidRDefault="00CC1FF4" w:rsidP="005D08E5">
            <w:pPr>
              <w:spacing w:after="0" w:line="240" w:lineRule="auto"/>
              <w:contextualSpacing/>
              <w:jc w:val="center"/>
              <w:rPr>
                <w:rFonts w:cs="Times New Roman"/>
                <w:szCs w:val="24"/>
              </w:rPr>
            </w:pPr>
          </w:p>
        </w:tc>
        <w:tc>
          <w:tcPr>
            <w:tcW w:w="5953" w:type="dxa"/>
          </w:tcPr>
          <w:p w:rsidR="00CC1FF4" w:rsidRPr="00573BEB" w:rsidRDefault="00CC1FF4" w:rsidP="005D08E5">
            <w:pPr>
              <w:spacing w:after="0" w:line="240" w:lineRule="auto"/>
              <w:contextualSpacing/>
              <w:rPr>
                <w:rFonts w:cs="Times New Roman"/>
                <w:szCs w:val="24"/>
              </w:rPr>
            </w:pPr>
            <w:r w:rsidRPr="00573BEB">
              <w:rPr>
                <w:rFonts w:cs="Times New Roman"/>
                <w:szCs w:val="24"/>
              </w:rPr>
              <w:t>прочие ерики, реки, ильмени</w:t>
            </w:r>
          </w:p>
        </w:tc>
        <w:tc>
          <w:tcPr>
            <w:tcW w:w="2550" w:type="dxa"/>
            <w:gridSpan w:val="2"/>
            <w:shd w:val="clear" w:color="auto" w:fill="auto"/>
          </w:tcPr>
          <w:p w:rsidR="00CC1FF4" w:rsidRPr="00573BEB" w:rsidRDefault="00CC1FF4" w:rsidP="005D08E5">
            <w:pPr>
              <w:spacing w:after="0" w:line="240" w:lineRule="auto"/>
              <w:contextualSpacing/>
              <w:jc w:val="center"/>
              <w:rPr>
                <w:rFonts w:cs="Times New Roman"/>
                <w:szCs w:val="24"/>
              </w:rPr>
            </w:pPr>
            <w:r>
              <w:rPr>
                <w:rFonts w:cs="Times New Roman"/>
                <w:szCs w:val="24"/>
              </w:rPr>
              <w:t>В соответствии со ст. 65 Водного кодекса Российской Федерации от 3 июня 2006 №74ФЗ</w:t>
            </w:r>
          </w:p>
        </w:tc>
      </w:tr>
    </w:tbl>
    <w:p w:rsidR="00E242F9" w:rsidRPr="00573BEB" w:rsidRDefault="00E242F9" w:rsidP="00E242F9">
      <w:pPr>
        <w:pStyle w:val="afff0"/>
        <w:keepNext/>
        <w:ind w:left="0" w:firstLine="567"/>
        <w:jc w:val="center"/>
        <w:outlineLvl w:val="3"/>
        <w:rPr>
          <w:b/>
          <w:szCs w:val="24"/>
        </w:rPr>
      </w:pPr>
      <w:bookmarkStart w:id="29" w:name="_Toc5117084"/>
      <w:r>
        <w:rPr>
          <w:b/>
          <w:szCs w:val="24"/>
        </w:rPr>
        <w:t>2.2.4</w:t>
      </w:r>
      <w:r w:rsidRPr="00573BEB">
        <w:rPr>
          <w:b/>
          <w:szCs w:val="24"/>
        </w:rPr>
        <w:t>. Объекты, для которых устанавливаются придорожные полосы.</w:t>
      </w:r>
      <w:bookmarkEnd w:id="29"/>
    </w:p>
    <w:p w:rsidR="00E242F9" w:rsidRPr="00573BEB" w:rsidRDefault="00E242F9" w:rsidP="00113DFA">
      <w:pPr>
        <w:pStyle w:val="afff0"/>
        <w:numPr>
          <w:ilvl w:val="4"/>
          <w:numId w:val="12"/>
        </w:numPr>
        <w:shd w:val="clear" w:color="auto" w:fill="FFFFFF"/>
        <w:ind w:left="0" w:firstLine="284"/>
        <w:rPr>
          <w:szCs w:val="24"/>
        </w:rPr>
      </w:pPr>
      <w:r w:rsidRPr="00573BEB">
        <w:rPr>
          <w:szCs w:val="24"/>
        </w:rPr>
        <w:t>В соответствии с требованиями Федерального закона Российской Федерации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w:t>
      </w:r>
      <w:r w:rsidR="009D3779">
        <w:rPr>
          <w:szCs w:val="24"/>
        </w:rPr>
        <w:t>г.</w:t>
      </w:r>
      <w:r w:rsidRPr="00573BEB">
        <w:rPr>
          <w:szCs w:val="24"/>
        </w:rPr>
        <w:t xml:space="preserve"> </w:t>
      </w:r>
      <w:r w:rsidR="009D3779">
        <w:rPr>
          <w:szCs w:val="24"/>
        </w:rPr>
        <w:t xml:space="preserve">№ </w:t>
      </w:r>
      <w:r w:rsidRPr="00573BEB">
        <w:rPr>
          <w:szCs w:val="24"/>
        </w:rPr>
        <w:t>257-ФЗ (с изм. на 05.12.2017</w:t>
      </w:r>
      <w:r w:rsidR="009D3779">
        <w:rPr>
          <w:szCs w:val="24"/>
        </w:rPr>
        <w:t>г.</w:t>
      </w:r>
      <w:r w:rsidRPr="00573BEB">
        <w:rPr>
          <w:szCs w:val="24"/>
        </w:rPr>
        <w:t>)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242F9" w:rsidRPr="00573BEB" w:rsidRDefault="00E242F9" w:rsidP="00113DFA">
      <w:pPr>
        <w:pStyle w:val="afff0"/>
        <w:numPr>
          <w:ilvl w:val="0"/>
          <w:numId w:val="14"/>
        </w:numPr>
        <w:shd w:val="clear" w:color="auto" w:fill="FFFFFF"/>
        <w:ind w:left="0" w:firstLine="284"/>
        <w:rPr>
          <w:szCs w:val="24"/>
        </w:rPr>
      </w:pPr>
      <w:r w:rsidRPr="00573BEB">
        <w:rPr>
          <w:szCs w:val="24"/>
        </w:rPr>
        <w:t>семидесяти пяти метров - для автомобильных дорог первой и второй категорий;</w:t>
      </w:r>
    </w:p>
    <w:p w:rsidR="00E242F9" w:rsidRPr="00573BEB" w:rsidRDefault="00E242F9" w:rsidP="00113DFA">
      <w:pPr>
        <w:pStyle w:val="afff0"/>
        <w:numPr>
          <w:ilvl w:val="0"/>
          <w:numId w:val="14"/>
        </w:numPr>
        <w:shd w:val="clear" w:color="auto" w:fill="FFFFFF"/>
        <w:ind w:left="0" w:firstLine="284"/>
        <w:rPr>
          <w:szCs w:val="24"/>
        </w:rPr>
      </w:pPr>
      <w:r w:rsidRPr="00573BEB">
        <w:rPr>
          <w:szCs w:val="24"/>
        </w:rPr>
        <w:t>пятидесяти метров - для автомобильных дорог третьей и четвертой категорий;</w:t>
      </w:r>
    </w:p>
    <w:p w:rsidR="00E242F9" w:rsidRPr="00573BEB" w:rsidRDefault="00E242F9" w:rsidP="00113DFA">
      <w:pPr>
        <w:pStyle w:val="afff0"/>
        <w:numPr>
          <w:ilvl w:val="0"/>
          <w:numId w:val="14"/>
        </w:numPr>
        <w:shd w:val="clear" w:color="auto" w:fill="FFFFFF"/>
        <w:ind w:left="0" w:firstLine="284"/>
        <w:rPr>
          <w:szCs w:val="24"/>
        </w:rPr>
      </w:pPr>
      <w:r w:rsidRPr="00573BEB">
        <w:rPr>
          <w:szCs w:val="24"/>
        </w:rPr>
        <w:t>двадцати пяти метров - для автомобильных дорог пятой категории;</w:t>
      </w:r>
    </w:p>
    <w:p w:rsidR="00E242F9" w:rsidRPr="00573BEB" w:rsidRDefault="00E242F9" w:rsidP="00113DFA">
      <w:pPr>
        <w:pStyle w:val="afff0"/>
        <w:numPr>
          <w:ilvl w:val="0"/>
          <w:numId w:val="14"/>
        </w:numPr>
        <w:shd w:val="clear" w:color="auto" w:fill="FFFFFF"/>
        <w:ind w:left="0" w:firstLine="284"/>
        <w:rPr>
          <w:szCs w:val="24"/>
        </w:rPr>
      </w:pPr>
      <w:r w:rsidRPr="00573BEB">
        <w:rPr>
          <w:szCs w:val="24"/>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242F9" w:rsidRPr="00573BEB" w:rsidRDefault="00E242F9" w:rsidP="00113DFA">
      <w:pPr>
        <w:pStyle w:val="afff0"/>
        <w:numPr>
          <w:ilvl w:val="0"/>
          <w:numId w:val="14"/>
        </w:numPr>
        <w:shd w:val="clear" w:color="auto" w:fill="FFFFFF"/>
        <w:ind w:left="0" w:firstLine="284"/>
        <w:rPr>
          <w:szCs w:val="24"/>
        </w:rPr>
      </w:pPr>
      <w:r w:rsidRPr="00573BEB">
        <w:rPr>
          <w:szCs w:val="24"/>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E242F9" w:rsidRPr="00573BEB" w:rsidRDefault="00E242F9" w:rsidP="00113DFA">
      <w:pPr>
        <w:pStyle w:val="afff0"/>
        <w:numPr>
          <w:ilvl w:val="0"/>
          <w:numId w:val="12"/>
        </w:numPr>
        <w:shd w:val="clear" w:color="auto" w:fill="FFFFFF"/>
        <w:ind w:left="0" w:firstLine="284"/>
        <w:rPr>
          <w:szCs w:val="24"/>
        </w:rPr>
      </w:pPr>
      <w:r w:rsidRPr="00573BEB">
        <w:rPr>
          <w:szCs w:val="24"/>
        </w:rPr>
        <w:t>Обозначение границ придорожных полос автомобильных дорог на местности осуществляется владельцами автомобильных дорог за их счет.</w:t>
      </w:r>
    </w:p>
    <w:p w:rsidR="00E242F9" w:rsidRPr="00573BEB" w:rsidRDefault="00E242F9" w:rsidP="00113DFA">
      <w:pPr>
        <w:pStyle w:val="afff0"/>
        <w:numPr>
          <w:ilvl w:val="0"/>
          <w:numId w:val="12"/>
        </w:numPr>
        <w:shd w:val="clear" w:color="auto" w:fill="FFFFFF"/>
        <w:ind w:left="0" w:firstLine="284"/>
        <w:rPr>
          <w:szCs w:val="24"/>
        </w:rPr>
      </w:pPr>
      <w:r w:rsidRPr="00573BEB">
        <w:rPr>
          <w:szCs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w:t>
      </w:r>
      <w:r w:rsidRPr="00573BEB">
        <w:rPr>
          <w:szCs w:val="24"/>
        </w:rPr>
        <w:lastRenderedPageBreak/>
        <w:t>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E242F9" w:rsidRPr="00573BEB" w:rsidRDefault="00E242F9" w:rsidP="00113DFA">
      <w:pPr>
        <w:pStyle w:val="afff0"/>
        <w:numPr>
          <w:ilvl w:val="0"/>
          <w:numId w:val="12"/>
        </w:numPr>
        <w:shd w:val="clear" w:color="auto" w:fill="FFFFFF"/>
        <w:ind w:left="0" w:firstLine="284"/>
        <w:rPr>
          <w:szCs w:val="24"/>
        </w:rPr>
      </w:pPr>
      <w:r w:rsidRPr="00573BEB">
        <w:rPr>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(часть дополнительно включена с 20</w:t>
      </w:r>
      <w:r w:rsidR="009D3779">
        <w:rPr>
          <w:szCs w:val="24"/>
        </w:rPr>
        <w:t>.07.</w:t>
      </w:r>
      <w:r w:rsidRPr="00573BEB">
        <w:rPr>
          <w:szCs w:val="24"/>
        </w:rPr>
        <w:t>2009г</w:t>
      </w:r>
      <w:r w:rsidR="009D3779">
        <w:rPr>
          <w:szCs w:val="24"/>
        </w:rPr>
        <w:t>.</w:t>
      </w:r>
      <w:r w:rsidRPr="00573BEB">
        <w:rPr>
          <w:szCs w:val="24"/>
        </w:rPr>
        <w:t xml:space="preserve"> Федеральным законом от 17</w:t>
      </w:r>
      <w:r w:rsidR="009D3779">
        <w:rPr>
          <w:szCs w:val="24"/>
        </w:rPr>
        <w:t>.07.</w:t>
      </w:r>
      <w:r w:rsidRPr="00573BEB">
        <w:rPr>
          <w:szCs w:val="24"/>
        </w:rPr>
        <w:t>2009г</w:t>
      </w:r>
      <w:r w:rsidR="009D3779">
        <w:rPr>
          <w:szCs w:val="24"/>
        </w:rPr>
        <w:t>.</w:t>
      </w:r>
      <w:r w:rsidRPr="00573BEB">
        <w:rPr>
          <w:szCs w:val="24"/>
        </w:rPr>
        <w:t xml:space="preserve"> N 145-ФЗ; дополнена с 15</w:t>
      </w:r>
      <w:r w:rsidR="009D3779">
        <w:rPr>
          <w:szCs w:val="24"/>
        </w:rPr>
        <w:t>.07.</w:t>
      </w:r>
      <w:r w:rsidRPr="00573BEB">
        <w:rPr>
          <w:szCs w:val="24"/>
        </w:rPr>
        <w:t>2011г</w:t>
      </w:r>
      <w:r w:rsidR="009D3779">
        <w:rPr>
          <w:szCs w:val="24"/>
        </w:rPr>
        <w:t>.</w:t>
      </w:r>
      <w:r w:rsidRPr="00573BEB">
        <w:rPr>
          <w:szCs w:val="24"/>
        </w:rPr>
        <w:t xml:space="preserve"> Федеральным законом от 11</w:t>
      </w:r>
      <w:r w:rsidR="009D3779">
        <w:rPr>
          <w:szCs w:val="24"/>
        </w:rPr>
        <w:t>.07.</w:t>
      </w:r>
      <w:r w:rsidRPr="00573BEB">
        <w:rPr>
          <w:szCs w:val="24"/>
        </w:rPr>
        <w:t>2011г</w:t>
      </w:r>
      <w:r w:rsidR="009D3779">
        <w:rPr>
          <w:szCs w:val="24"/>
        </w:rPr>
        <w:t>.</w:t>
      </w:r>
      <w:r w:rsidRPr="00573BEB">
        <w:rPr>
          <w:szCs w:val="24"/>
        </w:rPr>
        <w:t xml:space="preserve"> N 193-ФЗ</w:t>
      </w:r>
      <w:r w:rsidR="009D3779">
        <w:rPr>
          <w:szCs w:val="24"/>
        </w:rPr>
        <w:t>)</w:t>
      </w:r>
      <w:r w:rsidRPr="00573BEB">
        <w:rPr>
          <w:szCs w:val="24"/>
        </w:rPr>
        <w:t>.</w:t>
      </w:r>
    </w:p>
    <w:p w:rsidR="00E242F9" w:rsidRPr="00573BEB" w:rsidRDefault="00E242F9" w:rsidP="00113DFA">
      <w:pPr>
        <w:pStyle w:val="afff0"/>
        <w:numPr>
          <w:ilvl w:val="0"/>
          <w:numId w:val="12"/>
        </w:numPr>
        <w:shd w:val="clear" w:color="auto" w:fill="FFFFFF"/>
        <w:ind w:left="0" w:firstLine="284"/>
        <w:rPr>
          <w:szCs w:val="24"/>
        </w:rPr>
      </w:pPr>
      <w:r w:rsidRPr="00573BEB">
        <w:rPr>
          <w:szCs w:val="24"/>
        </w:rPr>
        <w:t>В соответствии с требованиями Приказа Минтранса Российской Федерации «Об установлении и использовании придорожных полос автомобильных дорог федерального значения» от 13.01.2010г. №4 строительство и реконструкция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w:t>
      </w:r>
    </w:p>
    <w:p w:rsidR="00E242F9" w:rsidRPr="00573BEB" w:rsidRDefault="00E242F9" w:rsidP="00113DFA">
      <w:pPr>
        <w:pStyle w:val="afff0"/>
        <w:numPr>
          <w:ilvl w:val="0"/>
          <w:numId w:val="15"/>
        </w:numPr>
        <w:shd w:val="clear" w:color="auto" w:fill="FFFFFF"/>
        <w:ind w:left="0" w:firstLine="284"/>
        <w:rPr>
          <w:szCs w:val="24"/>
        </w:rPr>
      </w:pPr>
      <w:r w:rsidRPr="00573BEB">
        <w:rPr>
          <w:szCs w:val="24"/>
        </w:rPr>
        <w:t>объекты не должны ухудшать видимость на автомобильной дороге федерального значения и другие условия безопасности дорожного движения;</w:t>
      </w:r>
    </w:p>
    <w:p w:rsidR="00E242F9" w:rsidRPr="00573BEB" w:rsidRDefault="00E242F9" w:rsidP="00113DFA">
      <w:pPr>
        <w:pStyle w:val="afff0"/>
        <w:numPr>
          <w:ilvl w:val="0"/>
          <w:numId w:val="15"/>
        </w:numPr>
        <w:shd w:val="clear" w:color="auto" w:fill="FFFFFF"/>
        <w:ind w:left="0" w:firstLine="284"/>
        <w:rPr>
          <w:szCs w:val="24"/>
        </w:rPr>
      </w:pPr>
      <w:r w:rsidRPr="00573BEB">
        <w:rPr>
          <w:szCs w:val="24"/>
        </w:rPr>
        <w:t>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E242F9" w:rsidRPr="00573BEB" w:rsidRDefault="00E242F9" w:rsidP="00113DFA">
      <w:pPr>
        <w:pStyle w:val="afff0"/>
        <w:numPr>
          <w:ilvl w:val="0"/>
          <w:numId w:val="15"/>
        </w:numPr>
        <w:shd w:val="clear" w:color="auto" w:fill="FFFFFF"/>
        <w:ind w:left="0" w:firstLine="284"/>
        <w:rPr>
          <w:szCs w:val="24"/>
        </w:rPr>
      </w:pPr>
      <w:r w:rsidRPr="00573BEB">
        <w:rPr>
          <w:szCs w:val="24"/>
        </w:rPr>
        <w:t>выбор места размещения объектов должен осуществляться с учетом возможной реконструкции автомобильной дороги федерального значения.</w:t>
      </w:r>
    </w:p>
    <w:p w:rsidR="00E242F9" w:rsidRPr="00573BEB" w:rsidRDefault="00E242F9" w:rsidP="00E242F9">
      <w:pPr>
        <w:pStyle w:val="afff0"/>
        <w:keepNext/>
        <w:ind w:left="0" w:firstLine="567"/>
        <w:jc w:val="center"/>
        <w:outlineLvl w:val="3"/>
        <w:rPr>
          <w:b/>
          <w:szCs w:val="24"/>
        </w:rPr>
      </w:pPr>
    </w:p>
    <w:p w:rsidR="00E242F9" w:rsidRPr="00573BEB" w:rsidRDefault="00E242F9" w:rsidP="00E242F9">
      <w:pPr>
        <w:shd w:val="clear" w:color="auto" w:fill="FFFFFF"/>
        <w:spacing w:after="0" w:line="240" w:lineRule="auto"/>
        <w:contextualSpacing/>
        <w:rPr>
          <w:rFonts w:cs="Times New Roman"/>
          <w:szCs w:val="24"/>
          <w:lang w:eastAsia="ru-RU"/>
        </w:rPr>
      </w:pPr>
    </w:p>
    <w:p w:rsidR="00E242F9" w:rsidRPr="00573BEB" w:rsidRDefault="00E242F9" w:rsidP="00E242F9">
      <w:pPr>
        <w:shd w:val="clear" w:color="auto" w:fill="FFFFFF"/>
        <w:spacing w:after="0" w:line="240" w:lineRule="auto"/>
        <w:contextualSpacing/>
        <w:rPr>
          <w:rFonts w:cs="Times New Roman"/>
          <w:szCs w:val="24"/>
          <w:lang w:eastAsia="ru-RU"/>
        </w:rPr>
      </w:pPr>
    </w:p>
    <w:p w:rsidR="00E242F9" w:rsidRPr="00573BEB" w:rsidRDefault="00E242F9" w:rsidP="00E242F9">
      <w:pPr>
        <w:shd w:val="clear" w:color="auto" w:fill="FFFFFF"/>
        <w:spacing w:after="0" w:line="240" w:lineRule="auto"/>
        <w:contextualSpacing/>
        <w:rPr>
          <w:rFonts w:cs="Times New Roman"/>
          <w:szCs w:val="24"/>
          <w:lang w:eastAsia="ru-RU"/>
        </w:rPr>
      </w:pPr>
    </w:p>
    <w:p w:rsidR="00E242F9" w:rsidRPr="00573BEB" w:rsidRDefault="00E242F9" w:rsidP="00E242F9">
      <w:pPr>
        <w:shd w:val="clear" w:color="auto" w:fill="FFFFFF"/>
        <w:spacing w:after="0" w:line="240" w:lineRule="auto"/>
        <w:contextualSpacing/>
        <w:rPr>
          <w:rFonts w:cs="Times New Roman"/>
          <w:szCs w:val="24"/>
          <w:lang w:eastAsia="ru-RU"/>
        </w:rPr>
      </w:pPr>
    </w:p>
    <w:p w:rsidR="00E242F9" w:rsidRPr="00573BEB" w:rsidRDefault="00E242F9" w:rsidP="00E242F9">
      <w:pPr>
        <w:shd w:val="clear" w:color="auto" w:fill="FFFFFF"/>
        <w:spacing w:after="0" w:line="240" w:lineRule="auto"/>
        <w:contextualSpacing/>
        <w:rPr>
          <w:rFonts w:cs="Times New Roman"/>
          <w:szCs w:val="24"/>
          <w:lang w:eastAsia="ru-RU"/>
        </w:rPr>
      </w:pPr>
    </w:p>
    <w:p w:rsidR="00E242F9" w:rsidRPr="00573BEB" w:rsidRDefault="00E242F9" w:rsidP="00E242F9">
      <w:pPr>
        <w:shd w:val="clear" w:color="auto" w:fill="FFFFFF"/>
        <w:spacing w:after="0" w:line="240" w:lineRule="auto"/>
        <w:contextualSpacing/>
        <w:rPr>
          <w:rFonts w:cs="Times New Roman"/>
          <w:szCs w:val="24"/>
          <w:lang w:eastAsia="ru-RU"/>
        </w:rPr>
      </w:pPr>
    </w:p>
    <w:p w:rsidR="009D3779" w:rsidRDefault="009D3779" w:rsidP="00E242F9">
      <w:pPr>
        <w:shd w:val="clear" w:color="auto" w:fill="FFFFFF"/>
        <w:spacing w:after="0" w:line="240" w:lineRule="auto"/>
        <w:contextualSpacing/>
        <w:rPr>
          <w:rFonts w:cs="Times New Roman"/>
          <w:szCs w:val="24"/>
          <w:lang w:eastAsia="ru-RU"/>
        </w:rPr>
      </w:pPr>
    </w:p>
    <w:p w:rsidR="00E242F9" w:rsidRPr="00573BEB" w:rsidRDefault="00E242F9"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bookmarkStart w:id="30" w:name="_Toc5117085"/>
      <w:r w:rsidRPr="00573BEB">
        <w:rPr>
          <w:rFonts w:eastAsia="Times New Roman" w:cs="Times New Roman"/>
          <w:b/>
          <w:szCs w:val="24"/>
          <w:lang w:eastAsia="ar-SA"/>
        </w:rPr>
        <w:t xml:space="preserve">3. </w:t>
      </w:r>
      <w:r w:rsidRPr="00573BEB">
        <w:rPr>
          <w:rFonts w:eastAsia="Times New Roman" w:cs="Times New Roman"/>
          <w:b/>
          <w:bCs/>
          <w:szCs w:val="24"/>
          <w:lang w:eastAsia="ar-SA"/>
        </w:rPr>
        <w:t>ОЦЕНКА ВОЗМОЖНОГО ВЛИЯНИЯ ПЛАНИРУЕМЫХ ДЛЯ РАЗМЕЩЕНИЯ ОБЪЕКТОВ МЕСТНОГО ЗНАЧЕНИЯ ПОСЕЛЕНИЯ НА КОМПЛЕКСНОЕ РАЗВИТИЕ ТЕРРИТОРИИ</w:t>
      </w:r>
      <w:r w:rsidRPr="00573BEB">
        <w:rPr>
          <w:rFonts w:eastAsia="Times New Roman" w:cs="Times New Roman"/>
          <w:b/>
          <w:szCs w:val="24"/>
          <w:lang w:eastAsia="ar-SA"/>
        </w:rPr>
        <w:t>.</w:t>
      </w:r>
      <w:bookmarkEnd w:id="30"/>
    </w:p>
    <w:p w:rsidR="00E242F9" w:rsidRPr="00573BEB" w:rsidRDefault="00E242F9" w:rsidP="00E242F9">
      <w:pPr>
        <w:spacing w:after="0" w:line="240" w:lineRule="auto"/>
        <w:ind w:firstLine="567"/>
        <w:contextualSpacing/>
        <w:jc w:val="both"/>
        <w:rPr>
          <w:rFonts w:cs="Times New Roman"/>
          <w:szCs w:val="24"/>
        </w:rPr>
      </w:pPr>
      <w:r w:rsidRPr="00573BEB">
        <w:rPr>
          <w:rFonts w:cs="Times New Roman"/>
          <w:szCs w:val="24"/>
        </w:rPr>
        <w:t>Оценка возможного влияния планируемых для размещения объектов местного значения осуществлена:</w:t>
      </w:r>
    </w:p>
    <w:p w:rsidR="00E242F9" w:rsidRPr="00573BEB" w:rsidRDefault="00E242F9" w:rsidP="00E242F9">
      <w:pPr>
        <w:spacing w:after="0" w:line="240" w:lineRule="auto"/>
        <w:ind w:firstLine="567"/>
        <w:contextualSpacing/>
        <w:jc w:val="both"/>
        <w:rPr>
          <w:rFonts w:cs="Times New Roman"/>
          <w:szCs w:val="24"/>
        </w:rPr>
      </w:pPr>
      <w:r w:rsidRPr="00573BEB">
        <w:rPr>
          <w:rFonts w:cs="Times New Roman"/>
          <w:szCs w:val="24"/>
        </w:rPr>
        <w:t>- с учетом анализа существующей социально-экономической ситуации, состояния инженерно-технических систем и инфраструктуры, экологической обстановки;</w:t>
      </w:r>
    </w:p>
    <w:p w:rsidR="00E242F9" w:rsidRPr="00573BEB" w:rsidRDefault="00E242F9" w:rsidP="00E242F9">
      <w:pPr>
        <w:spacing w:after="0" w:line="240" w:lineRule="auto"/>
        <w:ind w:firstLine="567"/>
        <w:contextualSpacing/>
        <w:jc w:val="both"/>
        <w:rPr>
          <w:rFonts w:cs="Times New Roman"/>
          <w:szCs w:val="24"/>
        </w:rPr>
      </w:pPr>
      <w:r w:rsidRPr="00573BEB">
        <w:rPr>
          <w:rFonts w:cs="Times New Roman"/>
          <w:szCs w:val="24"/>
        </w:rPr>
        <w:t>- планируемого сценария развития поселения на расчетный срок;</w:t>
      </w:r>
    </w:p>
    <w:p w:rsidR="00E242F9" w:rsidRPr="00573BEB" w:rsidRDefault="00E242F9" w:rsidP="00E242F9">
      <w:pPr>
        <w:spacing w:after="0" w:line="240" w:lineRule="auto"/>
        <w:ind w:firstLine="567"/>
        <w:contextualSpacing/>
        <w:jc w:val="both"/>
        <w:rPr>
          <w:rFonts w:cs="Times New Roman"/>
          <w:szCs w:val="24"/>
        </w:rPr>
      </w:pPr>
      <w:r w:rsidRPr="00573BEB">
        <w:rPr>
          <w:rFonts w:cs="Times New Roman"/>
          <w:szCs w:val="24"/>
        </w:rPr>
        <w:t>- влияния каждого размещаемого объекта на развитие инфраструктуры, экологическую ситуацию, возможность возникновения ЧС.</w:t>
      </w: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Default="00E242F9" w:rsidP="00E242F9">
      <w:pPr>
        <w:spacing w:after="0" w:line="240" w:lineRule="auto"/>
        <w:ind w:firstLine="567"/>
        <w:contextualSpacing/>
        <w:jc w:val="both"/>
        <w:rPr>
          <w:rFonts w:cs="Times New Roman"/>
          <w:szCs w:val="24"/>
        </w:rPr>
      </w:pPr>
    </w:p>
    <w:p w:rsidR="002E5EF1" w:rsidRPr="00573BEB" w:rsidRDefault="002E5EF1"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spacing w:after="0" w:line="240" w:lineRule="auto"/>
        <w:ind w:firstLine="567"/>
        <w:contextualSpacing/>
        <w:jc w:val="both"/>
        <w:rPr>
          <w:rFonts w:cs="Times New Roman"/>
          <w:szCs w:val="24"/>
        </w:rPr>
      </w:pPr>
    </w:p>
    <w:p w:rsidR="00E242F9" w:rsidRPr="00573BEB" w:rsidRDefault="00E242F9"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bookmarkStart w:id="31" w:name="_Toc5117086"/>
      <w:r w:rsidRPr="00573BEB">
        <w:rPr>
          <w:rFonts w:eastAsia="Times New Roman" w:cs="Times New Roman"/>
          <w:b/>
          <w:szCs w:val="24"/>
          <w:lang w:eastAsia="ar-SA"/>
        </w:rPr>
        <w:t>4.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УТВЕРЖДЕННЫХ ДОКУМЕНТАМИ ТЕРРИТОРИАЛЬНОГО ПЛАНИРОВАНИЯ РОССИЙСКОЙ ФЕДЕРАЦИИ, ДОКУМЕНТАМИ ТЕРРИТОРИАЛЬНОГО ПЛАНИРОВАНИЯ СУБЪЕКТА РОССИЙСКОЙ ФЕДЕРАЦИИ.</w:t>
      </w:r>
      <w:bookmarkEnd w:id="31"/>
    </w:p>
    <w:p w:rsidR="00E242F9" w:rsidRPr="00270B77" w:rsidRDefault="00E242F9" w:rsidP="00E242F9">
      <w:pPr>
        <w:pStyle w:val="afffb"/>
        <w:contextualSpacing/>
        <w:rPr>
          <w:lang w:val="ru-RU"/>
        </w:rPr>
      </w:pPr>
      <w:r w:rsidRPr="00573BEB">
        <w:rPr>
          <w:lang w:val="ru-RU"/>
        </w:rPr>
        <w:t xml:space="preserve">На территорию муниципального образования «Село Болхуны» распространяют действие следующие документы территориального </w:t>
      </w:r>
      <w:r w:rsidRPr="00270B77">
        <w:rPr>
          <w:lang w:val="ru-RU"/>
        </w:rPr>
        <w:t>планирования Российской Федерации:</w:t>
      </w:r>
    </w:p>
    <w:p w:rsidR="00E242F9" w:rsidRPr="00270B77" w:rsidRDefault="00E242F9" w:rsidP="00E242F9">
      <w:pPr>
        <w:pStyle w:val="afffb"/>
        <w:contextualSpacing/>
        <w:rPr>
          <w:lang w:val="ru-RU"/>
        </w:rPr>
      </w:pPr>
      <w:r w:rsidRPr="00270B77">
        <w:rPr>
          <w:rFonts w:eastAsiaTheme="minorHAnsi"/>
          <w:lang w:val="ru-RU" w:eastAsia="en-US"/>
        </w:rPr>
        <w:t xml:space="preserve">1) </w:t>
      </w:r>
      <w:r w:rsidR="002E5EF1">
        <w:rPr>
          <w:rFonts w:eastAsiaTheme="minorHAnsi"/>
          <w:lang w:val="ru-RU" w:eastAsia="en-US"/>
        </w:rPr>
        <w:t>С</w:t>
      </w:r>
      <w:r w:rsidRPr="00270B77">
        <w:rPr>
          <w:rFonts w:eastAsiaTheme="minorHAnsi"/>
          <w:lang w:val="ru-RU" w:eastAsia="en-US"/>
        </w:rPr>
        <w:t>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w:t>
      </w:r>
      <w:r w:rsidR="002E5EF1">
        <w:rPr>
          <w:rFonts w:eastAsiaTheme="minorHAnsi"/>
          <w:lang w:val="ru-RU" w:eastAsia="en-US"/>
        </w:rPr>
        <w:t>г.</w:t>
      </w:r>
      <w:r w:rsidRPr="00270B77">
        <w:rPr>
          <w:rFonts w:eastAsiaTheme="minorHAnsi"/>
          <w:lang w:val="ru-RU" w:eastAsia="en-US"/>
        </w:rPr>
        <w:t xml:space="preserve"> №2607-р;</w:t>
      </w:r>
    </w:p>
    <w:p w:rsidR="00E242F9" w:rsidRPr="00573BEB" w:rsidRDefault="00E242F9" w:rsidP="00E242F9">
      <w:pPr>
        <w:pStyle w:val="afffb"/>
        <w:contextualSpacing/>
        <w:rPr>
          <w:rFonts w:eastAsiaTheme="minorHAnsi"/>
          <w:lang w:val="ru-RU" w:eastAsia="en-US"/>
        </w:rPr>
      </w:pPr>
      <w:r w:rsidRPr="00270B77">
        <w:rPr>
          <w:lang w:val="ru-RU"/>
        </w:rPr>
        <w:t xml:space="preserve">2) </w:t>
      </w:r>
      <w:r w:rsidR="002E5EF1">
        <w:rPr>
          <w:lang w:val="ru-RU"/>
        </w:rPr>
        <w:t>С</w:t>
      </w:r>
      <w:r w:rsidRPr="00270B77">
        <w:rPr>
          <w:lang w:val="ru-RU"/>
        </w:rPr>
        <w:t>хема территориального планирования Российской Федерации в области высшего</w:t>
      </w:r>
      <w:r w:rsidRPr="00270B77">
        <w:rPr>
          <w:rFonts w:eastAsiaTheme="minorHAnsi"/>
          <w:lang w:val="ru-RU" w:eastAsia="en-US"/>
        </w:rPr>
        <w:t xml:space="preserve"> профессионального образования, утвержденная распоряжением Правитель</w:t>
      </w:r>
      <w:r w:rsidRPr="00573BEB">
        <w:rPr>
          <w:rFonts w:eastAsiaTheme="minorHAnsi"/>
          <w:lang w:val="ru-RU" w:eastAsia="en-US"/>
        </w:rPr>
        <w:t>ства Российской Федерации от 26.02.2013</w:t>
      </w:r>
      <w:r w:rsidR="002E5EF1">
        <w:rPr>
          <w:rFonts w:eastAsiaTheme="minorHAnsi"/>
          <w:lang w:val="ru-RU" w:eastAsia="en-US"/>
        </w:rPr>
        <w:t>г.</w:t>
      </w:r>
      <w:r w:rsidRPr="00573BEB">
        <w:rPr>
          <w:rFonts w:eastAsiaTheme="minorHAnsi"/>
          <w:lang w:val="ru-RU" w:eastAsia="en-US"/>
        </w:rPr>
        <w:t xml:space="preserve"> №247-р;</w:t>
      </w:r>
    </w:p>
    <w:p w:rsidR="00E242F9" w:rsidRPr="00573BEB" w:rsidRDefault="00E242F9" w:rsidP="00E242F9">
      <w:pPr>
        <w:pStyle w:val="afffb"/>
        <w:contextualSpacing/>
        <w:rPr>
          <w:rFonts w:eastAsiaTheme="minorHAnsi"/>
          <w:lang w:val="ru-RU" w:eastAsia="en-US"/>
        </w:rPr>
      </w:pPr>
      <w:r w:rsidRPr="00573BEB">
        <w:rPr>
          <w:rFonts w:eastAsiaTheme="minorHAnsi"/>
          <w:lang w:val="ru-RU" w:eastAsia="en-US"/>
        </w:rPr>
        <w:t xml:space="preserve">3) </w:t>
      </w:r>
      <w:r w:rsidR="002E5EF1">
        <w:rPr>
          <w:rFonts w:eastAsiaTheme="minorHAnsi"/>
          <w:lang w:val="ru-RU" w:eastAsia="en-US"/>
        </w:rPr>
        <w:t>С</w:t>
      </w:r>
      <w:r w:rsidRPr="00573BEB">
        <w:rPr>
          <w:rFonts w:eastAsiaTheme="minorHAnsi"/>
          <w:lang w:val="ru-RU" w:eastAsia="en-US"/>
        </w:rPr>
        <w:t>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w:t>
      </w:r>
      <w:r w:rsidR="002E5EF1">
        <w:rPr>
          <w:rFonts w:eastAsiaTheme="minorHAnsi"/>
          <w:lang w:val="ru-RU" w:eastAsia="en-US"/>
        </w:rPr>
        <w:t>г.</w:t>
      </w:r>
      <w:r w:rsidRPr="00573BEB">
        <w:rPr>
          <w:rFonts w:eastAsiaTheme="minorHAnsi"/>
          <w:lang w:val="ru-RU" w:eastAsia="en-US"/>
        </w:rPr>
        <w:t xml:space="preserve"> №384-р (с последующими изменениями и дополнениями);</w:t>
      </w:r>
    </w:p>
    <w:p w:rsidR="00E242F9" w:rsidRPr="00573BEB" w:rsidRDefault="00E242F9" w:rsidP="00E242F9">
      <w:pPr>
        <w:pStyle w:val="afffb"/>
        <w:contextualSpacing/>
        <w:rPr>
          <w:rFonts w:eastAsiaTheme="minorHAnsi"/>
          <w:lang w:val="ru-RU" w:eastAsia="en-US"/>
        </w:rPr>
      </w:pPr>
      <w:r w:rsidRPr="00573BEB">
        <w:rPr>
          <w:rFonts w:eastAsiaTheme="minorHAnsi"/>
          <w:lang w:val="ru-RU" w:eastAsia="en-US"/>
        </w:rPr>
        <w:t xml:space="preserve">4) </w:t>
      </w:r>
      <w:r w:rsidR="002E5EF1">
        <w:rPr>
          <w:rFonts w:eastAsiaTheme="minorHAnsi"/>
          <w:lang w:val="ru-RU" w:eastAsia="en-US"/>
        </w:rPr>
        <w:t>С</w:t>
      </w:r>
      <w:r w:rsidRPr="00573BEB">
        <w:rPr>
          <w:rFonts w:eastAsiaTheme="minorHAnsi"/>
          <w:lang w:val="ru-RU" w:eastAsia="en-US"/>
        </w:rPr>
        <w:t>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от 13.08.2013</w:t>
      </w:r>
      <w:r w:rsidR="002E5EF1">
        <w:rPr>
          <w:rFonts w:eastAsiaTheme="minorHAnsi"/>
          <w:lang w:val="ru-RU" w:eastAsia="en-US"/>
        </w:rPr>
        <w:t>г.</w:t>
      </w:r>
      <w:r w:rsidRPr="00573BEB">
        <w:rPr>
          <w:rFonts w:eastAsiaTheme="minorHAnsi"/>
          <w:lang w:val="ru-RU" w:eastAsia="en-US"/>
        </w:rPr>
        <w:t xml:space="preserve"> №1416-р;</w:t>
      </w:r>
    </w:p>
    <w:p w:rsidR="00E242F9" w:rsidRPr="00573BEB" w:rsidRDefault="00E242F9" w:rsidP="00E242F9">
      <w:pPr>
        <w:pStyle w:val="afffb"/>
        <w:contextualSpacing/>
        <w:rPr>
          <w:rFonts w:eastAsiaTheme="minorHAnsi"/>
          <w:lang w:val="ru-RU" w:eastAsia="en-US"/>
        </w:rPr>
      </w:pPr>
      <w:r w:rsidRPr="00573BEB">
        <w:rPr>
          <w:rFonts w:eastAsiaTheme="minorHAnsi"/>
          <w:lang w:val="ru-RU" w:eastAsia="en-US"/>
        </w:rPr>
        <w:t xml:space="preserve">5) </w:t>
      </w:r>
      <w:r w:rsidR="002E5EF1">
        <w:rPr>
          <w:rFonts w:eastAsiaTheme="minorHAnsi"/>
          <w:lang w:val="ru-RU" w:eastAsia="en-US"/>
        </w:rPr>
        <w:t>С</w:t>
      </w:r>
      <w:r w:rsidRPr="00573BEB">
        <w:rPr>
          <w:rFonts w:eastAsiaTheme="minorHAnsi"/>
          <w:lang w:val="ru-RU" w:eastAsia="en-US"/>
        </w:rPr>
        <w:t>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w:t>
      </w:r>
      <w:r w:rsidR="002E5EF1">
        <w:rPr>
          <w:rFonts w:eastAsiaTheme="minorHAnsi"/>
          <w:lang w:val="ru-RU" w:eastAsia="en-US"/>
        </w:rPr>
        <w:t>г.</w:t>
      </w:r>
      <w:r w:rsidRPr="00573BEB">
        <w:rPr>
          <w:rFonts w:eastAsiaTheme="minorHAnsi"/>
          <w:lang w:val="ru-RU" w:eastAsia="en-US"/>
        </w:rPr>
        <w:t xml:space="preserve"> № 615сс;</w:t>
      </w:r>
    </w:p>
    <w:p w:rsidR="00E242F9" w:rsidRPr="004E63C3" w:rsidRDefault="00E242F9" w:rsidP="00E242F9">
      <w:pPr>
        <w:pStyle w:val="afffb"/>
        <w:contextualSpacing/>
        <w:rPr>
          <w:rFonts w:eastAsiaTheme="minorHAnsi"/>
          <w:lang w:val="ru-RU" w:eastAsia="en-US"/>
        </w:rPr>
      </w:pPr>
      <w:r w:rsidRPr="00573BEB">
        <w:rPr>
          <w:rFonts w:eastAsiaTheme="minorHAnsi"/>
          <w:lang w:val="ru-RU" w:eastAsia="en-US"/>
        </w:rPr>
        <w:t xml:space="preserve">6) </w:t>
      </w:r>
      <w:r w:rsidR="002E5EF1">
        <w:rPr>
          <w:rFonts w:eastAsiaTheme="minorHAnsi"/>
          <w:lang w:val="ru-RU" w:eastAsia="en-US"/>
        </w:rPr>
        <w:t>С</w:t>
      </w:r>
      <w:r w:rsidRPr="00573BEB">
        <w:rPr>
          <w:rFonts w:eastAsiaTheme="minorHAnsi"/>
          <w:lang w:val="ru-RU" w:eastAsia="en-US"/>
        </w:rPr>
        <w:t xml:space="preserve">хема территориального планирования Российской Федерации в области </w:t>
      </w:r>
      <w:r w:rsidRPr="004E63C3">
        <w:rPr>
          <w:rFonts w:eastAsiaTheme="minorHAnsi"/>
          <w:lang w:val="ru-RU" w:eastAsia="en-US"/>
        </w:rPr>
        <w:t>энергетики, утвержденная распоряжением Правительства Российской Федерации от 01.08.2016</w:t>
      </w:r>
      <w:r w:rsidR="002E5EF1">
        <w:rPr>
          <w:rFonts w:eastAsiaTheme="minorHAnsi"/>
          <w:lang w:val="ru-RU" w:eastAsia="en-US"/>
        </w:rPr>
        <w:t>г.</w:t>
      </w:r>
      <w:r w:rsidRPr="004E63C3">
        <w:rPr>
          <w:rFonts w:eastAsiaTheme="minorHAnsi"/>
          <w:lang w:val="ru-RU" w:eastAsia="en-US"/>
        </w:rPr>
        <w:t xml:space="preserve"> № 1634-р (с последующими изменениями и дополнениями).</w:t>
      </w:r>
    </w:p>
    <w:p w:rsidR="00E242F9" w:rsidRPr="004E63C3" w:rsidRDefault="00E242F9" w:rsidP="00E242F9">
      <w:pPr>
        <w:pStyle w:val="afffb"/>
        <w:contextualSpacing/>
        <w:rPr>
          <w:lang w:val="ru-RU"/>
        </w:rPr>
      </w:pPr>
      <w:r w:rsidRPr="004E63C3">
        <w:rPr>
          <w:lang w:val="ru-RU"/>
        </w:rPr>
        <w:t xml:space="preserve">Кроме того, на территорию МО </w:t>
      </w:r>
      <w:r w:rsidR="002E5EF1">
        <w:rPr>
          <w:lang w:val="ru-RU"/>
        </w:rPr>
        <w:t>«</w:t>
      </w:r>
      <w:r w:rsidRPr="004E63C3">
        <w:rPr>
          <w:lang w:val="ru-RU"/>
        </w:rPr>
        <w:t>Село Болхуны</w:t>
      </w:r>
      <w:r w:rsidR="002E5EF1">
        <w:rPr>
          <w:lang w:val="ru-RU"/>
        </w:rPr>
        <w:t>»</w:t>
      </w:r>
      <w:r w:rsidRPr="004E63C3">
        <w:rPr>
          <w:lang w:val="ru-RU"/>
        </w:rPr>
        <w:t xml:space="preserve"> распространяется действие документов территориального планирования Астраханской области: Схема территориального планирования Астраханской области, утверждена Постановлением Правительства Астраханской области от 15.04.2015 г. № 145-П.</w:t>
      </w:r>
    </w:p>
    <w:p w:rsidR="00E242F9" w:rsidRPr="004E63C3" w:rsidRDefault="00E242F9" w:rsidP="002E5EF1">
      <w:pPr>
        <w:spacing w:after="0" w:line="240" w:lineRule="auto"/>
        <w:ind w:firstLine="709"/>
        <w:contextualSpacing/>
        <w:jc w:val="both"/>
        <w:rPr>
          <w:rFonts w:cs="Times New Roman"/>
          <w:szCs w:val="24"/>
        </w:rPr>
      </w:pPr>
      <w:r w:rsidRPr="004E63C3">
        <w:rPr>
          <w:rFonts w:cs="Times New Roman"/>
          <w:szCs w:val="24"/>
        </w:rPr>
        <w:t>В соответствии с документами Схемы территориального планирования Астраханской области на территории муниципального образования «Село Болхуны» размещения объектов регионального значения не предусмотрено.</w:t>
      </w:r>
    </w:p>
    <w:p w:rsidR="00E242F9" w:rsidRDefault="00E242F9" w:rsidP="00E242F9">
      <w:pPr>
        <w:spacing w:after="0" w:line="240" w:lineRule="auto"/>
        <w:ind w:firstLine="709"/>
        <w:contextualSpacing/>
        <w:rPr>
          <w:rFonts w:cs="Times New Roman"/>
          <w:szCs w:val="24"/>
        </w:rPr>
      </w:pPr>
    </w:p>
    <w:p w:rsidR="00E242F9" w:rsidRDefault="00E242F9" w:rsidP="00E242F9">
      <w:pPr>
        <w:spacing w:after="0" w:line="240" w:lineRule="auto"/>
        <w:ind w:firstLine="709"/>
        <w:contextualSpacing/>
        <w:rPr>
          <w:rFonts w:cs="Times New Roman"/>
          <w:szCs w:val="24"/>
        </w:rPr>
      </w:pPr>
    </w:p>
    <w:p w:rsidR="00E242F9" w:rsidRDefault="00E242F9" w:rsidP="00E242F9">
      <w:pPr>
        <w:spacing w:after="0" w:line="240" w:lineRule="auto"/>
        <w:ind w:firstLine="709"/>
        <w:contextualSpacing/>
        <w:rPr>
          <w:rFonts w:cs="Times New Roman"/>
          <w:szCs w:val="24"/>
        </w:rPr>
      </w:pPr>
    </w:p>
    <w:p w:rsidR="00E242F9" w:rsidRDefault="00E242F9" w:rsidP="00E242F9">
      <w:pPr>
        <w:spacing w:after="0" w:line="240" w:lineRule="auto"/>
        <w:ind w:firstLine="709"/>
        <w:contextualSpacing/>
        <w:rPr>
          <w:rFonts w:cs="Times New Roman"/>
          <w:szCs w:val="24"/>
        </w:rPr>
      </w:pPr>
    </w:p>
    <w:p w:rsidR="00E242F9" w:rsidRDefault="00E242F9" w:rsidP="00E242F9">
      <w:pPr>
        <w:spacing w:after="0" w:line="240" w:lineRule="auto"/>
        <w:ind w:firstLine="709"/>
        <w:contextualSpacing/>
        <w:rPr>
          <w:rFonts w:cs="Times New Roman"/>
          <w:szCs w:val="24"/>
        </w:rPr>
      </w:pPr>
    </w:p>
    <w:p w:rsidR="00E242F9" w:rsidRPr="00573BEB" w:rsidRDefault="00E242F9" w:rsidP="00E242F9">
      <w:pPr>
        <w:spacing w:after="0" w:line="240" w:lineRule="auto"/>
        <w:ind w:firstLine="709"/>
        <w:contextualSpacing/>
        <w:rPr>
          <w:rFonts w:cs="Times New Roman"/>
          <w:szCs w:val="24"/>
        </w:rPr>
      </w:pPr>
    </w:p>
    <w:p w:rsidR="00E242F9" w:rsidRDefault="00E242F9" w:rsidP="00E242F9">
      <w:pPr>
        <w:spacing w:after="0" w:line="240" w:lineRule="auto"/>
        <w:ind w:firstLine="709"/>
        <w:contextualSpacing/>
        <w:rPr>
          <w:rFonts w:cs="Times New Roman"/>
          <w:szCs w:val="24"/>
        </w:rPr>
      </w:pPr>
    </w:p>
    <w:p w:rsidR="00172826" w:rsidRDefault="00172826" w:rsidP="00E242F9">
      <w:pPr>
        <w:spacing w:after="0" w:line="240" w:lineRule="auto"/>
        <w:ind w:firstLine="709"/>
        <w:contextualSpacing/>
        <w:rPr>
          <w:rFonts w:cs="Times New Roman"/>
          <w:szCs w:val="24"/>
        </w:rPr>
      </w:pPr>
    </w:p>
    <w:p w:rsidR="00172826" w:rsidRDefault="00172826" w:rsidP="00E242F9">
      <w:pPr>
        <w:spacing w:after="0" w:line="240" w:lineRule="auto"/>
        <w:ind w:firstLine="709"/>
        <w:contextualSpacing/>
        <w:rPr>
          <w:rFonts w:cs="Times New Roman"/>
          <w:szCs w:val="24"/>
        </w:rPr>
      </w:pPr>
    </w:p>
    <w:p w:rsidR="00661F21" w:rsidRDefault="00661F21" w:rsidP="00E242F9">
      <w:pPr>
        <w:spacing w:after="0" w:line="240" w:lineRule="auto"/>
        <w:ind w:firstLine="709"/>
        <w:contextualSpacing/>
        <w:rPr>
          <w:rFonts w:cs="Times New Roman"/>
          <w:szCs w:val="24"/>
        </w:rPr>
      </w:pPr>
    </w:p>
    <w:p w:rsidR="00661F21" w:rsidRDefault="00661F21" w:rsidP="00E242F9">
      <w:pPr>
        <w:spacing w:after="0" w:line="240" w:lineRule="auto"/>
        <w:ind w:firstLine="709"/>
        <w:contextualSpacing/>
        <w:rPr>
          <w:rFonts w:cs="Times New Roman"/>
          <w:szCs w:val="24"/>
        </w:rPr>
      </w:pPr>
    </w:p>
    <w:p w:rsidR="00172826" w:rsidRPr="00573BEB" w:rsidRDefault="00172826" w:rsidP="00E242F9">
      <w:pPr>
        <w:spacing w:after="0" w:line="240" w:lineRule="auto"/>
        <w:ind w:firstLine="709"/>
        <w:contextualSpacing/>
        <w:rPr>
          <w:rFonts w:cs="Times New Roman"/>
          <w:szCs w:val="24"/>
        </w:rPr>
      </w:pPr>
    </w:p>
    <w:p w:rsidR="00E242F9" w:rsidRPr="00573BEB" w:rsidRDefault="00E242F9" w:rsidP="00E242F9">
      <w:pPr>
        <w:spacing w:after="0" w:line="240" w:lineRule="auto"/>
        <w:ind w:firstLine="709"/>
        <w:contextualSpacing/>
        <w:rPr>
          <w:rFonts w:cs="Times New Roman"/>
          <w:szCs w:val="24"/>
        </w:rPr>
      </w:pPr>
    </w:p>
    <w:p w:rsidR="00E242F9" w:rsidRPr="00573BEB" w:rsidRDefault="00E242F9" w:rsidP="00E242F9">
      <w:pPr>
        <w:spacing w:after="0" w:line="240" w:lineRule="auto"/>
        <w:ind w:firstLine="709"/>
        <w:contextualSpacing/>
        <w:rPr>
          <w:rFonts w:cs="Times New Roman"/>
          <w:szCs w:val="24"/>
        </w:rPr>
      </w:pPr>
    </w:p>
    <w:p w:rsidR="00E242F9" w:rsidRPr="00573BEB" w:rsidRDefault="00E242F9"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bookmarkStart w:id="32" w:name="_Toc5117087"/>
      <w:r w:rsidRPr="00573BEB">
        <w:rPr>
          <w:rFonts w:eastAsia="Times New Roman" w:cs="Times New Roman"/>
          <w:b/>
          <w:szCs w:val="24"/>
          <w:lang w:eastAsia="ar-SA"/>
        </w:rPr>
        <w:t>5. СВЕДЕНИЯ О ВИДАХ, НАЗНАЧЕНИИ И НАИМЕНОВАНИЯХ ПЛАНИРУЕМЫХ ДЛЯ РАЗМЕЩЕНИЯ НА ТЕРРИТОРИЯХ ПОСЕЛЕНИЯ ОБЪЕКТОВ МЕСТНОГО ЗНАЧЕНИЯ МУНИЦИПАЛЬНОГО РАЙОНА, УТВЕРЖДЕННЫХ ДОКУМЕНТОМ ТЕРРИТОРИАЛЬНОГО ПЛАНИРОВАНИЯ МУНИЦИПАЛЬНОГО РАЙОНА.</w:t>
      </w:r>
      <w:bookmarkEnd w:id="32"/>
    </w:p>
    <w:p w:rsidR="00E242F9" w:rsidRPr="00573BEB" w:rsidRDefault="00E242F9" w:rsidP="00E242F9">
      <w:pPr>
        <w:pStyle w:val="afffb"/>
        <w:contextualSpacing/>
        <w:rPr>
          <w:lang w:val="ru-RU"/>
        </w:rPr>
      </w:pPr>
      <w:r w:rsidRPr="00573BEB">
        <w:rPr>
          <w:lang w:val="ru-RU"/>
        </w:rPr>
        <w:t>На территории муниципального образования «Село Болхуны» распространяет действие документ территориального планирования Ахтубинского района Астраханской области: Схема территориального планирования Ахтубинского района Астраханской области (СТП Ахтубинского</w:t>
      </w:r>
      <w:r>
        <w:rPr>
          <w:lang w:val="ru-RU"/>
        </w:rPr>
        <w:t xml:space="preserve"> района), разработанная в 2018</w:t>
      </w:r>
      <w:r w:rsidRPr="00573BEB">
        <w:rPr>
          <w:lang w:val="ru-RU"/>
        </w:rPr>
        <w:t xml:space="preserve"> году. </w:t>
      </w:r>
    </w:p>
    <w:p w:rsidR="00E242F9" w:rsidRPr="00573BEB" w:rsidRDefault="00E242F9" w:rsidP="00E242F9">
      <w:pPr>
        <w:pStyle w:val="afffb"/>
        <w:ind w:firstLine="0"/>
        <w:contextualSpacing/>
        <w:jc w:val="center"/>
        <w:rPr>
          <w:rFonts w:eastAsiaTheme="minorHAnsi"/>
          <w:b/>
          <w:i/>
          <w:lang w:val="ru-RU" w:eastAsia="en-US"/>
        </w:rPr>
      </w:pPr>
      <w:bookmarkStart w:id="33" w:name="dst101699"/>
      <w:bookmarkEnd w:id="33"/>
      <w:r w:rsidRPr="00573BEB">
        <w:rPr>
          <w:rFonts w:eastAsiaTheme="minorHAnsi"/>
          <w:b/>
          <w:i/>
          <w:lang w:val="ru-RU" w:eastAsia="en-US"/>
        </w:rPr>
        <w:t>Перечень объектов местного значения муниципального района, планируемых для размещения на территории муниципального образования «Село Болхуны»</w:t>
      </w:r>
    </w:p>
    <w:tbl>
      <w:tblPr>
        <w:tblW w:w="92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454"/>
        <w:gridCol w:w="2136"/>
        <w:gridCol w:w="1344"/>
        <w:gridCol w:w="1274"/>
        <w:gridCol w:w="1357"/>
        <w:gridCol w:w="1302"/>
        <w:gridCol w:w="1400"/>
      </w:tblGrid>
      <w:tr w:rsidR="00E242F9" w:rsidRPr="00573BEB" w:rsidTr="005D08E5">
        <w:trPr>
          <w:trHeight w:val="1173"/>
        </w:trPr>
        <w:tc>
          <w:tcPr>
            <w:tcW w:w="454" w:type="dxa"/>
            <w:shd w:val="clear" w:color="auto" w:fill="auto"/>
          </w:tcPr>
          <w:p w:rsidR="00E242F9" w:rsidRPr="00573BEB" w:rsidRDefault="00E242F9" w:rsidP="005D08E5">
            <w:pPr>
              <w:spacing w:after="0" w:line="240" w:lineRule="auto"/>
              <w:contextualSpacing/>
              <w:jc w:val="center"/>
              <w:rPr>
                <w:rFonts w:eastAsia="Calibri" w:cs="Times New Roman"/>
                <w:b/>
                <w:iCs/>
                <w:szCs w:val="24"/>
                <w:lang w:bidi="en-US"/>
              </w:rPr>
            </w:pPr>
            <w:r w:rsidRPr="00573BEB">
              <w:rPr>
                <w:rFonts w:eastAsia="Calibri" w:cs="Times New Roman"/>
                <w:b/>
                <w:iCs/>
                <w:szCs w:val="24"/>
                <w:lang w:bidi="en-US"/>
              </w:rPr>
              <w:t>№ п/п</w:t>
            </w:r>
          </w:p>
        </w:tc>
        <w:tc>
          <w:tcPr>
            <w:tcW w:w="2136" w:type="dxa"/>
            <w:shd w:val="clear" w:color="auto" w:fill="auto"/>
          </w:tcPr>
          <w:p w:rsidR="00E242F9" w:rsidRPr="00573BEB" w:rsidRDefault="00E242F9" w:rsidP="005D08E5">
            <w:pPr>
              <w:spacing w:after="0" w:line="240" w:lineRule="auto"/>
              <w:contextualSpacing/>
              <w:jc w:val="center"/>
              <w:rPr>
                <w:rFonts w:eastAsia="Calibri" w:cs="Times New Roman"/>
                <w:b/>
                <w:iCs/>
                <w:szCs w:val="24"/>
                <w:lang w:bidi="en-US"/>
              </w:rPr>
            </w:pPr>
            <w:r w:rsidRPr="00573BEB">
              <w:rPr>
                <w:rFonts w:eastAsia="Calibri" w:cs="Times New Roman"/>
                <w:b/>
                <w:iCs/>
                <w:szCs w:val="24"/>
                <w:lang w:bidi="en-US"/>
              </w:rPr>
              <w:t>Наименование объекта</w:t>
            </w:r>
          </w:p>
        </w:tc>
        <w:tc>
          <w:tcPr>
            <w:tcW w:w="1344" w:type="dxa"/>
            <w:shd w:val="clear" w:color="auto" w:fill="auto"/>
          </w:tcPr>
          <w:p w:rsidR="00E242F9" w:rsidRPr="00573BEB" w:rsidRDefault="00E242F9" w:rsidP="005D08E5">
            <w:pPr>
              <w:spacing w:after="0" w:line="240" w:lineRule="auto"/>
              <w:contextualSpacing/>
              <w:jc w:val="center"/>
              <w:rPr>
                <w:rFonts w:eastAsia="Calibri" w:cs="Times New Roman"/>
                <w:b/>
                <w:iCs/>
                <w:szCs w:val="24"/>
                <w:lang w:bidi="en-US"/>
              </w:rPr>
            </w:pPr>
            <w:r w:rsidRPr="00573BEB">
              <w:rPr>
                <w:rFonts w:eastAsia="Calibri" w:cs="Times New Roman"/>
                <w:b/>
                <w:iCs/>
                <w:szCs w:val="24"/>
                <w:lang w:bidi="en-US"/>
              </w:rPr>
              <w:t>Описание места размещения объекта</w:t>
            </w:r>
          </w:p>
        </w:tc>
        <w:tc>
          <w:tcPr>
            <w:tcW w:w="1274" w:type="dxa"/>
            <w:shd w:val="clear" w:color="auto" w:fill="auto"/>
          </w:tcPr>
          <w:p w:rsidR="00E242F9" w:rsidRPr="00573BEB" w:rsidRDefault="00E242F9" w:rsidP="005D08E5">
            <w:pPr>
              <w:spacing w:after="0" w:line="240" w:lineRule="auto"/>
              <w:contextualSpacing/>
              <w:jc w:val="center"/>
              <w:rPr>
                <w:rFonts w:eastAsia="Calibri" w:cs="Times New Roman"/>
                <w:b/>
                <w:iCs/>
                <w:szCs w:val="24"/>
                <w:lang w:bidi="en-US"/>
              </w:rPr>
            </w:pPr>
            <w:r w:rsidRPr="00573BEB">
              <w:rPr>
                <w:rFonts w:eastAsia="Calibri" w:cs="Times New Roman"/>
                <w:b/>
                <w:iCs/>
                <w:szCs w:val="24"/>
                <w:lang w:bidi="en-US"/>
              </w:rPr>
              <w:t>Параметры объекта</w:t>
            </w:r>
          </w:p>
        </w:tc>
        <w:tc>
          <w:tcPr>
            <w:tcW w:w="1357" w:type="dxa"/>
            <w:shd w:val="clear" w:color="auto" w:fill="auto"/>
          </w:tcPr>
          <w:p w:rsidR="00E242F9" w:rsidRPr="00573BEB" w:rsidRDefault="00E242F9" w:rsidP="005D08E5">
            <w:pPr>
              <w:spacing w:after="0" w:line="240" w:lineRule="auto"/>
              <w:contextualSpacing/>
              <w:jc w:val="center"/>
              <w:rPr>
                <w:rFonts w:eastAsia="Calibri" w:cs="Times New Roman"/>
                <w:b/>
                <w:iCs/>
                <w:szCs w:val="24"/>
                <w:lang w:bidi="en-US"/>
              </w:rPr>
            </w:pPr>
            <w:r w:rsidRPr="00573BEB">
              <w:rPr>
                <w:rFonts w:eastAsia="Calibri" w:cs="Times New Roman"/>
                <w:b/>
                <w:iCs/>
                <w:szCs w:val="24"/>
                <w:lang w:bidi="en-US"/>
              </w:rPr>
              <w:t>Мероприятия</w:t>
            </w:r>
          </w:p>
        </w:tc>
        <w:tc>
          <w:tcPr>
            <w:tcW w:w="1302" w:type="dxa"/>
            <w:shd w:val="clear" w:color="auto" w:fill="auto"/>
          </w:tcPr>
          <w:p w:rsidR="00E242F9" w:rsidRPr="00573BEB" w:rsidRDefault="00E242F9" w:rsidP="005D08E5">
            <w:pPr>
              <w:spacing w:after="0" w:line="240" w:lineRule="auto"/>
              <w:contextualSpacing/>
              <w:jc w:val="center"/>
              <w:rPr>
                <w:rFonts w:eastAsia="Calibri" w:cs="Times New Roman"/>
                <w:b/>
                <w:iCs/>
                <w:szCs w:val="24"/>
                <w:lang w:bidi="en-US"/>
              </w:rPr>
            </w:pPr>
            <w:r w:rsidRPr="00573BEB">
              <w:rPr>
                <w:rFonts w:eastAsia="Calibri" w:cs="Times New Roman"/>
                <w:b/>
                <w:iCs/>
                <w:szCs w:val="24"/>
                <w:lang w:bidi="en-US"/>
              </w:rPr>
              <w:t>Срок реализации</w:t>
            </w:r>
          </w:p>
        </w:tc>
        <w:tc>
          <w:tcPr>
            <w:tcW w:w="1400" w:type="dxa"/>
            <w:shd w:val="clear" w:color="auto" w:fill="auto"/>
          </w:tcPr>
          <w:p w:rsidR="00E242F9" w:rsidRPr="00573BEB" w:rsidRDefault="00E242F9" w:rsidP="005D08E5">
            <w:pPr>
              <w:spacing w:after="0" w:line="240" w:lineRule="auto"/>
              <w:contextualSpacing/>
              <w:jc w:val="center"/>
              <w:rPr>
                <w:rFonts w:eastAsia="Calibri" w:cs="Times New Roman"/>
                <w:b/>
                <w:iCs/>
                <w:szCs w:val="24"/>
                <w:lang w:bidi="en-US"/>
              </w:rPr>
            </w:pPr>
            <w:r w:rsidRPr="00573BEB">
              <w:rPr>
                <w:rFonts w:eastAsia="Calibri" w:cs="Times New Roman"/>
                <w:b/>
                <w:iCs/>
                <w:szCs w:val="24"/>
                <w:lang w:bidi="en-US"/>
              </w:rPr>
              <w:t>Статус</w:t>
            </w:r>
          </w:p>
        </w:tc>
      </w:tr>
      <w:tr w:rsidR="00E242F9" w:rsidRPr="00573BEB" w:rsidTr="005D08E5">
        <w:tc>
          <w:tcPr>
            <w:tcW w:w="454"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1</w:t>
            </w:r>
          </w:p>
        </w:tc>
        <w:tc>
          <w:tcPr>
            <w:tcW w:w="2136" w:type="dxa"/>
            <w:shd w:val="clear" w:color="auto" w:fill="auto"/>
          </w:tcPr>
          <w:p w:rsidR="00E242F9" w:rsidRPr="00573BEB" w:rsidRDefault="00E242F9" w:rsidP="005D08E5">
            <w:pPr>
              <w:spacing w:after="0" w:line="240" w:lineRule="auto"/>
              <w:contextualSpacing/>
              <w:rPr>
                <w:rFonts w:cs="Times New Roman"/>
                <w:szCs w:val="24"/>
              </w:rPr>
            </w:pPr>
            <w:r>
              <w:rPr>
                <w:rFonts w:cs="Times New Roman"/>
                <w:szCs w:val="24"/>
              </w:rPr>
              <w:t>ГРПБ</w:t>
            </w:r>
          </w:p>
        </w:tc>
        <w:tc>
          <w:tcPr>
            <w:tcW w:w="1344"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с.</w:t>
            </w:r>
            <w:r w:rsidR="002E5EF1">
              <w:rPr>
                <w:rFonts w:cs="Times New Roman"/>
                <w:szCs w:val="24"/>
              </w:rPr>
              <w:t xml:space="preserve"> </w:t>
            </w:r>
            <w:r>
              <w:rPr>
                <w:rFonts w:cs="Times New Roman"/>
                <w:szCs w:val="24"/>
              </w:rPr>
              <w:t>Болхуны</w:t>
            </w:r>
          </w:p>
        </w:tc>
        <w:tc>
          <w:tcPr>
            <w:tcW w:w="1274" w:type="dxa"/>
            <w:shd w:val="clear" w:color="auto" w:fill="auto"/>
          </w:tcPr>
          <w:p w:rsidR="00E242F9" w:rsidRPr="00573BEB" w:rsidRDefault="00E242F9" w:rsidP="005D08E5">
            <w:pPr>
              <w:spacing w:after="0" w:line="240" w:lineRule="auto"/>
              <w:contextualSpacing/>
              <w:jc w:val="center"/>
              <w:rPr>
                <w:rFonts w:cs="Times New Roman"/>
                <w:szCs w:val="24"/>
              </w:rPr>
            </w:pPr>
          </w:p>
        </w:tc>
        <w:tc>
          <w:tcPr>
            <w:tcW w:w="1357"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Строительство</w:t>
            </w:r>
          </w:p>
        </w:tc>
        <w:tc>
          <w:tcPr>
            <w:tcW w:w="1302"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До 202</w:t>
            </w:r>
            <w:r w:rsidRPr="00573BEB">
              <w:rPr>
                <w:rFonts w:cs="Times New Roman"/>
                <w:szCs w:val="24"/>
              </w:rPr>
              <w:t>0 г</w:t>
            </w:r>
            <w:r>
              <w:rPr>
                <w:rFonts w:cs="Times New Roman"/>
                <w:szCs w:val="24"/>
              </w:rPr>
              <w:t>.</w:t>
            </w:r>
          </w:p>
        </w:tc>
        <w:tc>
          <w:tcPr>
            <w:tcW w:w="1400"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проект</w:t>
            </w:r>
          </w:p>
        </w:tc>
      </w:tr>
      <w:tr w:rsidR="00E242F9" w:rsidRPr="00573BEB" w:rsidTr="005D08E5">
        <w:tc>
          <w:tcPr>
            <w:tcW w:w="454"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2</w:t>
            </w:r>
          </w:p>
        </w:tc>
        <w:tc>
          <w:tcPr>
            <w:tcW w:w="2136" w:type="dxa"/>
            <w:shd w:val="clear" w:color="auto" w:fill="auto"/>
          </w:tcPr>
          <w:p w:rsidR="002E5EF1" w:rsidRDefault="00E242F9" w:rsidP="005D08E5">
            <w:pPr>
              <w:spacing w:after="0" w:line="240" w:lineRule="auto"/>
              <w:contextualSpacing/>
              <w:rPr>
                <w:rFonts w:cs="Times New Roman"/>
                <w:szCs w:val="24"/>
              </w:rPr>
            </w:pPr>
            <w:r>
              <w:rPr>
                <w:rFonts w:cs="Times New Roman"/>
                <w:szCs w:val="24"/>
              </w:rPr>
              <w:t xml:space="preserve">Межпоселковый газопровод ГРС Болхуны – </w:t>
            </w:r>
          </w:p>
          <w:p w:rsidR="002E5EF1" w:rsidRDefault="00E242F9" w:rsidP="005D08E5">
            <w:pPr>
              <w:spacing w:after="0" w:line="240" w:lineRule="auto"/>
              <w:contextualSpacing/>
              <w:rPr>
                <w:rFonts w:cs="Times New Roman"/>
                <w:szCs w:val="24"/>
              </w:rPr>
            </w:pPr>
            <w:r>
              <w:rPr>
                <w:rFonts w:cs="Times New Roman"/>
                <w:szCs w:val="24"/>
              </w:rPr>
              <w:t>с.</w:t>
            </w:r>
            <w:r w:rsidR="002E5EF1">
              <w:rPr>
                <w:rFonts w:cs="Times New Roman"/>
                <w:szCs w:val="24"/>
              </w:rPr>
              <w:t xml:space="preserve"> </w:t>
            </w:r>
            <w:r>
              <w:rPr>
                <w:rFonts w:cs="Times New Roman"/>
                <w:szCs w:val="24"/>
              </w:rPr>
              <w:t xml:space="preserve">Болхуны, </w:t>
            </w:r>
          </w:p>
          <w:p w:rsidR="002E5EF1" w:rsidRDefault="00E242F9" w:rsidP="005D08E5">
            <w:pPr>
              <w:spacing w:after="0" w:line="240" w:lineRule="auto"/>
              <w:contextualSpacing/>
              <w:rPr>
                <w:rFonts w:cs="Times New Roman"/>
                <w:szCs w:val="24"/>
              </w:rPr>
            </w:pPr>
            <w:r>
              <w:rPr>
                <w:rFonts w:cs="Times New Roman"/>
                <w:szCs w:val="24"/>
              </w:rPr>
              <w:t>с.</w:t>
            </w:r>
            <w:r w:rsidR="002E5EF1">
              <w:rPr>
                <w:rFonts w:cs="Times New Roman"/>
                <w:szCs w:val="24"/>
              </w:rPr>
              <w:t xml:space="preserve"> </w:t>
            </w:r>
            <w:r>
              <w:rPr>
                <w:rFonts w:cs="Times New Roman"/>
                <w:szCs w:val="24"/>
              </w:rPr>
              <w:t xml:space="preserve">Батаевка – </w:t>
            </w:r>
          </w:p>
          <w:p w:rsidR="002E5EF1" w:rsidRDefault="00E242F9" w:rsidP="002E5EF1">
            <w:pPr>
              <w:spacing w:after="0" w:line="240" w:lineRule="auto"/>
              <w:contextualSpacing/>
              <w:rPr>
                <w:rFonts w:cs="Times New Roman"/>
                <w:szCs w:val="24"/>
              </w:rPr>
            </w:pPr>
            <w:r>
              <w:rPr>
                <w:rFonts w:cs="Times New Roman"/>
                <w:szCs w:val="24"/>
              </w:rPr>
              <w:t>х.</w:t>
            </w:r>
            <w:r w:rsidR="002E5EF1">
              <w:rPr>
                <w:rFonts w:cs="Times New Roman"/>
                <w:szCs w:val="24"/>
              </w:rPr>
              <w:t xml:space="preserve"> </w:t>
            </w:r>
            <w:r>
              <w:rPr>
                <w:rFonts w:cs="Times New Roman"/>
                <w:szCs w:val="24"/>
              </w:rPr>
              <w:t>Бутырки –</w:t>
            </w:r>
          </w:p>
          <w:p w:rsidR="00E242F9" w:rsidRPr="00573BEB" w:rsidRDefault="00E242F9" w:rsidP="002E5EF1">
            <w:pPr>
              <w:spacing w:after="0" w:line="240" w:lineRule="auto"/>
              <w:contextualSpacing/>
              <w:rPr>
                <w:rFonts w:cs="Times New Roman"/>
                <w:szCs w:val="24"/>
              </w:rPr>
            </w:pPr>
            <w:r>
              <w:rPr>
                <w:rFonts w:cs="Times New Roman"/>
                <w:szCs w:val="24"/>
              </w:rPr>
              <w:t xml:space="preserve"> с.</w:t>
            </w:r>
            <w:r w:rsidR="002E5EF1">
              <w:rPr>
                <w:rFonts w:cs="Times New Roman"/>
                <w:szCs w:val="24"/>
              </w:rPr>
              <w:t xml:space="preserve"> </w:t>
            </w:r>
            <w:r>
              <w:rPr>
                <w:rFonts w:cs="Times New Roman"/>
                <w:szCs w:val="24"/>
              </w:rPr>
              <w:t>Успенка с отводом на с.</w:t>
            </w:r>
            <w:r w:rsidR="002E5EF1">
              <w:rPr>
                <w:rFonts w:cs="Times New Roman"/>
                <w:szCs w:val="24"/>
              </w:rPr>
              <w:t xml:space="preserve"> </w:t>
            </w:r>
            <w:r>
              <w:rPr>
                <w:rFonts w:cs="Times New Roman"/>
                <w:szCs w:val="24"/>
              </w:rPr>
              <w:t>Ново-Николаевка</w:t>
            </w:r>
          </w:p>
        </w:tc>
        <w:tc>
          <w:tcPr>
            <w:tcW w:w="1344"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«Село Болхуны», «Батаевский сельсовет», «Успенский сельсовет», «Село Ново-Николаевка»</w:t>
            </w:r>
          </w:p>
        </w:tc>
        <w:tc>
          <w:tcPr>
            <w:tcW w:w="1274"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Межпоселковый газопровод высокого давления длиной 28,1 км</w:t>
            </w:r>
          </w:p>
        </w:tc>
        <w:tc>
          <w:tcPr>
            <w:tcW w:w="1357"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Строительство</w:t>
            </w:r>
          </w:p>
        </w:tc>
        <w:tc>
          <w:tcPr>
            <w:tcW w:w="1302"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До 20</w:t>
            </w:r>
            <w:r>
              <w:rPr>
                <w:rFonts w:cs="Times New Roman"/>
                <w:szCs w:val="24"/>
              </w:rPr>
              <w:t>19</w:t>
            </w:r>
            <w:r w:rsidRPr="00573BEB">
              <w:rPr>
                <w:rFonts w:cs="Times New Roman"/>
                <w:szCs w:val="24"/>
              </w:rPr>
              <w:t xml:space="preserve"> г</w:t>
            </w:r>
            <w:r>
              <w:rPr>
                <w:rFonts w:cs="Times New Roman"/>
                <w:szCs w:val="24"/>
              </w:rPr>
              <w:t>.</w:t>
            </w:r>
          </w:p>
        </w:tc>
        <w:tc>
          <w:tcPr>
            <w:tcW w:w="1400"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проект</w:t>
            </w:r>
          </w:p>
        </w:tc>
      </w:tr>
      <w:tr w:rsidR="00E242F9" w:rsidRPr="00573BEB" w:rsidTr="005D08E5">
        <w:tc>
          <w:tcPr>
            <w:tcW w:w="454"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3</w:t>
            </w:r>
          </w:p>
        </w:tc>
        <w:tc>
          <w:tcPr>
            <w:tcW w:w="2136" w:type="dxa"/>
            <w:shd w:val="clear" w:color="auto" w:fill="auto"/>
          </w:tcPr>
          <w:p w:rsidR="00E242F9" w:rsidRPr="00573BEB" w:rsidRDefault="00E242F9" w:rsidP="005D08E5">
            <w:pPr>
              <w:spacing w:after="0" w:line="240" w:lineRule="auto"/>
              <w:contextualSpacing/>
              <w:rPr>
                <w:rFonts w:cs="Times New Roman"/>
                <w:szCs w:val="24"/>
              </w:rPr>
            </w:pPr>
            <w:r>
              <w:rPr>
                <w:rFonts w:cs="Times New Roman"/>
                <w:szCs w:val="24"/>
              </w:rPr>
              <w:t>Водовод с.</w:t>
            </w:r>
            <w:r w:rsidR="002E5EF1">
              <w:rPr>
                <w:rFonts w:cs="Times New Roman"/>
                <w:szCs w:val="24"/>
              </w:rPr>
              <w:t xml:space="preserve"> </w:t>
            </w:r>
            <w:r>
              <w:rPr>
                <w:rFonts w:cs="Times New Roman"/>
                <w:szCs w:val="24"/>
              </w:rPr>
              <w:t>Джелга – с.</w:t>
            </w:r>
            <w:r w:rsidR="00661F21">
              <w:rPr>
                <w:rFonts w:cs="Times New Roman"/>
                <w:szCs w:val="24"/>
              </w:rPr>
              <w:t xml:space="preserve"> </w:t>
            </w:r>
            <w:r>
              <w:rPr>
                <w:rFonts w:cs="Times New Roman"/>
                <w:szCs w:val="24"/>
              </w:rPr>
              <w:t>Успенка</w:t>
            </w:r>
          </w:p>
        </w:tc>
        <w:tc>
          <w:tcPr>
            <w:tcW w:w="1344"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«Село Болхуны», «Батаевский сельсовет», «Успенский сельсовет», «Село Ново-Николаевка»</w:t>
            </w:r>
          </w:p>
        </w:tc>
        <w:tc>
          <w:tcPr>
            <w:tcW w:w="1274"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Групповой водовод длиной 6,2 км</w:t>
            </w:r>
          </w:p>
        </w:tc>
        <w:tc>
          <w:tcPr>
            <w:tcW w:w="1357"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строительство</w:t>
            </w:r>
          </w:p>
        </w:tc>
        <w:tc>
          <w:tcPr>
            <w:tcW w:w="1302"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до 2020 г.</w:t>
            </w:r>
          </w:p>
        </w:tc>
        <w:tc>
          <w:tcPr>
            <w:tcW w:w="1400"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проект</w:t>
            </w:r>
          </w:p>
        </w:tc>
      </w:tr>
      <w:tr w:rsidR="00E242F9" w:rsidRPr="00573BEB" w:rsidTr="005D08E5">
        <w:tc>
          <w:tcPr>
            <w:tcW w:w="454"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4</w:t>
            </w:r>
          </w:p>
        </w:tc>
        <w:tc>
          <w:tcPr>
            <w:tcW w:w="2136" w:type="dxa"/>
            <w:shd w:val="clear" w:color="auto" w:fill="auto"/>
          </w:tcPr>
          <w:p w:rsidR="00E242F9" w:rsidRPr="00573BEB" w:rsidRDefault="00E242F9" w:rsidP="005D08E5">
            <w:pPr>
              <w:spacing w:after="0" w:line="240" w:lineRule="auto"/>
              <w:contextualSpacing/>
              <w:rPr>
                <w:rFonts w:cs="Times New Roman"/>
                <w:szCs w:val="24"/>
              </w:rPr>
            </w:pPr>
            <w:r>
              <w:rPr>
                <w:rFonts w:cs="Times New Roman"/>
                <w:szCs w:val="24"/>
              </w:rPr>
              <w:t>Водовод с.</w:t>
            </w:r>
            <w:r w:rsidR="002E5EF1">
              <w:rPr>
                <w:rFonts w:cs="Times New Roman"/>
                <w:szCs w:val="24"/>
              </w:rPr>
              <w:t xml:space="preserve"> </w:t>
            </w:r>
            <w:r>
              <w:rPr>
                <w:rFonts w:cs="Times New Roman"/>
                <w:szCs w:val="24"/>
              </w:rPr>
              <w:t>Джелга – с.</w:t>
            </w:r>
            <w:r w:rsidR="002E5EF1">
              <w:rPr>
                <w:rFonts w:cs="Times New Roman"/>
                <w:szCs w:val="24"/>
              </w:rPr>
              <w:t xml:space="preserve"> </w:t>
            </w:r>
            <w:r>
              <w:rPr>
                <w:rFonts w:cs="Times New Roman"/>
                <w:szCs w:val="24"/>
              </w:rPr>
              <w:t>Удачное</w:t>
            </w:r>
          </w:p>
        </w:tc>
        <w:tc>
          <w:tcPr>
            <w:tcW w:w="1344"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«Город Ахтубинск», «Село Болхуны», «Батаевский сельсовет», «Успенский сельсовет», «Село Ново-Николаевка</w:t>
            </w:r>
            <w:r>
              <w:rPr>
                <w:rFonts w:cs="Times New Roman"/>
                <w:szCs w:val="24"/>
              </w:rPr>
              <w:lastRenderedPageBreak/>
              <w:t>», «Удаченский сельсовет»</w:t>
            </w:r>
          </w:p>
        </w:tc>
        <w:tc>
          <w:tcPr>
            <w:tcW w:w="1274"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lastRenderedPageBreak/>
              <w:t>Групповой водовод длиной 74,12 км</w:t>
            </w:r>
          </w:p>
        </w:tc>
        <w:tc>
          <w:tcPr>
            <w:tcW w:w="1357"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Реконструкция</w:t>
            </w:r>
          </w:p>
        </w:tc>
        <w:tc>
          <w:tcPr>
            <w:tcW w:w="1302"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До 2026</w:t>
            </w:r>
            <w:r w:rsidRPr="00573BEB">
              <w:rPr>
                <w:rFonts w:cs="Times New Roman"/>
                <w:szCs w:val="24"/>
              </w:rPr>
              <w:t xml:space="preserve"> г</w:t>
            </w:r>
            <w:r>
              <w:rPr>
                <w:rFonts w:cs="Times New Roman"/>
                <w:szCs w:val="24"/>
              </w:rPr>
              <w:t>.</w:t>
            </w:r>
          </w:p>
        </w:tc>
        <w:tc>
          <w:tcPr>
            <w:tcW w:w="1400"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существующий</w:t>
            </w:r>
          </w:p>
        </w:tc>
      </w:tr>
      <w:tr w:rsidR="00E242F9" w:rsidRPr="00573BEB" w:rsidTr="005D08E5">
        <w:tc>
          <w:tcPr>
            <w:tcW w:w="454" w:type="dxa"/>
            <w:shd w:val="clear" w:color="auto" w:fill="auto"/>
          </w:tcPr>
          <w:p w:rsidR="00E242F9" w:rsidRPr="004E63C3" w:rsidRDefault="00E242F9" w:rsidP="005D08E5">
            <w:pPr>
              <w:spacing w:after="0" w:line="240" w:lineRule="auto"/>
              <w:contextualSpacing/>
              <w:jc w:val="center"/>
              <w:rPr>
                <w:rFonts w:cs="Times New Roman"/>
                <w:szCs w:val="24"/>
              </w:rPr>
            </w:pPr>
            <w:r w:rsidRPr="004E63C3">
              <w:rPr>
                <w:rFonts w:cs="Times New Roman"/>
                <w:szCs w:val="24"/>
              </w:rPr>
              <w:lastRenderedPageBreak/>
              <w:t>4</w:t>
            </w:r>
          </w:p>
        </w:tc>
        <w:tc>
          <w:tcPr>
            <w:tcW w:w="2136" w:type="dxa"/>
            <w:shd w:val="clear" w:color="auto" w:fill="auto"/>
          </w:tcPr>
          <w:p w:rsidR="002E5EF1" w:rsidRDefault="00E242F9" w:rsidP="005D08E5">
            <w:pPr>
              <w:spacing w:after="0" w:line="240" w:lineRule="auto"/>
              <w:contextualSpacing/>
              <w:rPr>
                <w:rFonts w:cs="Times New Roman"/>
                <w:szCs w:val="24"/>
              </w:rPr>
            </w:pPr>
            <w:r w:rsidRPr="004E63C3">
              <w:rPr>
                <w:rFonts w:cs="Times New Roman"/>
                <w:szCs w:val="24"/>
              </w:rPr>
              <w:t>Автодорога</w:t>
            </w:r>
          </w:p>
          <w:p w:rsidR="002E5EF1" w:rsidRDefault="00E242F9" w:rsidP="005D08E5">
            <w:pPr>
              <w:spacing w:after="0" w:line="240" w:lineRule="auto"/>
              <w:contextualSpacing/>
              <w:rPr>
                <w:rFonts w:cs="Times New Roman"/>
                <w:szCs w:val="24"/>
              </w:rPr>
            </w:pPr>
            <w:r w:rsidRPr="004E63C3">
              <w:rPr>
                <w:rFonts w:cs="Times New Roman"/>
                <w:szCs w:val="24"/>
              </w:rPr>
              <w:t xml:space="preserve"> с.</w:t>
            </w:r>
            <w:r w:rsidR="002E5EF1">
              <w:rPr>
                <w:rFonts w:cs="Times New Roman"/>
                <w:szCs w:val="24"/>
              </w:rPr>
              <w:t xml:space="preserve"> </w:t>
            </w:r>
            <w:r w:rsidRPr="004E63C3">
              <w:rPr>
                <w:rFonts w:cs="Times New Roman"/>
                <w:szCs w:val="24"/>
              </w:rPr>
              <w:t xml:space="preserve">Сокрутовка – </w:t>
            </w:r>
          </w:p>
          <w:p w:rsidR="002E5EF1" w:rsidRDefault="00E242F9" w:rsidP="002E5EF1">
            <w:pPr>
              <w:spacing w:after="0" w:line="240" w:lineRule="auto"/>
              <w:contextualSpacing/>
              <w:rPr>
                <w:rFonts w:cs="Times New Roman"/>
                <w:szCs w:val="24"/>
              </w:rPr>
            </w:pPr>
            <w:r w:rsidRPr="004E63C3">
              <w:rPr>
                <w:rFonts w:cs="Times New Roman"/>
                <w:szCs w:val="24"/>
              </w:rPr>
              <w:t>ст.</w:t>
            </w:r>
            <w:r w:rsidR="002E5EF1">
              <w:rPr>
                <w:rFonts w:cs="Times New Roman"/>
                <w:szCs w:val="24"/>
              </w:rPr>
              <w:t xml:space="preserve"> </w:t>
            </w:r>
            <w:r w:rsidRPr="004E63C3">
              <w:rPr>
                <w:rFonts w:cs="Times New Roman"/>
                <w:szCs w:val="24"/>
              </w:rPr>
              <w:t xml:space="preserve">Богдо – </w:t>
            </w:r>
          </w:p>
          <w:p w:rsidR="00E242F9" w:rsidRPr="004E63C3" w:rsidRDefault="00E242F9" w:rsidP="002E5EF1">
            <w:pPr>
              <w:spacing w:after="0" w:line="240" w:lineRule="auto"/>
              <w:contextualSpacing/>
              <w:rPr>
                <w:rFonts w:cs="Times New Roman"/>
                <w:szCs w:val="24"/>
              </w:rPr>
            </w:pPr>
            <w:r w:rsidRPr="004E63C3">
              <w:rPr>
                <w:rFonts w:cs="Times New Roman"/>
                <w:szCs w:val="24"/>
              </w:rPr>
              <w:t>п.</w:t>
            </w:r>
            <w:r w:rsidR="002E5EF1">
              <w:rPr>
                <w:rFonts w:cs="Times New Roman"/>
                <w:szCs w:val="24"/>
              </w:rPr>
              <w:t xml:space="preserve"> </w:t>
            </w:r>
            <w:r w:rsidRPr="004E63C3">
              <w:rPr>
                <w:rFonts w:cs="Times New Roman"/>
                <w:szCs w:val="24"/>
              </w:rPr>
              <w:t>Зеленый Сад</w:t>
            </w:r>
          </w:p>
        </w:tc>
        <w:tc>
          <w:tcPr>
            <w:tcW w:w="1344"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«Сокрутовский сельсовет», «Село Болхуны»</w:t>
            </w:r>
          </w:p>
        </w:tc>
        <w:tc>
          <w:tcPr>
            <w:tcW w:w="1274" w:type="dxa"/>
            <w:shd w:val="clear" w:color="auto" w:fill="auto"/>
          </w:tcPr>
          <w:p w:rsidR="00E242F9" w:rsidRPr="004E63C3" w:rsidRDefault="00E242F9" w:rsidP="005D08E5">
            <w:pPr>
              <w:spacing w:after="0" w:line="240" w:lineRule="auto"/>
              <w:contextualSpacing/>
              <w:jc w:val="center"/>
              <w:rPr>
                <w:rFonts w:cs="Times New Roman"/>
                <w:szCs w:val="24"/>
              </w:rPr>
            </w:pPr>
            <w:r>
              <w:rPr>
                <w:rFonts w:cs="Times New Roman"/>
                <w:szCs w:val="24"/>
              </w:rPr>
              <w:t>Автодорога V технической категории длиной 26 км</w:t>
            </w:r>
          </w:p>
        </w:tc>
        <w:tc>
          <w:tcPr>
            <w:tcW w:w="1357"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Реконструкция</w:t>
            </w:r>
          </w:p>
        </w:tc>
        <w:tc>
          <w:tcPr>
            <w:tcW w:w="1302" w:type="dxa"/>
            <w:shd w:val="clear" w:color="auto" w:fill="auto"/>
          </w:tcPr>
          <w:p w:rsidR="00E242F9" w:rsidRPr="00573BEB" w:rsidRDefault="00E242F9" w:rsidP="005D08E5">
            <w:pPr>
              <w:spacing w:after="0" w:line="240" w:lineRule="auto"/>
              <w:contextualSpacing/>
              <w:jc w:val="center"/>
              <w:rPr>
                <w:rFonts w:cs="Times New Roman"/>
                <w:szCs w:val="24"/>
              </w:rPr>
            </w:pPr>
            <w:r>
              <w:rPr>
                <w:rFonts w:cs="Times New Roman"/>
                <w:szCs w:val="24"/>
              </w:rPr>
              <w:t>До 2036</w:t>
            </w:r>
            <w:r w:rsidRPr="00573BEB">
              <w:rPr>
                <w:rFonts w:cs="Times New Roman"/>
                <w:szCs w:val="24"/>
              </w:rPr>
              <w:t xml:space="preserve"> г</w:t>
            </w:r>
            <w:r>
              <w:rPr>
                <w:rFonts w:cs="Times New Roman"/>
                <w:szCs w:val="24"/>
              </w:rPr>
              <w:t>.</w:t>
            </w:r>
          </w:p>
        </w:tc>
        <w:tc>
          <w:tcPr>
            <w:tcW w:w="1400" w:type="dxa"/>
            <w:shd w:val="clear" w:color="auto" w:fill="auto"/>
          </w:tcPr>
          <w:p w:rsidR="00E242F9" w:rsidRPr="00573BEB" w:rsidRDefault="00E242F9" w:rsidP="005D08E5">
            <w:pPr>
              <w:spacing w:after="0" w:line="240" w:lineRule="auto"/>
              <w:contextualSpacing/>
              <w:jc w:val="center"/>
              <w:rPr>
                <w:rFonts w:cs="Times New Roman"/>
                <w:szCs w:val="24"/>
              </w:rPr>
            </w:pPr>
            <w:r w:rsidRPr="00573BEB">
              <w:rPr>
                <w:rFonts w:cs="Times New Roman"/>
                <w:szCs w:val="24"/>
              </w:rPr>
              <w:t>существующий</w:t>
            </w:r>
          </w:p>
        </w:tc>
      </w:tr>
    </w:tbl>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2E5EF1" w:rsidRPr="00573BEB" w:rsidRDefault="002E5EF1"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spacing w:after="0" w:line="240" w:lineRule="auto"/>
        <w:ind w:firstLine="567"/>
        <w:contextualSpacing/>
        <w:rPr>
          <w:rFonts w:cs="Times New Roman"/>
          <w:szCs w:val="24"/>
          <w:lang w:eastAsia="ru-RU"/>
        </w:rPr>
      </w:pPr>
    </w:p>
    <w:p w:rsidR="00E242F9" w:rsidRPr="00573BEB" w:rsidRDefault="00E242F9"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bookmarkStart w:id="34" w:name="_Toc5117088"/>
      <w:r w:rsidRPr="00573BEB">
        <w:rPr>
          <w:rFonts w:eastAsia="Times New Roman" w:cs="Times New Roman"/>
          <w:b/>
          <w:szCs w:val="24"/>
          <w:lang w:eastAsia="ar-SA"/>
        </w:rPr>
        <w:lastRenderedPageBreak/>
        <w:t>6. ПЕРЕЧЕНЬ И ХАРАКТЕРИСТИКА ОСНОВНЫХ ФАКТОРОВ РИСКА ВОРЗНИКНОВЕНИЯ ЧРЕЗВЫЧАЙНЫХ СИТУАЦИЙ ПРИРОДНОГО И ТЕХНОГЕННОГО ХАРАКТЕРА.</w:t>
      </w:r>
      <w:bookmarkEnd w:id="34"/>
    </w:p>
    <w:p w:rsidR="00E242F9" w:rsidRPr="0077536F" w:rsidRDefault="00E242F9" w:rsidP="00E242F9">
      <w:pPr>
        <w:pStyle w:val="1f6"/>
        <w:widowControl w:val="0"/>
        <w:tabs>
          <w:tab w:val="left" w:pos="1418"/>
          <w:tab w:val="left" w:pos="1560"/>
        </w:tabs>
        <w:spacing w:before="0" w:after="0"/>
        <w:ind w:right="141" w:firstLine="567"/>
        <w:contextualSpacing/>
        <w:rPr>
          <w:szCs w:val="24"/>
        </w:rPr>
      </w:pPr>
      <w:r w:rsidRPr="0077536F">
        <w:rPr>
          <w:szCs w:val="24"/>
        </w:rPr>
        <w:t>Паводками р. Ахтуба территория со стороны их затапливается.</w:t>
      </w:r>
    </w:p>
    <w:p w:rsidR="00E242F9" w:rsidRPr="0077536F" w:rsidRDefault="00E242F9" w:rsidP="00E242F9">
      <w:pPr>
        <w:pStyle w:val="1f6"/>
        <w:widowControl w:val="0"/>
        <w:tabs>
          <w:tab w:val="left" w:pos="1418"/>
          <w:tab w:val="left" w:pos="1560"/>
        </w:tabs>
        <w:spacing w:before="0" w:after="0"/>
        <w:ind w:right="141" w:firstLine="567"/>
        <w:contextualSpacing/>
        <w:rPr>
          <w:szCs w:val="24"/>
        </w:rPr>
      </w:pPr>
      <w:r w:rsidRPr="0077536F">
        <w:rPr>
          <w:szCs w:val="24"/>
        </w:rPr>
        <w:t>Село Болхуны частично защищено от затопления оградительными валами. Оградительные валы выполнены из местных супесчано-суглинистых грунтов, ширина по гребню около 3-х метров, высота 1.5-2м.</w:t>
      </w:r>
    </w:p>
    <w:p w:rsidR="00E242F9" w:rsidRPr="0077536F" w:rsidRDefault="00E242F9" w:rsidP="00E242F9">
      <w:pPr>
        <w:pStyle w:val="1f6"/>
        <w:widowControl w:val="0"/>
        <w:tabs>
          <w:tab w:val="left" w:pos="1418"/>
          <w:tab w:val="left" w:pos="1560"/>
        </w:tabs>
        <w:spacing w:before="0" w:after="0"/>
        <w:ind w:right="141" w:firstLine="567"/>
        <w:contextualSpacing/>
        <w:rPr>
          <w:szCs w:val="24"/>
        </w:rPr>
      </w:pPr>
      <w:r w:rsidRPr="0077536F">
        <w:rPr>
          <w:szCs w:val="24"/>
        </w:rPr>
        <w:t>Генпланом намечается реконструкция существующих дамб. Отметка гребня дамбы обвалования принята с учетом запаса, равному 0.5м над расчетным уровнем 0.5% обеспеченности. Данные сооружения будут проектироваться на последующих стадиях проектирования.</w:t>
      </w:r>
    </w:p>
    <w:p w:rsidR="00E242F9" w:rsidRPr="0077536F" w:rsidRDefault="00E242F9" w:rsidP="00E242F9">
      <w:pPr>
        <w:pStyle w:val="1f6"/>
        <w:widowControl w:val="0"/>
        <w:tabs>
          <w:tab w:val="left" w:pos="1418"/>
          <w:tab w:val="left" w:pos="1560"/>
        </w:tabs>
        <w:spacing w:before="0" w:after="0"/>
        <w:ind w:right="141" w:firstLine="567"/>
        <w:contextualSpacing/>
        <w:rPr>
          <w:szCs w:val="24"/>
        </w:rPr>
      </w:pPr>
      <w:r w:rsidRPr="0077536F">
        <w:rPr>
          <w:szCs w:val="24"/>
        </w:rPr>
        <w:t xml:space="preserve">Верховой откос на участках, подверженных размыву, предлагается укрепить железобетонными плитами, низовой откос крепится посевом трав по слою растительного грунта слоем </w:t>
      </w:r>
      <w:smartTag w:uri="urn:schemas-microsoft-com:office:smarttags" w:element="metricconverter">
        <w:smartTagPr>
          <w:attr w:name="ProductID" w:val="20 см"/>
        </w:smartTagPr>
        <w:r w:rsidRPr="0077536F">
          <w:rPr>
            <w:szCs w:val="24"/>
          </w:rPr>
          <w:t>20 см</w:t>
        </w:r>
      </w:smartTag>
      <w:r w:rsidRPr="0077536F">
        <w:rPr>
          <w:szCs w:val="24"/>
        </w:rPr>
        <w:t xml:space="preserve">. </w:t>
      </w:r>
    </w:p>
    <w:p w:rsidR="00E242F9" w:rsidRPr="0077536F" w:rsidRDefault="00E242F9" w:rsidP="00E242F9">
      <w:pPr>
        <w:pStyle w:val="1f6"/>
        <w:widowControl w:val="0"/>
        <w:tabs>
          <w:tab w:val="left" w:pos="1418"/>
          <w:tab w:val="left" w:pos="1560"/>
        </w:tabs>
        <w:spacing w:before="0" w:after="0"/>
        <w:ind w:right="51" w:firstLine="567"/>
        <w:contextualSpacing/>
        <w:rPr>
          <w:szCs w:val="24"/>
        </w:rPr>
      </w:pPr>
      <w:r w:rsidRPr="0077536F">
        <w:rPr>
          <w:szCs w:val="24"/>
        </w:rPr>
        <w:t>Разработка полезных ископаемых на территории населенного пункта должна вестись в строгом соответствии с Законом РФ «О недрах» и Постановлением Министерства промышленности, транспорта и природных ресурсов Астраханской области от 28.08.2012</w:t>
      </w:r>
      <w:r w:rsidR="002E5EF1">
        <w:rPr>
          <w:szCs w:val="24"/>
        </w:rPr>
        <w:t>г.</w:t>
      </w:r>
      <w:r w:rsidRPr="0077536F">
        <w:rPr>
          <w:szCs w:val="24"/>
        </w:rPr>
        <w:t xml:space="preserve"> №</w:t>
      </w:r>
      <w:r w:rsidR="002E5EF1">
        <w:rPr>
          <w:szCs w:val="24"/>
        </w:rPr>
        <w:t xml:space="preserve"> </w:t>
      </w:r>
      <w:r w:rsidRPr="0077536F">
        <w:rPr>
          <w:szCs w:val="24"/>
        </w:rPr>
        <w:t>36-П «Порядок использования недр для своих нужд на территории Астраханской области».</w:t>
      </w:r>
    </w:p>
    <w:p w:rsidR="00E242F9" w:rsidRPr="0077536F" w:rsidRDefault="00E242F9" w:rsidP="00E242F9">
      <w:pPr>
        <w:pStyle w:val="1f6"/>
        <w:widowControl w:val="0"/>
        <w:tabs>
          <w:tab w:val="left" w:pos="1418"/>
          <w:tab w:val="left" w:pos="1560"/>
        </w:tabs>
        <w:spacing w:before="0" w:after="0"/>
        <w:ind w:right="51" w:firstLine="567"/>
        <w:contextualSpacing/>
        <w:rPr>
          <w:szCs w:val="24"/>
        </w:rPr>
      </w:pPr>
      <w:r w:rsidRPr="0077536F">
        <w:rPr>
          <w:szCs w:val="24"/>
        </w:rPr>
        <w:t>Полезные ископаемые для строительства дамб и дорог могут закупаться по усмотрению Администрации МО  на строительном рынке.</w:t>
      </w:r>
    </w:p>
    <w:p w:rsidR="00E242F9" w:rsidRPr="0077536F" w:rsidRDefault="00E242F9" w:rsidP="00E242F9">
      <w:pPr>
        <w:pStyle w:val="1f6"/>
        <w:widowControl w:val="0"/>
        <w:tabs>
          <w:tab w:val="left" w:pos="1418"/>
          <w:tab w:val="left" w:pos="1560"/>
        </w:tabs>
        <w:spacing w:before="0" w:after="0"/>
        <w:ind w:right="141" w:firstLine="567"/>
        <w:contextualSpacing/>
        <w:rPr>
          <w:szCs w:val="24"/>
        </w:rPr>
      </w:pPr>
      <w:r w:rsidRPr="0077536F">
        <w:rPr>
          <w:szCs w:val="24"/>
        </w:rPr>
        <w:t>Организация поверхностного стока на территории села является фактором благоустройства.</w:t>
      </w:r>
    </w:p>
    <w:p w:rsidR="00E242F9" w:rsidRPr="0077536F" w:rsidRDefault="00E242F9" w:rsidP="00E242F9">
      <w:pPr>
        <w:pStyle w:val="1f6"/>
        <w:widowControl w:val="0"/>
        <w:tabs>
          <w:tab w:val="left" w:pos="1418"/>
          <w:tab w:val="left" w:pos="1560"/>
        </w:tabs>
        <w:spacing w:before="0" w:after="0"/>
        <w:ind w:right="141" w:firstLine="567"/>
        <w:contextualSpacing/>
        <w:rPr>
          <w:szCs w:val="24"/>
        </w:rPr>
      </w:pPr>
      <w:r w:rsidRPr="0077536F">
        <w:rPr>
          <w:szCs w:val="24"/>
        </w:rPr>
        <w:t>Генпланом предусматривается отвод с территории застройки по лоткам вдоль проезжей части улиц. Водоприемником водосточной и дренажной сети является р. Ахтуба. Сброс будет осуществлят</w:t>
      </w:r>
      <w:r w:rsidR="002E5EF1">
        <w:rPr>
          <w:szCs w:val="24"/>
        </w:rPr>
        <w:t>ь</w:t>
      </w:r>
      <w:r w:rsidRPr="0077536F">
        <w:rPr>
          <w:szCs w:val="24"/>
        </w:rPr>
        <w:t>ся через трубчатые водовыпуски, оборудованные затворами.</w:t>
      </w:r>
    </w:p>
    <w:p w:rsidR="00E242F9" w:rsidRPr="0077536F" w:rsidRDefault="00E242F9" w:rsidP="00E242F9">
      <w:pPr>
        <w:pStyle w:val="1f6"/>
        <w:widowControl w:val="0"/>
        <w:tabs>
          <w:tab w:val="left" w:pos="1418"/>
          <w:tab w:val="left" w:pos="1560"/>
        </w:tabs>
        <w:spacing w:before="0" w:after="0"/>
        <w:ind w:right="141" w:firstLine="567"/>
        <w:contextualSpacing/>
        <w:rPr>
          <w:szCs w:val="24"/>
        </w:rPr>
      </w:pPr>
      <w:r w:rsidRPr="0077536F">
        <w:rPr>
          <w:szCs w:val="24"/>
        </w:rPr>
        <w:t>По требованиям, предъявляемы в настоящее время к использованию и охране поверхностных вод, все стоки в открытые водоемы должны подвергаться очистке на специальных очистных сооружениях.</w:t>
      </w:r>
    </w:p>
    <w:p w:rsidR="00E242F9" w:rsidRPr="0077536F" w:rsidRDefault="00E242F9" w:rsidP="00E242F9">
      <w:pPr>
        <w:pStyle w:val="1f6"/>
        <w:widowControl w:val="0"/>
        <w:tabs>
          <w:tab w:val="left" w:pos="1418"/>
          <w:tab w:val="left" w:pos="1560"/>
        </w:tabs>
        <w:spacing w:before="0" w:after="0"/>
        <w:ind w:right="141" w:firstLine="567"/>
        <w:contextualSpacing/>
        <w:rPr>
          <w:szCs w:val="24"/>
        </w:rPr>
      </w:pPr>
      <w:r w:rsidRPr="0077536F">
        <w:rPr>
          <w:szCs w:val="24"/>
        </w:rPr>
        <w:t>Очистные сооружения будут принимать наиболее загрязненную часть поверхностного стока, которая образуется в период выпадения дождей, таяния снежного покрова и мойки дорожных покрытий. Данные сооружения будут проектироваться на последующих стадиях проектирования.</w:t>
      </w:r>
    </w:p>
    <w:p w:rsidR="00E242F9" w:rsidRPr="0077536F" w:rsidRDefault="00E242F9" w:rsidP="00E242F9">
      <w:pPr>
        <w:pStyle w:val="1f6"/>
        <w:widowControl w:val="0"/>
        <w:tabs>
          <w:tab w:val="left" w:pos="1418"/>
          <w:tab w:val="left" w:pos="1560"/>
        </w:tabs>
        <w:spacing w:before="0" w:after="0"/>
        <w:ind w:right="141" w:firstLine="567"/>
        <w:contextualSpacing/>
        <w:rPr>
          <w:szCs w:val="24"/>
        </w:rPr>
      </w:pPr>
      <w:r w:rsidRPr="0077536F">
        <w:rPr>
          <w:szCs w:val="24"/>
        </w:rPr>
        <w:t>В настоящее время имеется большое количество научно-производственных предприятий, специализирующихся на разработке технологий очистки ливневых вод, производстве установок и станций полной заводской  готовности различной производительности и степени очистки.</w:t>
      </w:r>
    </w:p>
    <w:p w:rsidR="00E242F9" w:rsidRPr="0077536F" w:rsidRDefault="00E242F9" w:rsidP="00E242F9">
      <w:pPr>
        <w:pStyle w:val="1f6"/>
        <w:widowControl w:val="0"/>
        <w:tabs>
          <w:tab w:val="left" w:pos="1418"/>
          <w:tab w:val="left" w:pos="1560"/>
        </w:tabs>
        <w:spacing w:before="0" w:after="0"/>
        <w:ind w:right="141" w:firstLine="567"/>
        <w:contextualSpacing/>
        <w:rPr>
          <w:szCs w:val="24"/>
        </w:rPr>
      </w:pPr>
      <w:r w:rsidRPr="0077536F">
        <w:rPr>
          <w:szCs w:val="24"/>
        </w:rPr>
        <w:t>Современные установки и станции очистки имеют много преимуществ: минимальные габариты, компактность, простоту и надежность в эксплуатации, высокую автоматизацию.</w:t>
      </w:r>
    </w:p>
    <w:p w:rsidR="00E242F9" w:rsidRPr="0077536F" w:rsidRDefault="00E242F9" w:rsidP="00E242F9">
      <w:pPr>
        <w:pStyle w:val="1f6"/>
        <w:widowControl w:val="0"/>
        <w:tabs>
          <w:tab w:val="left" w:pos="1418"/>
          <w:tab w:val="left" w:pos="1560"/>
        </w:tabs>
        <w:spacing w:before="0" w:after="0"/>
        <w:ind w:right="141" w:firstLine="567"/>
        <w:contextualSpacing/>
        <w:rPr>
          <w:szCs w:val="24"/>
        </w:rPr>
      </w:pPr>
      <w:r w:rsidRPr="0077536F">
        <w:rPr>
          <w:szCs w:val="24"/>
        </w:rPr>
        <w:t>Варианты размещения и производительность очистных сооружений будут решаться  на следующих этапах  проектирования.</w:t>
      </w:r>
    </w:p>
    <w:p w:rsidR="00E242F9" w:rsidRPr="00E86E8A" w:rsidRDefault="00E242F9" w:rsidP="00E242F9">
      <w:pPr>
        <w:spacing w:after="0" w:line="240" w:lineRule="auto"/>
        <w:ind w:right="-57" w:firstLine="567"/>
        <w:contextualSpacing/>
        <w:jc w:val="both"/>
        <w:rPr>
          <w:rFonts w:eastAsia="Times New Roman" w:cs="Times New Roman"/>
          <w:b/>
          <w:szCs w:val="24"/>
          <w:lang w:eastAsia="ru-RU"/>
        </w:rPr>
      </w:pPr>
      <w:r w:rsidRPr="00E86E8A">
        <w:rPr>
          <w:rFonts w:eastAsia="Times New Roman" w:cs="Times New Roman"/>
          <w:b/>
          <w:szCs w:val="24"/>
          <w:lang w:eastAsia="ru-RU"/>
        </w:rPr>
        <w:t>Возможные чрезвычайные ситуации природного характера</w:t>
      </w:r>
    </w:p>
    <w:p w:rsidR="00E242F9" w:rsidRPr="0077536F" w:rsidRDefault="00E242F9" w:rsidP="00E242F9">
      <w:pPr>
        <w:shd w:val="clear" w:color="auto" w:fill="FFFFFF"/>
        <w:autoSpaceDE w:val="0"/>
        <w:autoSpaceDN w:val="0"/>
        <w:adjustRightInd w:val="0"/>
        <w:spacing w:after="0" w:line="240" w:lineRule="auto"/>
        <w:ind w:right="-57" w:firstLine="567"/>
        <w:contextualSpacing/>
        <w:jc w:val="both"/>
        <w:rPr>
          <w:rFonts w:eastAsia="Times New Roman" w:cs="Times New Roman"/>
          <w:b/>
          <w:bCs/>
          <w:szCs w:val="24"/>
          <w:lang w:eastAsia="ru-RU"/>
        </w:rPr>
      </w:pPr>
      <w:r w:rsidRPr="0077536F">
        <w:rPr>
          <w:rFonts w:eastAsia="Times New Roman" w:cs="Times New Roman"/>
          <w:bCs/>
          <w:szCs w:val="24"/>
          <w:lang w:eastAsia="ru-RU"/>
        </w:rPr>
        <w:t>Основными факторами возникновения ЧС природного характера  являются инженерно – геологические и климатические особенности района, а также антропогенная деятельность человека, стимулирующая развитие некоторых видов ЧС природного характера.</w:t>
      </w:r>
    </w:p>
    <w:p w:rsidR="00E242F9" w:rsidRPr="0077536F" w:rsidRDefault="00E242F9" w:rsidP="00E242F9">
      <w:pPr>
        <w:shd w:val="clear" w:color="auto" w:fill="FFFFFF"/>
        <w:autoSpaceDE w:val="0"/>
        <w:autoSpaceDN w:val="0"/>
        <w:adjustRightInd w:val="0"/>
        <w:spacing w:after="0" w:line="240" w:lineRule="auto"/>
        <w:ind w:right="-57" w:firstLine="567"/>
        <w:contextualSpacing/>
        <w:jc w:val="both"/>
        <w:rPr>
          <w:rFonts w:eastAsia="Times New Roman" w:cs="Times New Roman"/>
          <w:szCs w:val="24"/>
          <w:lang w:eastAsia="ru-RU"/>
        </w:rPr>
      </w:pPr>
      <w:r w:rsidRPr="0077536F">
        <w:rPr>
          <w:rFonts w:eastAsia="Times New Roman" w:cs="Times New Roman"/>
          <w:szCs w:val="24"/>
          <w:lang w:eastAsia="ru-RU"/>
        </w:rPr>
        <w:t>Для территории села Болхуны характерно проявление следующих природных опасностей:</w:t>
      </w:r>
    </w:p>
    <w:p w:rsidR="00E242F9" w:rsidRPr="0077536F" w:rsidRDefault="00E242F9" w:rsidP="00E242F9">
      <w:pPr>
        <w:overflowPunct w:val="0"/>
        <w:autoSpaceDE w:val="0"/>
        <w:autoSpaceDN w:val="0"/>
        <w:adjustRightInd w:val="0"/>
        <w:spacing w:after="0" w:line="240" w:lineRule="auto"/>
        <w:ind w:right="-57" w:firstLine="567"/>
        <w:contextualSpacing/>
        <w:jc w:val="both"/>
        <w:textAlignment w:val="baseline"/>
        <w:rPr>
          <w:rFonts w:eastAsia="Times New Roman" w:cs="Times New Roman"/>
          <w:i/>
          <w:szCs w:val="24"/>
          <w:lang w:eastAsia="ru-RU"/>
        </w:rPr>
      </w:pPr>
      <w:r w:rsidRPr="0077536F">
        <w:rPr>
          <w:rFonts w:eastAsia="Times New Roman" w:cs="Times New Roman"/>
          <w:i/>
          <w:szCs w:val="24"/>
          <w:lang w:eastAsia="ru-RU"/>
        </w:rPr>
        <w:lastRenderedPageBreak/>
        <w:t>1. Гидрологические процессы и явления:</w:t>
      </w:r>
    </w:p>
    <w:p w:rsidR="00E242F9" w:rsidRPr="0077536F" w:rsidRDefault="00E242F9" w:rsidP="00113DFA">
      <w:pPr>
        <w:numPr>
          <w:ilvl w:val="0"/>
          <w:numId w:val="21"/>
        </w:numPr>
        <w:tabs>
          <w:tab w:val="clear" w:pos="1637"/>
          <w:tab w:val="num" w:pos="993"/>
        </w:tabs>
        <w:autoSpaceDN w:val="0"/>
        <w:spacing w:after="0" w:line="240" w:lineRule="auto"/>
        <w:ind w:left="0" w:right="-57" w:firstLine="567"/>
        <w:contextualSpacing/>
        <w:jc w:val="both"/>
        <w:rPr>
          <w:rFonts w:eastAsia="Times New Roman" w:cs="Times New Roman"/>
          <w:szCs w:val="24"/>
          <w:lang w:eastAsia="ru-RU"/>
        </w:rPr>
      </w:pPr>
      <w:r w:rsidRPr="0077536F">
        <w:rPr>
          <w:rFonts w:eastAsia="Times New Roman" w:cs="Times New Roman"/>
          <w:szCs w:val="24"/>
          <w:lang w:eastAsia="ru-RU"/>
        </w:rPr>
        <w:t>затопление паводковыми водами 1% обеспеченности;</w:t>
      </w:r>
    </w:p>
    <w:p w:rsidR="00E242F9" w:rsidRPr="0077536F" w:rsidRDefault="00E242F9" w:rsidP="00113DFA">
      <w:pPr>
        <w:numPr>
          <w:ilvl w:val="0"/>
          <w:numId w:val="21"/>
        </w:numPr>
        <w:tabs>
          <w:tab w:val="clear" w:pos="1637"/>
          <w:tab w:val="num" w:pos="993"/>
        </w:tabs>
        <w:autoSpaceDN w:val="0"/>
        <w:spacing w:after="0" w:line="240" w:lineRule="auto"/>
        <w:ind w:left="0" w:right="-57" w:firstLine="567"/>
        <w:contextualSpacing/>
        <w:jc w:val="both"/>
        <w:rPr>
          <w:rFonts w:eastAsia="Times New Roman" w:cs="Times New Roman"/>
          <w:szCs w:val="24"/>
          <w:lang w:eastAsia="ru-RU"/>
        </w:rPr>
      </w:pPr>
      <w:r w:rsidRPr="0077536F">
        <w:rPr>
          <w:rFonts w:eastAsia="Times New Roman" w:cs="Times New Roman"/>
          <w:szCs w:val="24"/>
          <w:lang w:eastAsia="ru-RU"/>
        </w:rPr>
        <w:t>высокий уровень грунтовых вод.</w:t>
      </w:r>
    </w:p>
    <w:p w:rsidR="00E242F9" w:rsidRPr="0077536F" w:rsidRDefault="00E242F9" w:rsidP="00E242F9">
      <w:pPr>
        <w:tabs>
          <w:tab w:val="num" w:pos="993"/>
        </w:tabs>
        <w:autoSpaceDN w:val="0"/>
        <w:spacing w:after="0" w:line="240" w:lineRule="auto"/>
        <w:ind w:right="-57" w:firstLine="567"/>
        <w:contextualSpacing/>
        <w:jc w:val="both"/>
        <w:textAlignment w:val="baseline"/>
        <w:rPr>
          <w:rFonts w:eastAsia="Times New Roman" w:cs="Times New Roman"/>
          <w:b/>
          <w:i/>
          <w:szCs w:val="24"/>
          <w:lang w:eastAsia="ru-RU"/>
        </w:rPr>
      </w:pPr>
      <w:r w:rsidRPr="0077536F">
        <w:rPr>
          <w:rFonts w:eastAsia="Times New Roman" w:cs="Times New Roman"/>
          <w:i/>
          <w:szCs w:val="24"/>
          <w:lang w:eastAsia="ru-RU"/>
        </w:rPr>
        <w:t xml:space="preserve">2. </w:t>
      </w:r>
      <w:r w:rsidRPr="0077536F">
        <w:rPr>
          <w:rFonts w:eastAsia="Times New Roman" w:cs="Times New Roman"/>
          <w:b/>
          <w:i/>
          <w:szCs w:val="24"/>
          <w:lang w:eastAsia="ru-RU"/>
        </w:rPr>
        <w:t>Метеорологические явления:</w:t>
      </w:r>
    </w:p>
    <w:p w:rsidR="00E242F9" w:rsidRPr="0077536F" w:rsidRDefault="00E242F9" w:rsidP="00113DFA">
      <w:pPr>
        <w:numPr>
          <w:ilvl w:val="0"/>
          <w:numId w:val="22"/>
        </w:numPr>
        <w:tabs>
          <w:tab w:val="num" w:pos="1211"/>
        </w:tabs>
        <w:autoSpaceDN w:val="0"/>
        <w:spacing w:after="0" w:line="240" w:lineRule="auto"/>
        <w:ind w:left="0" w:right="-57" w:firstLine="567"/>
        <w:contextualSpacing/>
        <w:jc w:val="both"/>
        <w:rPr>
          <w:rFonts w:eastAsia="Times New Roman" w:cs="Times New Roman"/>
          <w:szCs w:val="24"/>
          <w:lang w:eastAsia="ru-RU"/>
        </w:rPr>
      </w:pPr>
      <w:r w:rsidRPr="0077536F">
        <w:rPr>
          <w:rFonts w:eastAsia="Times New Roman" w:cs="Times New Roman"/>
          <w:szCs w:val="24"/>
          <w:lang w:eastAsia="ru-RU"/>
        </w:rPr>
        <w:t>сильный ветер – скорость свыше 25 м/сек;</w:t>
      </w:r>
    </w:p>
    <w:p w:rsidR="00E242F9" w:rsidRPr="0077536F" w:rsidRDefault="00E242F9" w:rsidP="00113DFA">
      <w:pPr>
        <w:numPr>
          <w:ilvl w:val="0"/>
          <w:numId w:val="22"/>
        </w:numPr>
        <w:tabs>
          <w:tab w:val="num" w:pos="1211"/>
        </w:tabs>
        <w:autoSpaceDN w:val="0"/>
        <w:spacing w:after="0" w:line="240" w:lineRule="auto"/>
        <w:ind w:left="0" w:right="-57" w:firstLine="567"/>
        <w:contextualSpacing/>
        <w:jc w:val="both"/>
        <w:rPr>
          <w:rFonts w:eastAsia="Times New Roman" w:cs="Times New Roman"/>
          <w:szCs w:val="24"/>
          <w:lang w:eastAsia="ru-RU"/>
        </w:rPr>
      </w:pPr>
      <w:r w:rsidRPr="0077536F">
        <w:rPr>
          <w:rFonts w:eastAsia="Times New Roman" w:cs="Times New Roman"/>
          <w:szCs w:val="24"/>
          <w:lang w:eastAsia="ru-RU"/>
        </w:rPr>
        <w:t>шквал (усиление ветра при порывах 32 м/сек и более);</w:t>
      </w:r>
    </w:p>
    <w:p w:rsidR="00E242F9" w:rsidRPr="0077536F" w:rsidRDefault="00E242F9" w:rsidP="00113DFA">
      <w:pPr>
        <w:numPr>
          <w:ilvl w:val="0"/>
          <w:numId w:val="22"/>
        </w:numPr>
        <w:tabs>
          <w:tab w:val="num" w:pos="1211"/>
        </w:tabs>
        <w:autoSpaceDN w:val="0"/>
        <w:spacing w:after="0" w:line="240" w:lineRule="auto"/>
        <w:ind w:left="0" w:right="-57" w:firstLine="567"/>
        <w:contextualSpacing/>
        <w:jc w:val="both"/>
        <w:rPr>
          <w:rFonts w:eastAsia="Times New Roman" w:cs="Times New Roman"/>
          <w:szCs w:val="24"/>
          <w:lang w:eastAsia="ru-RU"/>
        </w:rPr>
      </w:pPr>
      <w:r w:rsidRPr="0077536F">
        <w:rPr>
          <w:rFonts w:eastAsia="Times New Roman" w:cs="Times New Roman"/>
          <w:szCs w:val="24"/>
          <w:lang w:eastAsia="ru-RU"/>
        </w:rPr>
        <w:t>крупный град – диаметр градин  от 5 до 20 мм;</w:t>
      </w:r>
    </w:p>
    <w:p w:rsidR="00E242F9" w:rsidRPr="0077536F" w:rsidRDefault="00E242F9" w:rsidP="00113DFA">
      <w:pPr>
        <w:numPr>
          <w:ilvl w:val="0"/>
          <w:numId w:val="22"/>
        </w:numPr>
        <w:tabs>
          <w:tab w:val="num" w:pos="1211"/>
        </w:tabs>
        <w:autoSpaceDN w:val="0"/>
        <w:spacing w:after="0" w:line="240" w:lineRule="auto"/>
        <w:ind w:left="0" w:right="-57" w:firstLine="567"/>
        <w:contextualSpacing/>
        <w:jc w:val="both"/>
        <w:rPr>
          <w:rFonts w:eastAsia="Times New Roman" w:cs="Times New Roman"/>
          <w:szCs w:val="24"/>
          <w:lang w:eastAsia="ru-RU"/>
        </w:rPr>
      </w:pPr>
      <w:r w:rsidRPr="0077536F">
        <w:rPr>
          <w:rFonts w:eastAsia="Times New Roman" w:cs="Times New Roman"/>
          <w:szCs w:val="24"/>
          <w:lang w:eastAsia="ru-RU"/>
        </w:rPr>
        <w:t>сильная метель – перенос снега со скоростью не менее 2м/сек при видимости не более 500 м</w:t>
      </w:r>
    </w:p>
    <w:p w:rsidR="00E242F9" w:rsidRPr="0077536F" w:rsidRDefault="00E242F9" w:rsidP="00113DFA">
      <w:pPr>
        <w:numPr>
          <w:ilvl w:val="0"/>
          <w:numId w:val="22"/>
        </w:numPr>
        <w:tabs>
          <w:tab w:val="num" w:pos="1211"/>
        </w:tabs>
        <w:autoSpaceDN w:val="0"/>
        <w:spacing w:after="0" w:line="240" w:lineRule="auto"/>
        <w:ind w:left="0" w:right="-57" w:firstLine="567"/>
        <w:contextualSpacing/>
        <w:jc w:val="both"/>
        <w:rPr>
          <w:rFonts w:eastAsia="Times New Roman" w:cs="Times New Roman"/>
          <w:szCs w:val="24"/>
          <w:lang w:eastAsia="ru-RU"/>
        </w:rPr>
      </w:pPr>
      <w:r w:rsidRPr="0077536F">
        <w:rPr>
          <w:rFonts w:eastAsia="Times New Roman" w:cs="Times New Roman"/>
          <w:szCs w:val="24"/>
          <w:lang w:eastAsia="ru-RU"/>
        </w:rPr>
        <w:t>сильный гололед – отложение на проводах диаметром 20 мм и более;</w:t>
      </w:r>
    </w:p>
    <w:p w:rsidR="00E242F9" w:rsidRPr="0077536F" w:rsidRDefault="00E242F9" w:rsidP="00113DFA">
      <w:pPr>
        <w:numPr>
          <w:ilvl w:val="0"/>
          <w:numId w:val="22"/>
        </w:numPr>
        <w:tabs>
          <w:tab w:val="num" w:pos="1211"/>
        </w:tabs>
        <w:autoSpaceDN w:val="0"/>
        <w:spacing w:after="0" w:line="240" w:lineRule="auto"/>
        <w:ind w:left="0" w:right="-57" w:firstLine="567"/>
        <w:contextualSpacing/>
        <w:jc w:val="both"/>
        <w:rPr>
          <w:rFonts w:eastAsia="Times New Roman" w:cs="Times New Roman"/>
          <w:szCs w:val="24"/>
          <w:lang w:eastAsia="ru-RU"/>
        </w:rPr>
      </w:pPr>
      <w:r w:rsidRPr="0077536F">
        <w:rPr>
          <w:rFonts w:eastAsia="Times New Roman" w:cs="Times New Roman"/>
          <w:szCs w:val="24"/>
          <w:lang w:eastAsia="ru-RU"/>
        </w:rPr>
        <w:t>сильные и продолжительные осадки;</w:t>
      </w:r>
    </w:p>
    <w:p w:rsidR="00E242F9" w:rsidRPr="0077536F" w:rsidRDefault="00E242F9" w:rsidP="00113DFA">
      <w:pPr>
        <w:numPr>
          <w:ilvl w:val="0"/>
          <w:numId w:val="21"/>
        </w:numPr>
        <w:tabs>
          <w:tab w:val="num" w:pos="1134"/>
        </w:tabs>
        <w:autoSpaceDN w:val="0"/>
        <w:spacing w:after="0" w:line="240" w:lineRule="auto"/>
        <w:ind w:left="0" w:right="-57" w:firstLine="567"/>
        <w:contextualSpacing/>
        <w:jc w:val="both"/>
        <w:rPr>
          <w:rFonts w:eastAsia="Times New Roman" w:cs="Times New Roman"/>
          <w:szCs w:val="24"/>
          <w:lang w:eastAsia="ru-RU"/>
        </w:rPr>
      </w:pPr>
      <w:r w:rsidRPr="0077536F">
        <w:rPr>
          <w:rFonts w:eastAsia="Times New Roman" w:cs="Times New Roman"/>
          <w:szCs w:val="24"/>
          <w:lang w:eastAsia="ru-RU"/>
        </w:rPr>
        <w:t>туман</w:t>
      </w:r>
    </w:p>
    <w:p w:rsidR="00E242F9" w:rsidRPr="0077536F" w:rsidRDefault="00E242F9" w:rsidP="00E242F9">
      <w:pPr>
        <w:overflowPunct w:val="0"/>
        <w:autoSpaceDE w:val="0"/>
        <w:autoSpaceDN w:val="0"/>
        <w:adjustRightInd w:val="0"/>
        <w:spacing w:after="0" w:line="240" w:lineRule="auto"/>
        <w:ind w:right="-57" w:firstLine="567"/>
        <w:contextualSpacing/>
        <w:jc w:val="both"/>
        <w:textAlignment w:val="baseline"/>
        <w:rPr>
          <w:rFonts w:eastAsia="Times New Roman" w:cs="Times New Roman"/>
          <w:i/>
          <w:szCs w:val="24"/>
          <w:lang w:eastAsia="ru-RU"/>
        </w:rPr>
      </w:pPr>
      <w:r w:rsidRPr="0077536F">
        <w:rPr>
          <w:rFonts w:eastAsia="Times New Roman" w:cs="Times New Roman"/>
          <w:i/>
          <w:szCs w:val="24"/>
          <w:lang w:eastAsia="ru-RU"/>
        </w:rPr>
        <w:t xml:space="preserve">     3.Пожарная опасность</w:t>
      </w:r>
    </w:p>
    <w:p w:rsidR="00E242F9" w:rsidRPr="0077536F" w:rsidRDefault="00E242F9" w:rsidP="00E242F9">
      <w:pPr>
        <w:spacing w:after="0" w:line="240" w:lineRule="auto"/>
        <w:ind w:firstLine="567"/>
        <w:contextualSpacing/>
        <w:jc w:val="both"/>
        <w:rPr>
          <w:rFonts w:eastAsia="Times New Roman" w:cs="Times New Roman"/>
          <w:b/>
          <w:i/>
          <w:szCs w:val="24"/>
          <w:lang w:eastAsia="ru-RU"/>
        </w:rPr>
      </w:pPr>
      <w:r w:rsidRPr="0077536F">
        <w:rPr>
          <w:rFonts w:eastAsia="Times New Roman" w:cs="Times New Roman"/>
          <w:b/>
          <w:i/>
          <w:szCs w:val="24"/>
          <w:lang w:eastAsia="ru-RU"/>
        </w:rPr>
        <w:t>Перечень поражающих факторов источников природных ЧС</w:t>
      </w:r>
    </w:p>
    <w:tbl>
      <w:tblPr>
        <w:tblW w:w="9322"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tblPr>
      <w:tblGrid>
        <w:gridCol w:w="2648"/>
        <w:gridCol w:w="2596"/>
        <w:gridCol w:w="4078"/>
      </w:tblGrid>
      <w:tr w:rsidR="00E242F9" w:rsidRPr="0077536F" w:rsidTr="005D08E5">
        <w:trPr>
          <w:tblHeader/>
          <w:jc w:val="center"/>
        </w:trPr>
        <w:tc>
          <w:tcPr>
            <w:tcW w:w="2648" w:type="dxa"/>
            <w:tcBorders>
              <w:top w:val="double" w:sz="4" w:space="0" w:color="auto"/>
              <w:left w:val="double" w:sz="4" w:space="0" w:color="auto"/>
              <w:bottom w:val="doub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Источник природной ЧС</w:t>
            </w:r>
          </w:p>
        </w:tc>
        <w:tc>
          <w:tcPr>
            <w:tcW w:w="2596" w:type="dxa"/>
            <w:tcBorders>
              <w:top w:val="double" w:sz="4" w:space="0" w:color="auto"/>
              <w:left w:val="double" w:sz="4" w:space="0" w:color="auto"/>
              <w:bottom w:val="doub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Наименование поражающего фактора природной ЧС</w:t>
            </w:r>
          </w:p>
        </w:tc>
        <w:tc>
          <w:tcPr>
            <w:tcW w:w="4078" w:type="dxa"/>
            <w:tcBorders>
              <w:top w:val="double" w:sz="4" w:space="0" w:color="auto"/>
              <w:left w:val="double" w:sz="4" w:space="0" w:color="auto"/>
              <w:bottom w:val="doub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Характер действия, проявления поражающего фактора источника природной ЧС</w:t>
            </w:r>
          </w:p>
        </w:tc>
      </w:tr>
      <w:tr w:rsidR="00E242F9" w:rsidRPr="0077536F" w:rsidTr="005D08E5">
        <w:trPr>
          <w:trHeight w:val="484"/>
          <w:jc w:val="center"/>
        </w:trPr>
        <w:tc>
          <w:tcPr>
            <w:tcW w:w="2648" w:type="dxa"/>
            <w:tcBorders>
              <w:top w:val="doub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Сильный ветер</w:t>
            </w:r>
          </w:p>
        </w:tc>
        <w:tc>
          <w:tcPr>
            <w:tcW w:w="2596" w:type="dxa"/>
            <w:tcBorders>
              <w:top w:val="doub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Аэродинамический</w:t>
            </w:r>
          </w:p>
        </w:tc>
        <w:tc>
          <w:tcPr>
            <w:tcW w:w="4078" w:type="dxa"/>
            <w:tcBorders>
              <w:top w:val="doub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Ветровой поток</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Ветровая нагрузка</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Аэродинамическое давление</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Вибрация</w:t>
            </w:r>
          </w:p>
        </w:tc>
      </w:tr>
      <w:tr w:rsidR="00E242F9" w:rsidRPr="0077536F" w:rsidTr="005D08E5">
        <w:trPr>
          <w:trHeight w:val="484"/>
          <w:jc w:val="center"/>
        </w:trPr>
        <w:tc>
          <w:tcPr>
            <w:tcW w:w="264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Продолжительный дождь (ливень)</w:t>
            </w:r>
          </w:p>
        </w:tc>
        <w:tc>
          <w:tcPr>
            <w:tcW w:w="2596"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Гидродинамический</w:t>
            </w:r>
          </w:p>
        </w:tc>
        <w:tc>
          <w:tcPr>
            <w:tcW w:w="407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Поток (течение) воды</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Затопление территории</w:t>
            </w:r>
          </w:p>
        </w:tc>
      </w:tr>
      <w:tr w:rsidR="00E242F9" w:rsidRPr="0077536F" w:rsidTr="005D08E5">
        <w:trPr>
          <w:trHeight w:val="484"/>
          <w:jc w:val="center"/>
        </w:trPr>
        <w:tc>
          <w:tcPr>
            <w:tcW w:w="264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Сильный снегопад</w:t>
            </w:r>
          </w:p>
        </w:tc>
        <w:tc>
          <w:tcPr>
            <w:tcW w:w="2596"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Гидродинамический</w:t>
            </w:r>
          </w:p>
        </w:tc>
        <w:tc>
          <w:tcPr>
            <w:tcW w:w="407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Снеговая нагрузка</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Снежные заносы</w:t>
            </w:r>
          </w:p>
        </w:tc>
      </w:tr>
      <w:tr w:rsidR="00E242F9" w:rsidRPr="0077536F" w:rsidTr="005D08E5">
        <w:trPr>
          <w:trHeight w:val="484"/>
          <w:jc w:val="center"/>
        </w:trPr>
        <w:tc>
          <w:tcPr>
            <w:tcW w:w="264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Сильная метель</w:t>
            </w:r>
          </w:p>
        </w:tc>
        <w:tc>
          <w:tcPr>
            <w:tcW w:w="2596"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Гидродинамический</w:t>
            </w:r>
          </w:p>
        </w:tc>
        <w:tc>
          <w:tcPr>
            <w:tcW w:w="407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Снеговая нагрузка</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Ветровая нагрузка</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Снежные заносы</w:t>
            </w:r>
          </w:p>
        </w:tc>
      </w:tr>
      <w:tr w:rsidR="00E242F9" w:rsidRPr="0077536F" w:rsidTr="005D08E5">
        <w:trPr>
          <w:trHeight w:val="484"/>
          <w:jc w:val="center"/>
        </w:trPr>
        <w:tc>
          <w:tcPr>
            <w:tcW w:w="264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Гололед</w:t>
            </w:r>
          </w:p>
        </w:tc>
        <w:tc>
          <w:tcPr>
            <w:tcW w:w="2596"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Гравитационный</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Динамический</w:t>
            </w:r>
          </w:p>
        </w:tc>
        <w:tc>
          <w:tcPr>
            <w:tcW w:w="407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Гололедная нагрузка</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Вибрация</w:t>
            </w:r>
          </w:p>
        </w:tc>
      </w:tr>
      <w:tr w:rsidR="00E242F9" w:rsidRPr="0077536F" w:rsidTr="005D08E5">
        <w:trPr>
          <w:trHeight w:val="484"/>
          <w:jc w:val="center"/>
        </w:trPr>
        <w:tc>
          <w:tcPr>
            <w:tcW w:w="264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Град</w:t>
            </w:r>
          </w:p>
        </w:tc>
        <w:tc>
          <w:tcPr>
            <w:tcW w:w="2596"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Динамический</w:t>
            </w:r>
          </w:p>
        </w:tc>
        <w:tc>
          <w:tcPr>
            <w:tcW w:w="407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Ударная динамическая нагрузка</w:t>
            </w:r>
          </w:p>
        </w:tc>
      </w:tr>
      <w:tr w:rsidR="00E242F9" w:rsidRPr="0077536F" w:rsidTr="005D08E5">
        <w:trPr>
          <w:trHeight w:val="484"/>
          <w:jc w:val="center"/>
        </w:trPr>
        <w:tc>
          <w:tcPr>
            <w:tcW w:w="264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Морозы</w:t>
            </w:r>
          </w:p>
        </w:tc>
        <w:tc>
          <w:tcPr>
            <w:tcW w:w="2596"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Тепловой</w:t>
            </w:r>
          </w:p>
        </w:tc>
        <w:tc>
          <w:tcPr>
            <w:tcW w:w="407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Температурные деформации ограждающий конструкций, замораживание и разрыв коммуникаций</w:t>
            </w:r>
          </w:p>
        </w:tc>
      </w:tr>
      <w:tr w:rsidR="00E242F9" w:rsidRPr="0077536F" w:rsidTr="005D08E5">
        <w:trPr>
          <w:trHeight w:val="484"/>
          <w:jc w:val="center"/>
        </w:trPr>
        <w:tc>
          <w:tcPr>
            <w:tcW w:w="264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br w:type="page"/>
              <w:t>Гроза</w:t>
            </w:r>
          </w:p>
        </w:tc>
        <w:tc>
          <w:tcPr>
            <w:tcW w:w="2596"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Электрофизический</w:t>
            </w:r>
          </w:p>
        </w:tc>
        <w:tc>
          <w:tcPr>
            <w:tcW w:w="407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Электрические разряды</w:t>
            </w:r>
          </w:p>
        </w:tc>
      </w:tr>
      <w:tr w:rsidR="00E242F9" w:rsidRPr="0077536F" w:rsidTr="005D08E5">
        <w:trPr>
          <w:trHeight w:val="484"/>
          <w:jc w:val="center"/>
        </w:trPr>
        <w:tc>
          <w:tcPr>
            <w:tcW w:w="264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Засуха</w:t>
            </w:r>
          </w:p>
        </w:tc>
        <w:tc>
          <w:tcPr>
            <w:tcW w:w="2596"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Тепловой</w:t>
            </w:r>
          </w:p>
        </w:tc>
        <w:tc>
          <w:tcPr>
            <w:tcW w:w="4078" w:type="dxa"/>
            <w:tcBorders>
              <w:top w:val="single" w:sz="4" w:space="0" w:color="auto"/>
              <w:left w:val="double" w:sz="4" w:space="0" w:color="auto"/>
              <w:bottom w:val="single" w:sz="4" w:space="0" w:color="auto"/>
              <w:right w:val="double" w:sz="4" w:space="0" w:color="auto"/>
            </w:tcBorders>
            <w:vAlign w:val="center"/>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Нагревание почвы, воздуха</w:t>
            </w:r>
          </w:p>
        </w:tc>
      </w:tr>
      <w:tr w:rsidR="00E242F9" w:rsidRPr="0077536F" w:rsidTr="005D08E5">
        <w:trPr>
          <w:trHeight w:val="484"/>
          <w:jc w:val="center"/>
        </w:trPr>
        <w:tc>
          <w:tcPr>
            <w:tcW w:w="2648" w:type="dxa"/>
            <w:tcBorders>
              <w:top w:val="single" w:sz="4" w:space="0" w:color="auto"/>
              <w:left w:val="double" w:sz="4" w:space="0" w:color="auto"/>
              <w:bottom w:val="single" w:sz="4" w:space="0" w:color="auto"/>
              <w:right w:val="double" w:sz="4" w:space="0" w:color="auto"/>
            </w:tcBorders>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 xml:space="preserve">Подтопление </w:t>
            </w:r>
          </w:p>
        </w:tc>
        <w:tc>
          <w:tcPr>
            <w:tcW w:w="2596" w:type="dxa"/>
            <w:tcBorders>
              <w:top w:val="single" w:sz="4" w:space="0" w:color="auto"/>
              <w:left w:val="double" w:sz="4" w:space="0" w:color="auto"/>
              <w:bottom w:val="single" w:sz="4" w:space="0" w:color="auto"/>
              <w:right w:val="double" w:sz="4" w:space="0" w:color="auto"/>
            </w:tcBorders>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 xml:space="preserve">Гидростатический </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 xml:space="preserve">Гидродинамический </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Гидрохимический</w:t>
            </w:r>
          </w:p>
        </w:tc>
        <w:tc>
          <w:tcPr>
            <w:tcW w:w="4078" w:type="dxa"/>
            <w:tcBorders>
              <w:top w:val="single" w:sz="4" w:space="0" w:color="auto"/>
              <w:left w:val="double" w:sz="4" w:space="0" w:color="auto"/>
              <w:bottom w:val="single" w:sz="4" w:space="0" w:color="auto"/>
              <w:right w:val="double" w:sz="4" w:space="0" w:color="auto"/>
            </w:tcBorders>
            <w:hideMark/>
          </w:tcPr>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Повышение уровня грунтовых вод;</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 xml:space="preserve">гидродинамическое давление потока грунтовых вод; загрязнение (засоление) почв, грунтов; </w:t>
            </w:r>
          </w:p>
          <w:p w:rsidR="00E242F9" w:rsidRPr="0077536F" w:rsidRDefault="00E242F9" w:rsidP="005D08E5">
            <w:pPr>
              <w:spacing w:after="0" w:line="240" w:lineRule="auto"/>
              <w:contextualSpacing/>
              <w:jc w:val="both"/>
              <w:rPr>
                <w:rFonts w:eastAsia="Times New Roman" w:cs="Times New Roman"/>
                <w:szCs w:val="24"/>
                <w:lang w:eastAsia="ru-RU"/>
              </w:rPr>
            </w:pPr>
            <w:r w:rsidRPr="0077536F">
              <w:rPr>
                <w:rFonts w:eastAsia="Times New Roman" w:cs="Times New Roman"/>
                <w:szCs w:val="24"/>
                <w:lang w:eastAsia="ru-RU"/>
              </w:rPr>
              <w:t>коррозия подземных металлических конструкций</w:t>
            </w:r>
          </w:p>
        </w:tc>
      </w:tr>
    </w:tbl>
    <w:p w:rsidR="00E242F9" w:rsidRPr="00414D37"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414D37">
        <w:rPr>
          <w:rFonts w:eastAsia="Times New Roman" w:cs="Times New Roman"/>
          <w:b/>
          <w:bCs/>
          <w:szCs w:val="24"/>
          <w:lang w:eastAsia="ru-RU"/>
        </w:rPr>
        <w:t>Мероприятия по защите территории от экстремальных метеорологических явлений</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bCs/>
          <w:szCs w:val="24"/>
          <w:lang w:eastAsia="ru-RU"/>
        </w:rPr>
      </w:pPr>
      <w:r w:rsidRPr="0077536F">
        <w:rPr>
          <w:rFonts w:eastAsia="Times New Roman" w:cs="Times New Roman"/>
          <w:bCs/>
          <w:szCs w:val="24"/>
          <w:lang w:eastAsia="ru-RU"/>
        </w:rPr>
        <w:t xml:space="preserve">При возникновении ЧС, обусловленных сложными метеоусловиями, возможны отключения электроэнергии из-за обледенения и порывов линий электропередач, аварии </w:t>
      </w:r>
      <w:r w:rsidRPr="0077536F">
        <w:rPr>
          <w:rFonts w:eastAsia="Times New Roman" w:cs="Times New Roman"/>
          <w:bCs/>
          <w:szCs w:val="24"/>
          <w:lang w:eastAsia="ru-RU"/>
        </w:rPr>
        <w:lastRenderedPageBreak/>
        <w:t>на коммуникациях тепло-водоснабжения, увеличение  случаев дорожно-транспортных происшествий, нарушение работы объектов жиз</w:t>
      </w:r>
      <w:r w:rsidR="00414D37">
        <w:rPr>
          <w:rFonts w:eastAsia="Times New Roman" w:cs="Times New Roman"/>
          <w:bCs/>
          <w:szCs w:val="24"/>
          <w:lang w:eastAsia="ru-RU"/>
        </w:rPr>
        <w:t>н</w:t>
      </w:r>
      <w:r w:rsidRPr="0077536F">
        <w:rPr>
          <w:rFonts w:eastAsia="Times New Roman" w:cs="Times New Roman"/>
          <w:bCs/>
          <w:szCs w:val="24"/>
          <w:lang w:eastAsia="ru-RU"/>
        </w:rPr>
        <w:t>еобеспечения, социальной и бытовой инфраструктуры, что в целом может негативно отразиться на нормальной жизнедеятельности населения, затруднить проведение поисковых, аварийно-спасательных и других неотложных работ.</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bCs/>
          <w:szCs w:val="24"/>
          <w:lang w:eastAsia="ru-RU"/>
        </w:rPr>
      </w:pPr>
      <w:r w:rsidRPr="0077536F">
        <w:rPr>
          <w:rFonts w:eastAsia="Times New Roman" w:cs="Times New Roman"/>
          <w:bCs/>
          <w:szCs w:val="24"/>
          <w:lang w:eastAsia="ru-RU"/>
        </w:rPr>
        <w:t>На проектируемой территории возможно шквалисто-смерчевое усиление ветра (порывы свыше 25 м/сек), повторяющиеся ежегод</w:t>
      </w:r>
      <w:r w:rsidR="00414D37">
        <w:rPr>
          <w:rFonts w:eastAsia="Times New Roman" w:cs="Times New Roman"/>
          <w:bCs/>
          <w:szCs w:val="24"/>
          <w:lang w:eastAsia="ru-RU"/>
        </w:rPr>
        <w:t>но с частотой</w:t>
      </w:r>
      <w:r w:rsidRPr="0077536F">
        <w:rPr>
          <w:rFonts w:eastAsia="Times New Roman" w:cs="Times New Roman"/>
          <w:bCs/>
          <w:szCs w:val="24"/>
          <w:lang w:eastAsia="ru-RU"/>
        </w:rPr>
        <w:t xml:space="preserve"> </w:t>
      </w:r>
      <w:r w:rsidR="00414D37">
        <w:rPr>
          <w:rFonts w:eastAsia="Times New Roman" w:cs="Times New Roman"/>
          <w:bCs/>
          <w:szCs w:val="24"/>
          <w:lang w:eastAsia="ru-RU"/>
        </w:rPr>
        <w:t xml:space="preserve">  </w:t>
      </w:r>
      <w:r w:rsidRPr="0077536F">
        <w:rPr>
          <w:rFonts w:eastAsia="Times New Roman" w:cs="Times New Roman"/>
          <w:b/>
          <w:szCs w:val="24"/>
          <w:lang w:eastAsia="ru-RU"/>
        </w:rPr>
        <w:t>5 х 10</w:t>
      </w:r>
      <w:r w:rsidRPr="0077536F">
        <w:rPr>
          <w:rFonts w:eastAsia="Times New Roman" w:cs="Times New Roman"/>
          <w:b/>
          <w:szCs w:val="24"/>
          <w:vertAlign w:val="superscript"/>
          <w:lang w:eastAsia="ru-RU"/>
        </w:rPr>
        <w:t>-4</w:t>
      </w:r>
      <w:r w:rsidRPr="0077536F">
        <w:rPr>
          <w:rFonts w:eastAsia="Times New Roman" w:cs="Times New Roman"/>
          <w:caps/>
          <w:szCs w:val="24"/>
          <w:lang w:eastAsia="ru-RU"/>
        </w:rPr>
        <w:t>год</w:t>
      </w:r>
      <w:r w:rsidRPr="0077536F">
        <w:rPr>
          <w:rFonts w:eastAsia="Times New Roman" w:cs="Times New Roman"/>
          <w:szCs w:val="24"/>
          <w:vertAlign w:val="superscript"/>
          <w:lang w:eastAsia="ru-RU"/>
        </w:rPr>
        <w:t>-1</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На основании данных о застройке исследуемой территории проведена оценка степеней разрушений зданий и сооружений.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Предполагаемые степени разрушения зданий и сооружений на территории города составят </w:t>
      </w:r>
      <w:r w:rsidRPr="0077536F">
        <w:rPr>
          <w:rFonts w:eastAsia="Times New Roman" w:cs="Times New Roman"/>
          <w:b/>
          <w:szCs w:val="24"/>
          <w:lang w:eastAsia="ru-RU"/>
        </w:rPr>
        <w:t>(</w:t>
      </w:r>
      <w:r w:rsidRPr="0077536F">
        <w:rPr>
          <w:rFonts w:eastAsia="Times New Roman" w:cs="Times New Roman"/>
          <w:b/>
          <w:bCs/>
          <w:caps/>
          <w:szCs w:val="24"/>
          <w:lang w:eastAsia="ru-RU"/>
        </w:rPr>
        <w:t>«</w:t>
      </w:r>
      <w:r w:rsidRPr="0077536F">
        <w:rPr>
          <w:rFonts w:eastAsia="Times New Roman" w:cs="Times New Roman"/>
          <w:bCs/>
          <w:szCs w:val="24"/>
          <w:lang w:eastAsia="ru-RU"/>
        </w:rPr>
        <w:t>Сборник методик по прогнозированию возможных аварий, катастроф, стихийных бедствий в РС ЧС», приложение № 4.)</w:t>
      </w:r>
      <w:r w:rsidRPr="0077536F">
        <w:rPr>
          <w:rFonts w:eastAsia="Times New Roman" w:cs="Times New Roman"/>
          <w:szCs w:val="24"/>
          <w:lang w:eastAsia="ru-RU"/>
        </w:rPr>
        <w:t>:</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i/>
          <w:szCs w:val="24"/>
          <w:u w:val="single"/>
          <w:lang w:eastAsia="ru-RU"/>
        </w:rPr>
        <w:t>слабая</w:t>
      </w:r>
      <w:r w:rsidRPr="0077536F">
        <w:rPr>
          <w:rFonts w:eastAsia="Times New Roman" w:cs="Times New Roman"/>
          <w:szCs w:val="24"/>
          <w:lang w:eastAsia="ru-RU"/>
        </w:rPr>
        <w:t xml:space="preserve"> - разрушение наименее прочных конструкций зданий и сооружений: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заполнений дверных и оконных проемов; небольшие трещины в стенах;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откалывание штукатурки; падение кровельных черепиц; трещины в дымовых трубах или падение их отдельных частей;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i/>
          <w:szCs w:val="24"/>
          <w:u w:val="single"/>
          <w:lang w:eastAsia="ru-RU"/>
        </w:rPr>
        <w:t xml:space="preserve">средняя </w:t>
      </w:r>
      <w:r w:rsidRPr="0077536F">
        <w:rPr>
          <w:rFonts w:eastAsia="Times New Roman" w:cs="Times New Roman"/>
          <w:szCs w:val="24"/>
          <w:lang w:eastAsia="ru-RU"/>
        </w:rPr>
        <w:t xml:space="preserve">- разрушение перегородок, кровли, части сооружения, большие и глубокие трещины в стенах, падение дымовых труб, разрушение оконных и дверных заполнений, появление трещин в стенах;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i/>
          <w:szCs w:val="24"/>
          <w:u w:val="single"/>
          <w:lang w:eastAsia="ru-RU"/>
        </w:rPr>
        <w:t>сильная</w:t>
      </w:r>
      <w:r w:rsidRPr="0077536F">
        <w:rPr>
          <w:rFonts w:eastAsia="Times New Roman" w:cs="Times New Roman"/>
          <w:szCs w:val="24"/>
          <w:lang w:eastAsia="ru-RU"/>
        </w:rPr>
        <w:t xml:space="preserve"> - значительные деформации несущих конструкций, сквозные трещины и проломы в стенах, обрушения части стен и перекрытий верхних этажей, деформация перекрытий нижних этажей;</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полная - полное разрушение несущих конструкций, приводящее к обрушению здания. Здание восстановлению не подлежит.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При этом: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 количество жилья непригодного к дальнейшему проживанию может достигнуть 1 % от  имеющегося в районе воздействия урагана;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 количество жилья требующего ремонта может достигнуть 2 % от имеющегося в районе воздействия урагана;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 количество пострадавших может составить до 30 человек;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 вероятность наступления чрезвычайной ситуации при урагане составит 1*10-</w:t>
      </w:r>
      <w:r w:rsidRPr="0077536F">
        <w:rPr>
          <w:rFonts w:eastAsia="Times New Roman" w:cs="Times New Roman"/>
          <w:szCs w:val="24"/>
          <w:vertAlign w:val="superscript"/>
          <w:lang w:eastAsia="ru-RU"/>
        </w:rPr>
        <w:t>5</w:t>
      </w:r>
      <w:r w:rsidRPr="0077536F">
        <w:rPr>
          <w:rFonts w:eastAsia="Times New Roman" w:cs="Times New Roman"/>
          <w:szCs w:val="24"/>
          <w:lang w:eastAsia="ru-RU"/>
        </w:rPr>
        <w:t xml:space="preserve"> год-1 </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bCs/>
          <w:i/>
          <w:szCs w:val="24"/>
          <w:lang w:eastAsia="ru-RU"/>
        </w:rPr>
        <w:t>При сильном снегопаде</w:t>
      </w:r>
      <w:r w:rsidRPr="0077536F">
        <w:rPr>
          <w:rFonts w:eastAsia="Times New Roman" w:cs="Times New Roman"/>
          <w:bCs/>
          <w:szCs w:val="24"/>
          <w:lang w:eastAsia="ru-RU"/>
        </w:rPr>
        <w:t xml:space="preserve"> – выпадение осадков 150мм и более за12 часов и менее</w:t>
      </w:r>
      <w:r w:rsidR="002E5EF1">
        <w:rPr>
          <w:rFonts w:eastAsia="Times New Roman" w:cs="Times New Roman"/>
          <w:bCs/>
          <w:szCs w:val="24"/>
          <w:lang w:eastAsia="ru-RU"/>
        </w:rPr>
        <w:t xml:space="preserve"> </w:t>
      </w:r>
      <w:r w:rsidRPr="0077536F">
        <w:rPr>
          <w:rFonts w:eastAsia="Times New Roman" w:cs="Times New Roman"/>
          <w:szCs w:val="24"/>
          <w:lang w:eastAsia="ru-RU"/>
        </w:rPr>
        <w:t>образуется отрицательный дополнительный эффект, вызванный снежными заносами. Последствия снежных заносов могут быть достаточно тяжелыми. Они в состоянии парализовать большинство видов транспорта, приостановив перевозку людей и грузов. Колесные автомобили не могут обычно двигаться по ровным заснеженным дорогам, если толщина снежного покрова превышает половину диаметра колеса. Люди, оказавшиеся на местности в изоляции из-за снежных заносов, подвергаются опасности обморожения и гибели, а в условиях бурана теряют ориентировку. Если заносам сопутствует сильные морозы и ветры, могут выходить из строя системы электроснабжения, теплоснабжения, связи. Аккумуляция снега на крышах зданий и сооружений свыше избыточных нагрузок приводит к их обрушению.</w:t>
      </w:r>
    </w:p>
    <w:p w:rsidR="00E242F9" w:rsidRPr="0077536F" w:rsidRDefault="00E242F9" w:rsidP="00E242F9">
      <w:pPr>
        <w:suppressAutoHyphens/>
        <w:spacing w:after="0" w:line="240" w:lineRule="auto"/>
        <w:ind w:firstLine="567"/>
        <w:contextualSpacing/>
        <w:jc w:val="both"/>
        <w:rPr>
          <w:rFonts w:eastAsia="Times New Roman" w:cs="Times New Roman"/>
          <w:szCs w:val="24"/>
          <w:lang w:eastAsia="ru-RU"/>
        </w:rPr>
      </w:pPr>
      <w:r w:rsidRPr="0077536F">
        <w:rPr>
          <w:rFonts w:eastAsia="Times New Roman" w:cs="Times New Roman"/>
          <w:i/>
          <w:szCs w:val="24"/>
          <w:u w:val="single"/>
          <w:lang w:eastAsia="ru-RU"/>
        </w:rPr>
        <w:t>Обледенения</w:t>
      </w:r>
      <w:r w:rsidRPr="0077536F">
        <w:rPr>
          <w:rFonts w:eastAsia="Times New Roman" w:cs="Times New Roman"/>
          <w:szCs w:val="24"/>
          <w:lang w:eastAsia="ru-RU"/>
        </w:rPr>
        <w:t xml:space="preserve"> (гололедно-изморозевые отложения), возникающие в холодный период года, способствуют появлению отложений льда на деталях сооружений, проводах воздушных линий связи и электропередач, на ветвях и стволах деревьев. </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 xml:space="preserve">Из всех видов обледенения наиболее частым является гололед. При выпадении дождя на промороженную землю и при намокании и последующем замерзании  поверхности снежного покрова образуются ледяные корки, называемые </w:t>
      </w:r>
      <w:r w:rsidRPr="0077536F">
        <w:rPr>
          <w:rFonts w:eastAsia="Times New Roman" w:cs="Times New Roman"/>
          <w:bCs/>
          <w:i/>
          <w:szCs w:val="24"/>
          <w:lang w:eastAsia="ru-RU"/>
        </w:rPr>
        <w:t>гололедицей.</w:t>
      </w:r>
      <w:r w:rsidRPr="0077536F">
        <w:rPr>
          <w:rFonts w:eastAsia="Times New Roman" w:cs="Times New Roman"/>
          <w:szCs w:val="24"/>
          <w:lang w:eastAsia="ru-RU"/>
        </w:rPr>
        <w:t xml:space="preserve"> Для образования гололеда характерен интервал температур от 0 до минус 5</w:t>
      </w:r>
      <w:r w:rsidRPr="0077536F">
        <w:rPr>
          <w:rFonts w:eastAsia="Times New Roman" w:cs="Times New Roman"/>
          <w:szCs w:val="24"/>
          <w:vertAlign w:val="superscript"/>
          <w:lang w:eastAsia="ru-RU"/>
        </w:rPr>
        <w:t xml:space="preserve"> о</w:t>
      </w:r>
      <w:r w:rsidRPr="0077536F">
        <w:rPr>
          <w:rFonts w:eastAsia="Times New Roman" w:cs="Times New Roman"/>
          <w:szCs w:val="24"/>
          <w:lang w:eastAsia="ru-RU"/>
        </w:rPr>
        <w:t xml:space="preserve">С и скорость ветра </w:t>
      </w:r>
      <w:r w:rsidRPr="0077536F">
        <w:rPr>
          <w:rFonts w:eastAsia="Times New Roman" w:cs="Times New Roman"/>
          <w:szCs w:val="24"/>
          <w:lang w:eastAsia="ru-RU"/>
        </w:rPr>
        <w:lastRenderedPageBreak/>
        <w:t xml:space="preserve">от 1 до 9 м/с, а для изморози температура воздуха колеблется от минус 5 до минус 10 </w:t>
      </w:r>
      <w:r w:rsidRPr="0077536F">
        <w:rPr>
          <w:rFonts w:eastAsia="Times New Roman" w:cs="Times New Roman"/>
          <w:szCs w:val="24"/>
          <w:vertAlign w:val="superscript"/>
          <w:lang w:eastAsia="ru-RU"/>
        </w:rPr>
        <w:t>о</w:t>
      </w:r>
      <w:r w:rsidRPr="0077536F">
        <w:rPr>
          <w:rFonts w:eastAsia="Times New Roman" w:cs="Times New Roman"/>
          <w:szCs w:val="24"/>
          <w:lang w:eastAsia="ru-RU"/>
        </w:rPr>
        <w:t>С при скорости ветра от 0 до 5 м/с. Чаще всего гололедно-изморозевые отложения образуются при восточных ветрах. Вес гололедных корок может превышать 10кг/м (до 35кг/м). Такая нагрузка разрушительна для большинства проводных линий и многих мачт. Повторяемость гололеда наиболее высока у водных поверхностей и достигает более 10-ти дней в году.</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Налипание мокрого снега наиболее опасно для линий связи и электропередач, происходит при снегопадах и температуре воздуха в диапазоне от 0</w:t>
      </w:r>
      <w:r w:rsidRPr="0077536F">
        <w:rPr>
          <w:rFonts w:eastAsia="Times New Roman" w:cs="Times New Roman"/>
          <w:szCs w:val="24"/>
          <w:vertAlign w:val="superscript"/>
          <w:lang w:eastAsia="ru-RU"/>
        </w:rPr>
        <w:t>0</w:t>
      </w:r>
      <w:r w:rsidRPr="0077536F">
        <w:rPr>
          <w:rFonts w:eastAsia="Times New Roman" w:cs="Times New Roman"/>
          <w:szCs w:val="24"/>
          <w:lang w:eastAsia="ru-RU"/>
        </w:rPr>
        <w:t xml:space="preserve"> до +3</w:t>
      </w:r>
      <w:r w:rsidRPr="0077536F">
        <w:rPr>
          <w:rFonts w:eastAsia="Times New Roman" w:cs="Times New Roman"/>
          <w:szCs w:val="24"/>
          <w:vertAlign w:val="superscript"/>
          <w:lang w:eastAsia="ru-RU"/>
        </w:rPr>
        <w:t>0</w:t>
      </w:r>
      <w:r w:rsidRPr="0077536F">
        <w:rPr>
          <w:rFonts w:eastAsia="Times New Roman" w:cs="Times New Roman"/>
          <w:szCs w:val="24"/>
          <w:lang w:eastAsia="ru-RU"/>
        </w:rPr>
        <w:t>С и ветре 10-20м/с. Диаметр отложения снега на проводах достигает 20см, вес 2-4 кг на 1 м. Провода рвутся не столько под тяжестью снега и льда, сколько от ветровой нагрузки. На полотне автомобильных дорог в таких условиях образуется скользкий снежный накат, парализующий движение почти так же, как гололедная корка.</w:t>
      </w:r>
    </w:p>
    <w:p w:rsidR="00E242F9" w:rsidRPr="0077536F" w:rsidRDefault="00E242F9" w:rsidP="00E242F9">
      <w:pPr>
        <w:tabs>
          <w:tab w:val="left" w:pos="708"/>
          <w:tab w:val="num" w:pos="1366"/>
        </w:tabs>
        <w:spacing w:after="0" w:line="240" w:lineRule="auto"/>
        <w:ind w:firstLine="567"/>
        <w:contextualSpacing/>
        <w:jc w:val="both"/>
        <w:rPr>
          <w:rFonts w:eastAsia="Times New Roman" w:cs="Times New Roman"/>
          <w:szCs w:val="24"/>
          <w:lang w:eastAsia="ru-RU"/>
        </w:rPr>
      </w:pPr>
      <w:r w:rsidRPr="0077536F">
        <w:rPr>
          <w:rFonts w:eastAsia="Times New Roman" w:cs="Times New Roman"/>
          <w:bCs/>
          <w:i/>
          <w:szCs w:val="24"/>
          <w:lang w:eastAsia="ru-RU"/>
        </w:rPr>
        <w:t xml:space="preserve">При крупном граде – диаметр градин 20 мм и более </w:t>
      </w:r>
      <w:r w:rsidRPr="0077536F">
        <w:rPr>
          <w:rFonts w:eastAsia="Times New Roman" w:cs="Times New Roman"/>
          <w:szCs w:val="24"/>
          <w:lang w:eastAsia="ru-RU"/>
        </w:rPr>
        <w:t>(частота наступления ЧС–1*10</w:t>
      </w:r>
      <w:r w:rsidRPr="0077536F">
        <w:rPr>
          <w:rFonts w:eastAsia="Times New Roman" w:cs="Times New Roman"/>
          <w:szCs w:val="24"/>
          <w:vertAlign w:val="superscript"/>
          <w:lang w:eastAsia="ru-RU"/>
        </w:rPr>
        <w:t>-2</w:t>
      </w:r>
      <w:r w:rsidRPr="0077536F">
        <w:rPr>
          <w:rFonts w:eastAsia="Times New Roman" w:cs="Times New Roman"/>
          <w:szCs w:val="24"/>
          <w:lang w:eastAsia="ru-RU"/>
        </w:rPr>
        <w:t xml:space="preserve"> размер зоны стихийного бедствия может составить 2-3 км</w:t>
      </w:r>
      <w:r w:rsidRPr="0077536F">
        <w:rPr>
          <w:rFonts w:eastAsia="Times New Roman" w:cs="Times New Roman"/>
          <w:szCs w:val="24"/>
          <w:vertAlign w:val="superscript"/>
          <w:lang w:eastAsia="ru-RU"/>
        </w:rPr>
        <w:t>2</w:t>
      </w:r>
      <w:r w:rsidRPr="0077536F">
        <w:rPr>
          <w:rFonts w:eastAsia="Times New Roman" w:cs="Times New Roman"/>
          <w:szCs w:val="24"/>
          <w:lang w:eastAsia="ru-RU"/>
        </w:rPr>
        <w:t>. Как правило, град выпадает из мощных кучево-дождевых облаков при грозе и ливне. Разряды атмосферного электричества способны вызвать взрывы, пожары и разрушения сооружений.  Число дней с грозой – 15, средняя продолжительность гроз –40-60 ч/ год.</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Весьма тяжелые повреждения град наносит посевам.</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Результаты оценки последствий града.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Наиболее вероятный сценарий развития ЧС :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 размер зоны ЧС - 2 – 3 км,</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 количество пострадавших – 12 чел,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 возможный ущерб – 700 тыс.</w:t>
      </w:r>
      <w:r w:rsidR="00661F21">
        <w:rPr>
          <w:rFonts w:eastAsia="Times New Roman" w:cs="Times New Roman"/>
          <w:szCs w:val="24"/>
          <w:lang w:eastAsia="ru-RU"/>
        </w:rPr>
        <w:t xml:space="preserve"> </w:t>
      </w:r>
      <w:r w:rsidRPr="0077536F">
        <w:rPr>
          <w:rFonts w:eastAsia="Times New Roman" w:cs="Times New Roman"/>
          <w:szCs w:val="24"/>
          <w:lang w:eastAsia="ru-RU"/>
        </w:rPr>
        <w:t>руб</w:t>
      </w:r>
      <w:r w:rsidR="00661F21">
        <w:rPr>
          <w:rFonts w:eastAsia="Times New Roman" w:cs="Times New Roman"/>
          <w:szCs w:val="24"/>
          <w:lang w:eastAsia="ru-RU"/>
        </w:rPr>
        <w:t>лей</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Возможный ущерб связан с разрушением остекления, повреждением кровли и автотранспорта.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При этом: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 количество жилья непригодного к дальнейшему проживанию может достигнуть 1 % от имеющегося в районе воздействия града; </w:t>
      </w:r>
    </w:p>
    <w:p w:rsidR="00E242F9" w:rsidRPr="0077536F" w:rsidRDefault="00E242F9" w:rsidP="00E242F9">
      <w:pPr>
        <w:widowControl w:val="0"/>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 количество жилья требующего ремонта может достигнуть 2 % от имеющегося в районе воздействия града. </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Большое значение для уменьшения потерь от воздействия опасных стихийных природных бедствий имеет своевременный прогноз и оповещение населения об их приближении.</w:t>
      </w:r>
    </w:p>
    <w:p w:rsidR="00E242F9" w:rsidRPr="0077536F" w:rsidRDefault="00E242F9" w:rsidP="00E242F9">
      <w:pPr>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Для оповещения и информирования населения используются сети проводного радио и телевещания. Оповещение населения, не охваченного техническими средствами централизованного оповещения осуществляется с использованием мобильных средств оповещения – автомобилями МВД с установленными на них средствами громкоговорящей связи, сети проводного вещания и мобильной связи.</w:t>
      </w:r>
    </w:p>
    <w:p w:rsidR="00E242F9" w:rsidRPr="0077536F" w:rsidRDefault="00E242F9" w:rsidP="00E242F9">
      <w:pPr>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Речевая информация передается населению с перерывом программ вещания, в двух  или трехкратном повторении речевого сообщения. Передача информации осуществляется дикторами, способом прямой передачи с рабочего места оперативного дежурного Главного управления МЧС  России по Астраханской области, а также передачи магнитной записи заранее заготовленных текстов. Оповещение населения, не охваченного техническими средствами централизованного оповещения осуществляется с использованием мобильных средств оповещения - автомобилями МВД с установленными на них средствами громкоговорящей связи, сети проводного вещания и мобильной связи.</w:t>
      </w:r>
    </w:p>
    <w:p w:rsidR="00E242F9" w:rsidRPr="0077536F" w:rsidRDefault="00E242F9" w:rsidP="00E242F9">
      <w:pPr>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При внезапном возникновении природных стихийных бедствий следует предусматривать вывоз к месту жительства. </w:t>
      </w:r>
    </w:p>
    <w:p w:rsidR="00E242F9" w:rsidRPr="0077536F" w:rsidRDefault="00E242F9" w:rsidP="00E242F9">
      <w:pPr>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Вторичным последствием стихийных бедствий является возникновение ЧС (пожары, взрывы) в зданиях или на территории промышленных предприятий и общественных </w:t>
      </w:r>
      <w:r w:rsidRPr="0077536F">
        <w:rPr>
          <w:rFonts w:eastAsia="Times New Roman" w:cs="Times New Roman"/>
          <w:szCs w:val="24"/>
          <w:lang w:eastAsia="ru-RU"/>
        </w:rPr>
        <w:lastRenderedPageBreak/>
        <w:t>учреждений, сотрудники которых должны подать по телефону сигнал тревоги в пожарную часть, обесточить оборудование, организовать тушение пожара средствами первичного пожаротушения.</w:t>
      </w:r>
    </w:p>
    <w:p w:rsidR="00E242F9" w:rsidRPr="00414D37"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b/>
          <w:szCs w:val="24"/>
          <w:lang w:eastAsia="ru-RU"/>
        </w:rPr>
      </w:pPr>
      <w:r w:rsidRPr="00414D37">
        <w:rPr>
          <w:rFonts w:eastAsia="Times New Roman" w:cs="Times New Roman"/>
          <w:b/>
          <w:bCs/>
          <w:szCs w:val="24"/>
          <w:lang w:eastAsia="ru-RU"/>
        </w:rPr>
        <w:t>Мероприятия по молниезащите.</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 xml:space="preserve"> Молниезащита – комплекс защитных устройств, предназначенных для обеспечения безопасности людей, сохранности зданий и сооружений, оборудования и материалов от разрядов молний.</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Выбор молниезащиты зависит от назначения здания, интенсивности грозовой деятельности и ожидаемого числа поражений в год. Здания защищаются от прямых ударов молний молниеотводами. Молниеотводы состоят из молниеприемников (воспринимающих на себя разряд молнии), заземлителей (для отвода разряда в землю) и токоотводов, соединяющих молниеприемники с заземлителями. Для защиты телеантенны и радиотрансляционных стоек от атмосферных разрядов предусмотрено устройство молниеотводов в жилых, общественных зданиях и на промышленных объектах, состоящего из стальной шины, соединяющей телеантенну и радио стойку с заземлителями. Шина прокладывается по покрытию кровли скрыто. Спуск шины к заземлителю в основном осуществляется по фасаду. Все соединения молниеотвода производятся на сварке. Молниеотвод покрывается битумом 2 раза. Для заземлителей используется арматурная сталь, забиваемая в землю на глубину 5,5 м, с разносом 5 м. Заземлители соединяются между собой стальной полосой. Конец полосы заземлителя приваривается к шине, проложенной по фасаду.</w:t>
      </w:r>
    </w:p>
    <w:p w:rsidR="00E242F9" w:rsidRPr="0077536F" w:rsidRDefault="00E242F9" w:rsidP="00E242F9">
      <w:pPr>
        <w:tabs>
          <w:tab w:val="left" w:pos="567"/>
          <w:tab w:val="left" w:pos="709"/>
        </w:tabs>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Все нетоковедущие металлические части электрооборудования (каркасы щитов, стальные трубы электропроводки и т.д.), подлежат заземлению путем металлического соединения с нулевым проводом сети.</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Металлические корпуса ванн должны иметь соединения с трубами водопровода для выравнивания потенциала между водопроводной трубой и корпусом ванны при неисправности электропроводки. При вводе в жилые и общественные здания и сооружения выполнить повторное заземление нулевого провода ВРЩ.</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 xml:space="preserve"> В жилых и общественные здания и сооружениях предусмотрена система выравнивания потенциалов путем следующих выводящих частей:</w:t>
      </w:r>
    </w:p>
    <w:p w:rsidR="00E242F9" w:rsidRPr="0077536F" w:rsidRDefault="00E242F9" w:rsidP="00113DFA">
      <w:pPr>
        <w:numPr>
          <w:ilvl w:val="0"/>
          <w:numId w:val="25"/>
        </w:numPr>
        <w:autoSpaceDN w:val="0"/>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lang w:eastAsia="ru-RU"/>
        </w:rPr>
        <w:t>основной магистральный защитный проводник;</w:t>
      </w:r>
    </w:p>
    <w:p w:rsidR="00E242F9" w:rsidRPr="0077536F" w:rsidRDefault="00E242F9" w:rsidP="00113DFA">
      <w:pPr>
        <w:numPr>
          <w:ilvl w:val="0"/>
          <w:numId w:val="25"/>
        </w:numPr>
        <w:autoSpaceDN w:val="0"/>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lang w:eastAsia="ru-RU"/>
        </w:rPr>
        <w:t>основной магистральный заземляющий проводник;</w:t>
      </w:r>
    </w:p>
    <w:p w:rsidR="00E242F9" w:rsidRPr="0077536F" w:rsidRDefault="00E242F9" w:rsidP="00113DFA">
      <w:pPr>
        <w:numPr>
          <w:ilvl w:val="0"/>
          <w:numId w:val="25"/>
        </w:numPr>
        <w:tabs>
          <w:tab w:val="left" w:pos="709"/>
        </w:tabs>
        <w:autoSpaceDN w:val="0"/>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lang w:eastAsia="ru-RU"/>
        </w:rPr>
        <w:t>стальные трубы коммуникаций;</w:t>
      </w:r>
    </w:p>
    <w:p w:rsidR="00E242F9" w:rsidRPr="0077536F" w:rsidRDefault="00E242F9" w:rsidP="00113DFA">
      <w:pPr>
        <w:numPr>
          <w:ilvl w:val="0"/>
          <w:numId w:val="25"/>
        </w:numPr>
        <w:autoSpaceDN w:val="0"/>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lang w:eastAsia="ru-RU"/>
        </w:rPr>
        <w:t>металлические части строительных конструкций.</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caps/>
          <w:szCs w:val="24"/>
          <w:lang w:eastAsia="ru-RU"/>
        </w:rPr>
      </w:pPr>
      <w:r w:rsidRPr="0077536F">
        <w:rPr>
          <w:rFonts w:eastAsia="Times New Roman" w:cs="Times New Roman"/>
          <w:szCs w:val="24"/>
          <w:lang w:eastAsia="ru-RU"/>
        </w:rPr>
        <w:t>При строительстве сооружений должна быть выполнена молниезащита и заземление телефонных, электросиренных, телевизионных и радиотрансляционных кабелей.</w:t>
      </w:r>
    </w:p>
    <w:p w:rsidR="00E242F9" w:rsidRPr="00414D37"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b/>
          <w:bCs/>
          <w:szCs w:val="24"/>
          <w:lang w:eastAsia="ru-RU"/>
        </w:rPr>
      </w:pPr>
      <w:r w:rsidRPr="00414D37">
        <w:rPr>
          <w:rFonts w:eastAsia="Times New Roman" w:cs="Times New Roman"/>
          <w:b/>
          <w:bCs/>
          <w:szCs w:val="24"/>
          <w:lang w:eastAsia="ru-RU"/>
        </w:rPr>
        <w:t>Мероприятия и предложения по защите от природных пожаров:</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Степные пожары имеют вид перемещающейся кромки огня. Лесные пожар</w:t>
      </w:r>
      <w:r w:rsidR="006411CD">
        <w:rPr>
          <w:rFonts w:eastAsia="Times New Roman" w:cs="Times New Roman"/>
          <w:szCs w:val="24"/>
          <w:lang w:eastAsia="ru-RU"/>
        </w:rPr>
        <w:t>ы могут быть низовые (при котором гори</w:t>
      </w:r>
      <w:r w:rsidRPr="0077536F">
        <w:rPr>
          <w:rFonts w:eastAsia="Times New Roman" w:cs="Times New Roman"/>
          <w:szCs w:val="24"/>
          <w:lang w:eastAsia="ru-RU"/>
        </w:rPr>
        <w:t xml:space="preserve">т почвенный покров и опавшие листья, обгорают корни деревьев и кора) и верховые (распространение огня по кронам деревьев со скоростью 25км/час). </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 xml:space="preserve">Основными причинами возникновения пожаров (очаговых) являются неосторожное обращение населения с огнем, выжигание пожнивных остатков сельскохозяйственных культур и сенокосов на прилегающих к застройке территории. </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Мероприятия и предложения по защите:</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В рамках организации и ведения противопожарной пропаганды наиболее эффективными мероприятиями являются:</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 изготовление и установка в наиболее посещаемых местах информационных и предупреждающих аншлагов противопожарной и природоохранной тематики;</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lastRenderedPageBreak/>
        <w:t>- изготовление и распространение листовок и агиток противопожарной и природоохранной тематики;</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 публикация статей и призывов лесопожарной и природоохранной тематики в периодической печати, выступления на радио  и телевидении;</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 оповещение населения через средства массовой информации о пожарной обстановке.</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При выжигании пожнивных остатков необходимо предварительно опахивать поля, чтобы не допустить бесконтрольное распространение огня.</w:t>
      </w:r>
    </w:p>
    <w:p w:rsidR="00E242F9" w:rsidRPr="006411CD" w:rsidRDefault="00E242F9" w:rsidP="006411CD">
      <w:pPr>
        <w:overflowPunct w:val="0"/>
        <w:autoSpaceDE w:val="0"/>
        <w:autoSpaceDN w:val="0"/>
        <w:adjustRightInd w:val="0"/>
        <w:spacing w:after="0" w:line="240" w:lineRule="auto"/>
        <w:ind w:firstLine="567"/>
        <w:contextualSpacing/>
        <w:jc w:val="both"/>
        <w:textAlignment w:val="baseline"/>
        <w:rPr>
          <w:rFonts w:eastAsia="Times New Roman" w:cs="Times New Roman"/>
          <w:b/>
          <w:szCs w:val="24"/>
          <w:lang w:eastAsia="ru-RU"/>
        </w:rPr>
      </w:pPr>
      <w:r w:rsidRPr="006411CD">
        <w:rPr>
          <w:rFonts w:eastAsia="Times New Roman" w:cs="Times New Roman"/>
          <w:b/>
          <w:szCs w:val="24"/>
          <w:lang w:eastAsia="ru-RU"/>
        </w:rPr>
        <w:t>Мероприятия по предупреждению и защите от чрезвычайных ситуаций техногенного характера</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Возможными чрезвычайными ситуациями техногенного характера на территории  села Болхуны могут быть:</w:t>
      </w:r>
    </w:p>
    <w:p w:rsidR="00E242F9" w:rsidRPr="0077536F" w:rsidRDefault="00E242F9" w:rsidP="00113DFA">
      <w:pPr>
        <w:numPr>
          <w:ilvl w:val="0"/>
          <w:numId w:val="26"/>
        </w:numPr>
        <w:autoSpaceDN w:val="0"/>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lang w:eastAsia="ru-RU"/>
        </w:rPr>
        <w:t>аварии на транспорте</w:t>
      </w:r>
    </w:p>
    <w:p w:rsidR="00E242F9" w:rsidRPr="0077536F" w:rsidRDefault="00E242F9" w:rsidP="00113DFA">
      <w:pPr>
        <w:numPr>
          <w:ilvl w:val="0"/>
          <w:numId w:val="26"/>
        </w:numPr>
        <w:autoSpaceDN w:val="0"/>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lang w:eastAsia="ru-RU"/>
        </w:rPr>
        <w:t>аварии на электроэнергетических системах и системах связи</w:t>
      </w:r>
    </w:p>
    <w:p w:rsidR="00E242F9" w:rsidRPr="0077536F" w:rsidRDefault="00E242F9" w:rsidP="00113DFA">
      <w:pPr>
        <w:numPr>
          <w:ilvl w:val="0"/>
          <w:numId w:val="26"/>
        </w:numPr>
        <w:autoSpaceDN w:val="0"/>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lang w:eastAsia="ru-RU"/>
        </w:rPr>
        <w:t>аварии на коммунальных системах жизнеобеспечения</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 xml:space="preserve">Анализ прошедших аварий на ПОО позволяет выделить три основные группы причин их возникновения: </w:t>
      </w:r>
    </w:p>
    <w:p w:rsidR="00E242F9" w:rsidRPr="0077536F" w:rsidRDefault="00E242F9" w:rsidP="00113DFA">
      <w:pPr>
        <w:numPr>
          <w:ilvl w:val="0"/>
          <w:numId w:val="27"/>
        </w:numPr>
        <w:tabs>
          <w:tab w:val="num" w:pos="1418"/>
        </w:tabs>
        <w:autoSpaceDN w:val="0"/>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u w:val="single"/>
          <w:lang w:eastAsia="ru-RU"/>
        </w:rPr>
        <w:t>отказ оборудования</w:t>
      </w:r>
      <w:r w:rsidRPr="0077536F">
        <w:rPr>
          <w:rFonts w:eastAsia="Times New Roman" w:cs="Times New Roman"/>
          <w:szCs w:val="24"/>
          <w:lang w:eastAsia="ru-RU"/>
        </w:rPr>
        <w:t xml:space="preserve"> в производственном процессе, механическое разрушение элементов оборудования из-за усталостных явлений, разгерметизация оборудования по причине его разрушения от коррозии;</w:t>
      </w:r>
    </w:p>
    <w:p w:rsidR="00E242F9" w:rsidRPr="0077536F" w:rsidRDefault="00E242F9" w:rsidP="00113DFA">
      <w:pPr>
        <w:numPr>
          <w:ilvl w:val="0"/>
          <w:numId w:val="27"/>
        </w:numPr>
        <w:tabs>
          <w:tab w:val="num" w:pos="1418"/>
        </w:tabs>
        <w:autoSpaceDN w:val="0"/>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u w:val="single"/>
          <w:lang w:eastAsia="ru-RU"/>
        </w:rPr>
        <w:t>человеческий фактор</w:t>
      </w:r>
      <w:r w:rsidRPr="0077536F">
        <w:rPr>
          <w:rFonts w:eastAsia="Times New Roman" w:cs="Times New Roman"/>
          <w:szCs w:val="24"/>
          <w:lang w:eastAsia="ru-RU"/>
        </w:rPr>
        <w:t>: нарушение инструкций по обслуживанию, не соблюдение должностных инструкций, неудовлетворительная организация работ, низкая производственная дисциплина, низкая квалификация персонала, отсутствие контроля над техническим состоянием оборудования, ошибка персонала;</w:t>
      </w:r>
    </w:p>
    <w:p w:rsidR="00E242F9" w:rsidRPr="0077536F" w:rsidRDefault="00E242F9" w:rsidP="00113DFA">
      <w:pPr>
        <w:numPr>
          <w:ilvl w:val="0"/>
          <w:numId w:val="27"/>
        </w:numPr>
        <w:tabs>
          <w:tab w:val="num" w:pos="1418"/>
        </w:tabs>
        <w:autoSpaceDN w:val="0"/>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u w:val="single"/>
          <w:lang w:eastAsia="ru-RU"/>
        </w:rPr>
        <w:t>внешние воздействия природного и техногенного характера</w:t>
      </w:r>
      <w:r w:rsidRPr="0077536F">
        <w:rPr>
          <w:rFonts w:eastAsia="Times New Roman" w:cs="Times New Roman"/>
          <w:szCs w:val="24"/>
          <w:lang w:eastAsia="ru-RU"/>
        </w:rPr>
        <w:t>.</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p>
    <w:p w:rsidR="00E242F9" w:rsidRPr="0077536F" w:rsidRDefault="00E242F9" w:rsidP="00E242F9">
      <w:pPr>
        <w:tabs>
          <w:tab w:val="left" w:pos="709"/>
        </w:tabs>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План ликвидации аварии на </w:t>
      </w:r>
      <w:r w:rsidRPr="0077536F">
        <w:rPr>
          <w:rFonts w:eastAsia="Times New Roman" w:cs="Times New Roman"/>
          <w:i/>
          <w:szCs w:val="24"/>
          <w:lang w:eastAsia="ru-RU"/>
        </w:rPr>
        <w:t>газопроводных сетях</w:t>
      </w:r>
      <w:r w:rsidRPr="0077536F">
        <w:rPr>
          <w:rFonts w:eastAsia="Times New Roman" w:cs="Times New Roman"/>
          <w:szCs w:val="24"/>
          <w:lang w:eastAsia="ru-RU"/>
        </w:rPr>
        <w:t xml:space="preserve"> предусматривает следующие действия:</w:t>
      </w:r>
    </w:p>
    <w:p w:rsidR="00E242F9" w:rsidRPr="0077536F" w:rsidRDefault="00E242F9" w:rsidP="00113DFA">
      <w:pPr>
        <w:numPr>
          <w:ilvl w:val="0"/>
          <w:numId w:val="24"/>
        </w:numPr>
        <w:tabs>
          <w:tab w:val="left" w:pos="709"/>
        </w:tabs>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lang w:eastAsia="ru-RU"/>
        </w:rPr>
        <w:t>диспетчер обеспечивает локализацию места аварии, информирует руководство, организует сбор аварийной бригады;</w:t>
      </w:r>
    </w:p>
    <w:p w:rsidR="00E242F9" w:rsidRPr="0077536F" w:rsidRDefault="00E242F9" w:rsidP="00113DFA">
      <w:pPr>
        <w:numPr>
          <w:ilvl w:val="0"/>
          <w:numId w:val="24"/>
        </w:numPr>
        <w:tabs>
          <w:tab w:val="left" w:pos="709"/>
        </w:tabs>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lang w:eastAsia="ru-RU"/>
        </w:rPr>
        <w:t>аварийная бригада немедленно прибывает на место и действует согласно перечню распределения обязанностей.</w:t>
      </w:r>
    </w:p>
    <w:p w:rsidR="00E242F9" w:rsidRPr="0077536F" w:rsidRDefault="00E242F9" w:rsidP="00E242F9">
      <w:pPr>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Для обеспечения </w:t>
      </w:r>
      <w:r w:rsidRPr="0077536F">
        <w:rPr>
          <w:rFonts w:eastAsia="Times New Roman" w:cs="Times New Roman"/>
          <w:i/>
          <w:szCs w:val="24"/>
          <w:lang w:eastAsia="ru-RU"/>
        </w:rPr>
        <w:t>безопасности дорожного движения</w:t>
      </w:r>
      <w:r w:rsidRPr="0077536F">
        <w:rPr>
          <w:rFonts w:eastAsia="Times New Roman" w:cs="Times New Roman"/>
          <w:szCs w:val="24"/>
          <w:lang w:eastAsia="ru-RU"/>
        </w:rPr>
        <w:t xml:space="preserve"> проектом генерального плана предполагается: реконструкция с повышением технической категории всех существующих автомобильных дорог на территории рабочего поселка, строительство новых автомобильных дорог, что позволит снизить риски возникновения ЧС на транспорте.</w:t>
      </w:r>
    </w:p>
    <w:p w:rsidR="00E242F9" w:rsidRPr="0077536F" w:rsidRDefault="00E242F9" w:rsidP="00E242F9">
      <w:pPr>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Для </w:t>
      </w:r>
      <w:r w:rsidRPr="0077536F">
        <w:rPr>
          <w:rFonts w:eastAsia="Times New Roman" w:cs="Times New Roman"/>
          <w:i/>
          <w:szCs w:val="24"/>
          <w:lang w:eastAsia="ru-RU"/>
        </w:rPr>
        <w:t>предотвращения терактов</w:t>
      </w:r>
      <w:r w:rsidRPr="0077536F">
        <w:rPr>
          <w:rFonts w:eastAsia="Times New Roman" w:cs="Times New Roman"/>
          <w:szCs w:val="24"/>
          <w:lang w:eastAsia="ru-RU"/>
        </w:rPr>
        <w:t xml:space="preserve"> органами милиции производятся специальные мероприятия, с разъяснением мер предосторожности жителям. Необходимо проводить регулярные осмотры объектов, ориентировать общественность на выявление подозрительных лиц, сообщать в дежурную часть отдела УВД и ГО ЧС. Необходимо обеспечить здания и сооружения массового посещения техническими средствами оповещения (тревожные кнопки, выведенные на пульт ОВД, видеокамеры).</w:t>
      </w:r>
    </w:p>
    <w:p w:rsidR="00E242F9" w:rsidRPr="0077536F" w:rsidRDefault="00E242F9" w:rsidP="00E242F9">
      <w:pPr>
        <w:tabs>
          <w:tab w:val="left" w:pos="709"/>
        </w:tabs>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Для обеспечения наружного пожаротушения предусмотрены пожарные гидранты в существующих и проектируемых водопроводных колодцах, установленные по водо</w:t>
      </w:r>
      <w:r w:rsidR="00977604">
        <w:rPr>
          <w:rFonts w:eastAsia="Times New Roman" w:cs="Times New Roman"/>
          <w:szCs w:val="24"/>
          <w:lang w:eastAsia="ru-RU"/>
        </w:rPr>
        <w:t>п</w:t>
      </w:r>
      <w:r w:rsidRPr="0077536F">
        <w:rPr>
          <w:rFonts w:eastAsia="Times New Roman" w:cs="Times New Roman"/>
          <w:szCs w:val="24"/>
          <w:lang w:eastAsia="ru-RU"/>
        </w:rPr>
        <w:t>роводной сети через 150</w:t>
      </w:r>
      <w:r w:rsidR="00977604">
        <w:rPr>
          <w:rFonts w:eastAsia="Times New Roman" w:cs="Times New Roman"/>
          <w:szCs w:val="24"/>
          <w:lang w:eastAsia="ru-RU"/>
        </w:rPr>
        <w:t xml:space="preserve"> </w:t>
      </w:r>
      <w:r w:rsidRPr="0077536F">
        <w:rPr>
          <w:rFonts w:eastAsia="Times New Roman" w:cs="Times New Roman"/>
          <w:szCs w:val="24"/>
          <w:lang w:eastAsia="ru-RU"/>
        </w:rPr>
        <w:t xml:space="preserve">м. Пожаровзрывоопасные предприятия должны иметь пожарные водоемы. </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При авариях на системах жизнеобеспечения для населения предусматривается раздача воды в передвижную тару из резервуаров питьевой воды и через специально оборудованные колодцы, совмещенные с пожарными гид</w:t>
      </w:r>
      <w:r w:rsidR="00BA4D0A">
        <w:rPr>
          <w:rFonts w:eastAsia="Times New Roman" w:cs="Times New Roman"/>
          <w:szCs w:val="24"/>
          <w:lang w:eastAsia="ru-RU"/>
        </w:rPr>
        <w:t>рантам</w:t>
      </w:r>
      <w:r w:rsidRPr="0077536F">
        <w:rPr>
          <w:rFonts w:eastAsia="Times New Roman" w:cs="Times New Roman"/>
          <w:szCs w:val="24"/>
          <w:lang w:eastAsia="ru-RU"/>
        </w:rPr>
        <w:t>.</w:t>
      </w:r>
    </w:p>
    <w:p w:rsidR="00E242F9" w:rsidRPr="0077536F" w:rsidRDefault="00E242F9" w:rsidP="00E242F9">
      <w:pPr>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lastRenderedPageBreak/>
        <w:t xml:space="preserve">Место размещение выбирается с учетом удобного подъезда машин на расстоянии </w:t>
      </w:r>
      <w:smartTag w:uri="urn:schemas-microsoft-com:office:smarttags" w:element="metricconverter">
        <w:smartTagPr>
          <w:attr w:name="ProductID" w:val="500 метров"/>
        </w:smartTagPr>
        <w:r w:rsidRPr="0077536F">
          <w:rPr>
            <w:rFonts w:eastAsia="Times New Roman" w:cs="Times New Roman"/>
            <w:szCs w:val="24"/>
            <w:lang w:eastAsia="ru-RU"/>
          </w:rPr>
          <w:t>500 метров</w:t>
        </w:r>
      </w:smartTag>
      <w:r w:rsidRPr="0077536F">
        <w:rPr>
          <w:rFonts w:eastAsia="Times New Roman" w:cs="Times New Roman"/>
          <w:szCs w:val="24"/>
          <w:lang w:eastAsia="ru-RU"/>
        </w:rPr>
        <w:t xml:space="preserve"> друг от друга и с возможностью установки автоцистерн на свободных территория. </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p>
    <w:p w:rsidR="00E242F9" w:rsidRPr="00BA4D0A" w:rsidRDefault="00E242F9" w:rsidP="00E242F9">
      <w:pPr>
        <w:tabs>
          <w:tab w:val="left" w:pos="709"/>
        </w:tabs>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BA4D0A">
        <w:rPr>
          <w:rFonts w:eastAsia="Times New Roman" w:cs="Times New Roman"/>
          <w:b/>
          <w:szCs w:val="24"/>
          <w:lang w:eastAsia="ru-RU"/>
        </w:rPr>
        <w:t>Мероприятия по устойчивости функционирования села Болхуны в чрезвычайных ситуациях.</w:t>
      </w:r>
    </w:p>
    <w:p w:rsidR="00E242F9" w:rsidRPr="0077536F" w:rsidRDefault="00E242F9" w:rsidP="00E242F9">
      <w:pPr>
        <w:overflowPunct w:val="0"/>
        <w:autoSpaceDE w:val="0"/>
        <w:autoSpaceDN w:val="0"/>
        <w:adjustRightInd w:val="0"/>
        <w:spacing w:after="0" w:line="240" w:lineRule="auto"/>
        <w:ind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Мероприятия по снижению риска и защиты населения в условиях ЧС включают:</w:t>
      </w:r>
    </w:p>
    <w:p w:rsidR="00E242F9" w:rsidRPr="0077536F" w:rsidRDefault="00E242F9" w:rsidP="00113DFA">
      <w:pPr>
        <w:numPr>
          <w:ilvl w:val="0"/>
          <w:numId w:val="23"/>
        </w:numPr>
        <w:tabs>
          <w:tab w:val="num" w:pos="851"/>
        </w:tabs>
        <w:overflowPunct w:val="0"/>
        <w:autoSpaceDE w:val="0"/>
        <w:autoSpaceDN w:val="0"/>
        <w:adjustRightInd w:val="0"/>
        <w:spacing w:after="0" w:line="240" w:lineRule="auto"/>
        <w:ind w:left="0"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ограничение создания новых опасных производств – потенциальных источников ЧС, не связанных с обеспечением жизнедеятельности территории;</w:t>
      </w:r>
    </w:p>
    <w:p w:rsidR="00E242F9" w:rsidRPr="0077536F" w:rsidRDefault="00E242F9" w:rsidP="00113DFA">
      <w:pPr>
        <w:numPr>
          <w:ilvl w:val="0"/>
          <w:numId w:val="23"/>
        </w:numPr>
        <w:tabs>
          <w:tab w:val="num" w:pos="851"/>
        </w:tabs>
        <w:overflowPunct w:val="0"/>
        <w:autoSpaceDE w:val="0"/>
        <w:autoSpaceDN w:val="0"/>
        <w:adjustRightInd w:val="0"/>
        <w:spacing w:after="0" w:line="240" w:lineRule="auto"/>
        <w:ind w:left="0"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исключение перевозок через урбанизированные территории взрывопожароопасных грузов и АХОВ;</w:t>
      </w:r>
    </w:p>
    <w:p w:rsidR="00E242F9" w:rsidRPr="0077536F" w:rsidRDefault="00E242F9" w:rsidP="00113DFA">
      <w:pPr>
        <w:numPr>
          <w:ilvl w:val="0"/>
          <w:numId w:val="23"/>
        </w:numPr>
        <w:tabs>
          <w:tab w:val="num" w:pos="851"/>
        </w:tabs>
        <w:overflowPunct w:val="0"/>
        <w:autoSpaceDE w:val="0"/>
        <w:autoSpaceDN w:val="0"/>
        <w:adjustRightInd w:val="0"/>
        <w:spacing w:after="0" w:line="240" w:lineRule="auto"/>
        <w:ind w:left="0"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подземное или заглубленное размещение коммунально-энергетических сетей (газопроводов, кабелей энергоснабжения, систем тепло- и водоснабжения);</w:t>
      </w:r>
    </w:p>
    <w:p w:rsidR="00E242F9" w:rsidRPr="0077536F" w:rsidRDefault="00E242F9" w:rsidP="00113DFA">
      <w:pPr>
        <w:numPr>
          <w:ilvl w:val="0"/>
          <w:numId w:val="23"/>
        </w:numPr>
        <w:tabs>
          <w:tab w:val="num" w:pos="851"/>
        </w:tabs>
        <w:overflowPunct w:val="0"/>
        <w:autoSpaceDE w:val="0"/>
        <w:autoSpaceDN w:val="0"/>
        <w:adjustRightInd w:val="0"/>
        <w:spacing w:after="0" w:line="240" w:lineRule="auto"/>
        <w:ind w:left="0"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проведение опрессовки трубопроводов и замены дефектных участков на тепломагистралях и гидравлических испытаний водяных тепловых сетей;</w:t>
      </w:r>
    </w:p>
    <w:p w:rsidR="00E242F9" w:rsidRPr="0077536F" w:rsidRDefault="00E242F9" w:rsidP="00113DFA">
      <w:pPr>
        <w:numPr>
          <w:ilvl w:val="0"/>
          <w:numId w:val="23"/>
        </w:numPr>
        <w:tabs>
          <w:tab w:val="num" w:pos="851"/>
        </w:tabs>
        <w:overflowPunct w:val="0"/>
        <w:autoSpaceDE w:val="0"/>
        <w:autoSpaceDN w:val="0"/>
        <w:adjustRightInd w:val="0"/>
        <w:spacing w:after="0" w:line="240" w:lineRule="auto"/>
        <w:ind w:left="0"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своевременная замена изношенных труб;</w:t>
      </w:r>
    </w:p>
    <w:p w:rsidR="00E242F9" w:rsidRPr="0077536F" w:rsidRDefault="00E242F9" w:rsidP="00113DFA">
      <w:pPr>
        <w:numPr>
          <w:ilvl w:val="0"/>
          <w:numId w:val="23"/>
        </w:numPr>
        <w:tabs>
          <w:tab w:val="num" w:pos="851"/>
        </w:tabs>
        <w:overflowPunct w:val="0"/>
        <w:autoSpaceDE w:val="0"/>
        <w:autoSpaceDN w:val="0"/>
        <w:adjustRightInd w:val="0"/>
        <w:spacing w:after="0" w:line="240" w:lineRule="auto"/>
        <w:ind w:left="0"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оснащение аварийно – восстановительных бригад новой специальной техникой для ликвидации аварий на коммунально-энергетических сетях;</w:t>
      </w:r>
    </w:p>
    <w:p w:rsidR="00E242F9" w:rsidRPr="0077536F" w:rsidRDefault="00E242F9" w:rsidP="00113DFA">
      <w:pPr>
        <w:numPr>
          <w:ilvl w:val="0"/>
          <w:numId w:val="23"/>
        </w:numPr>
        <w:tabs>
          <w:tab w:val="num" w:pos="851"/>
        </w:tabs>
        <w:overflowPunct w:val="0"/>
        <w:autoSpaceDE w:val="0"/>
        <w:autoSpaceDN w:val="0"/>
        <w:adjustRightInd w:val="0"/>
        <w:spacing w:after="0" w:line="240" w:lineRule="auto"/>
        <w:ind w:left="0"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 xml:space="preserve">обучение всех категорий рабочих и служащих объектов экономики правилам поведения в возможных ЧС на ХОО: </w:t>
      </w:r>
    </w:p>
    <w:p w:rsidR="00E242F9" w:rsidRPr="0077536F" w:rsidRDefault="00E242F9" w:rsidP="00113DFA">
      <w:pPr>
        <w:numPr>
          <w:ilvl w:val="0"/>
          <w:numId w:val="23"/>
        </w:numPr>
        <w:tabs>
          <w:tab w:val="num" w:pos="851"/>
        </w:tabs>
        <w:overflowPunct w:val="0"/>
        <w:autoSpaceDE w:val="0"/>
        <w:autoSpaceDN w:val="0"/>
        <w:adjustRightInd w:val="0"/>
        <w:spacing w:after="0" w:line="240" w:lineRule="auto"/>
        <w:ind w:left="0"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совершенствование и повышение эффективности противопожарной защиты, обеспечение повседневного соблюдения требований противопожарной безопасности;</w:t>
      </w:r>
    </w:p>
    <w:p w:rsidR="00E242F9" w:rsidRPr="0077536F" w:rsidRDefault="00E242F9" w:rsidP="00113DFA">
      <w:pPr>
        <w:numPr>
          <w:ilvl w:val="0"/>
          <w:numId w:val="23"/>
        </w:numPr>
        <w:tabs>
          <w:tab w:val="num" w:pos="851"/>
        </w:tabs>
        <w:overflowPunct w:val="0"/>
        <w:autoSpaceDE w:val="0"/>
        <w:autoSpaceDN w:val="0"/>
        <w:adjustRightInd w:val="0"/>
        <w:spacing w:after="0" w:line="240" w:lineRule="auto"/>
        <w:ind w:left="0"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 xml:space="preserve">проведение комплекса мероприятий по инженерной подготовке территории (защита от затопления, подтопления, противооползневые мероприятия, защита от речной эрозии); </w:t>
      </w:r>
    </w:p>
    <w:p w:rsidR="00E242F9" w:rsidRPr="0077536F" w:rsidRDefault="00E242F9" w:rsidP="00113DFA">
      <w:pPr>
        <w:numPr>
          <w:ilvl w:val="0"/>
          <w:numId w:val="23"/>
        </w:numPr>
        <w:tabs>
          <w:tab w:val="num" w:pos="851"/>
        </w:tabs>
        <w:overflowPunct w:val="0"/>
        <w:autoSpaceDE w:val="0"/>
        <w:autoSpaceDN w:val="0"/>
        <w:adjustRightInd w:val="0"/>
        <w:spacing w:after="0" w:line="240" w:lineRule="auto"/>
        <w:ind w:left="0"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дальнейшее совершенствование системы оповещения;</w:t>
      </w:r>
    </w:p>
    <w:p w:rsidR="00E242F9" w:rsidRPr="0077536F" w:rsidRDefault="00E242F9" w:rsidP="00BA4D0A">
      <w:pPr>
        <w:numPr>
          <w:ilvl w:val="0"/>
          <w:numId w:val="23"/>
        </w:numPr>
        <w:tabs>
          <w:tab w:val="clear" w:pos="1854"/>
          <w:tab w:val="num" w:pos="851"/>
        </w:tabs>
        <w:overflowPunct w:val="0"/>
        <w:autoSpaceDE w:val="0"/>
        <w:autoSpaceDN w:val="0"/>
        <w:adjustRightInd w:val="0"/>
        <w:spacing w:after="0" w:line="240" w:lineRule="auto"/>
        <w:ind w:left="0" w:firstLine="567"/>
        <w:contextualSpacing/>
        <w:textAlignment w:val="baseline"/>
        <w:rPr>
          <w:rFonts w:eastAsia="Times New Roman" w:cs="Times New Roman"/>
          <w:szCs w:val="24"/>
          <w:lang w:eastAsia="ru-RU"/>
        </w:rPr>
      </w:pPr>
      <w:r w:rsidRPr="0077536F">
        <w:rPr>
          <w:rFonts w:eastAsia="Times New Roman" w:cs="Times New Roman"/>
          <w:szCs w:val="24"/>
          <w:lang w:eastAsia="ru-RU"/>
        </w:rPr>
        <w:t>создание и своевременное обновление резервов финансовых и материальных ресурсов для ликвидации последствий ЧС;</w:t>
      </w:r>
    </w:p>
    <w:p w:rsidR="00E242F9" w:rsidRPr="0077536F" w:rsidRDefault="00E242F9" w:rsidP="00BA4D0A">
      <w:pPr>
        <w:numPr>
          <w:ilvl w:val="0"/>
          <w:numId w:val="23"/>
        </w:numPr>
        <w:tabs>
          <w:tab w:val="clear" w:pos="1854"/>
          <w:tab w:val="num" w:pos="851"/>
        </w:tabs>
        <w:overflowPunct w:val="0"/>
        <w:autoSpaceDE w:val="0"/>
        <w:autoSpaceDN w:val="0"/>
        <w:adjustRightInd w:val="0"/>
        <w:spacing w:after="0" w:line="240" w:lineRule="auto"/>
        <w:ind w:left="0" w:firstLine="567"/>
        <w:contextualSpacing/>
        <w:jc w:val="both"/>
        <w:textAlignment w:val="baseline"/>
        <w:rPr>
          <w:rFonts w:eastAsia="Times New Roman" w:cs="Times New Roman"/>
          <w:szCs w:val="24"/>
          <w:lang w:eastAsia="ru-RU"/>
        </w:rPr>
      </w:pPr>
      <w:r w:rsidRPr="0077536F">
        <w:rPr>
          <w:rFonts w:eastAsia="Times New Roman" w:cs="Times New Roman"/>
          <w:szCs w:val="24"/>
          <w:lang w:eastAsia="ru-RU"/>
        </w:rPr>
        <w:t xml:space="preserve"> в соответствии с п.8 протокола совещания у Заместителя Председателя правительства РФ Дмитрия Николаевича Козака от 17 июля 2012 года №</w:t>
      </w:r>
      <w:r w:rsidR="00BA4D0A">
        <w:rPr>
          <w:rFonts w:eastAsia="Times New Roman" w:cs="Times New Roman"/>
          <w:szCs w:val="24"/>
          <w:lang w:eastAsia="ru-RU"/>
        </w:rPr>
        <w:t xml:space="preserve"> </w:t>
      </w:r>
      <w:r w:rsidRPr="0077536F">
        <w:rPr>
          <w:rFonts w:eastAsia="Times New Roman" w:cs="Times New Roman"/>
          <w:szCs w:val="24"/>
          <w:lang w:eastAsia="ru-RU"/>
        </w:rPr>
        <w:t>ДК-П4-118пр необходимо предусматривать ограничения строительства (реконструкции) жилых домов и иных объектов капитального строительства в зонах, подверженных паводкам, и примыкающим к ним территориям.</w:t>
      </w:r>
    </w:p>
    <w:p w:rsidR="00E242F9" w:rsidRPr="00BA4D0A" w:rsidRDefault="00E242F9" w:rsidP="00E242F9">
      <w:pPr>
        <w:tabs>
          <w:tab w:val="left" w:pos="993"/>
        </w:tabs>
        <w:spacing w:after="0" w:line="240" w:lineRule="auto"/>
        <w:ind w:firstLine="567"/>
        <w:contextualSpacing/>
        <w:jc w:val="both"/>
        <w:rPr>
          <w:rFonts w:eastAsia="Times New Roman" w:cs="Times New Roman"/>
          <w:b/>
          <w:szCs w:val="24"/>
          <w:lang w:eastAsia="ru-RU"/>
        </w:rPr>
      </w:pPr>
      <w:r w:rsidRPr="00BA4D0A">
        <w:rPr>
          <w:rFonts w:eastAsia="Times New Roman" w:cs="Times New Roman"/>
          <w:b/>
          <w:szCs w:val="24"/>
          <w:lang w:eastAsia="ru-RU"/>
        </w:rPr>
        <w:t>Перечень мероприятий по обеспечению пожарной безопасности.</w:t>
      </w:r>
    </w:p>
    <w:p w:rsidR="00E242F9" w:rsidRPr="0077536F" w:rsidRDefault="00E242F9" w:rsidP="00E242F9">
      <w:pPr>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В данном проекте генерального плана учтены требования пожарной безопасности, установленные Федеральным законом №123 «Технический регламент о требованиях пожарной безопасности». </w:t>
      </w:r>
    </w:p>
    <w:p w:rsidR="00E242F9" w:rsidRPr="0077536F" w:rsidRDefault="00E242F9" w:rsidP="00E242F9">
      <w:pPr>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Схема водоснабжения села Болхуны генпланом принята объединенной хозяйственно-питьевой-противопожарной (в соответствии с Федеральным законом № 123  «Технический регламент о требованиях пожарной безопасности»). </w:t>
      </w:r>
    </w:p>
    <w:p w:rsidR="00E242F9" w:rsidRPr="0077536F" w:rsidRDefault="00E242F9" w:rsidP="00E242F9">
      <w:pPr>
        <w:shd w:val="clear" w:color="auto" w:fill="FFFFFF"/>
        <w:autoSpaceDE w:val="0"/>
        <w:autoSpaceDN w:val="0"/>
        <w:adjustRightInd w:val="0"/>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Наружное пожарное водоснабжение предусматривается от наружных водопроводных сетей с пожарными гидрантами, установленными на сети через </w:t>
      </w:r>
      <w:smartTag w:uri="urn:schemas-microsoft-com:office:smarttags" w:element="metricconverter">
        <w:smartTagPr>
          <w:attr w:name="ProductID" w:val="150 м"/>
        </w:smartTagPr>
        <w:r w:rsidRPr="0077536F">
          <w:rPr>
            <w:rFonts w:eastAsia="Times New Roman" w:cs="Times New Roman"/>
            <w:szCs w:val="24"/>
            <w:lang w:eastAsia="ru-RU"/>
          </w:rPr>
          <w:t>150 м</w:t>
        </w:r>
      </w:smartTag>
      <w:r w:rsidRPr="0077536F">
        <w:rPr>
          <w:rFonts w:eastAsia="Times New Roman" w:cs="Times New Roman"/>
          <w:szCs w:val="24"/>
          <w:lang w:eastAsia="ru-RU"/>
        </w:rPr>
        <w:t xml:space="preserve">; внутреннее пожаротушение обеспечивается от пожарных кранов на сети внутреннего водопровода. Проектом предусмотрен расход воды на наружное и внутреннее пожаротушение. </w:t>
      </w:r>
    </w:p>
    <w:p w:rsidR="00E242F9" w:rsidRPr="0077536F" w:rsidRDefault="00E242F9" w:rsidP="00113DFA">
      <w:pPr>
        <w:numPr>
          <w:ilvl w:val="0"/>
          <w:numId w:val="37"/>
        </w:numPr>
        <w:shd w:val="clear" w:color="auto" w:fill="FFFFFF"/>
        <w:tabs>
          <w:tab w:val="num" w:pos="851"/>
        </w:tabs>
        <w:autoSpaceDE w:val="0"/>
        <w:autoSpaceDN w:val="0"/>
        <w:adjustRightInd w:val="0"/>
        <w:spacing w:after="0" w:line="240" w:lineRule="auto"/>
        <w:ind w:left="0" w:firstLine="567"/>
        <w:contextualSpacing/>
        <w:jc w:val="both"/>
        <w:rPr>
          <w:rFonts w:eastAsia="Times New Roman" w:cs="Times New Roman"/>
          <w:szCs w:val="24"/>
          <w:lang w:eastAsia="ru-RU"/>
        </w:rPr>
      </w:pPr>
      <w:r w:rsidRPr="0077536F">
        <w:rPr>
          <w:rFonts w:eastAsia="Times New Roman" w:cs="Times New Roman"/>
          <w:szCs w:val="24"/>
          <w:lang w:eastAsia="ru-RU"/>
        </w:rPr>
        <w:t>Расчетный расход воды на тушение пожара должен быть обеспечен при наибольшем расходе воды на хоз</w:t>
      </w:r>
      <w:r w:rsidR="00BA4D0A">
        <w:rPr>
          <w:rFonts w:eastAsia="Times New Roman" w:cs="Times New Roman"/>
          <w:szCs w:val="24"/>
          <w:lang w:eastAsia="ru-RU"/>
        </w:rPr>
        <w:t>яйственно</w:t>
      </w:r>
      <w:r w:rsidRPr="0077536F">
        <w:rPr>
          <w:rFonts w:eastAsia="Times New Roman" w:cs="Times New Roman"/>
          <w:szCs w:val="24"/>
          <w:lang w:eastAsia="ru-RU"/>
        </w:rPr>
        <w:t>-питьевые нужды. Противопожарный запас предусмотрено хранить в резервуарах чистой воды на насосной повысительной станции.</w:t>
      </w:r>
    </w:p>
    <w:p w:rsidR="00E242F9" w:rsidRPr="0077536F" w:rsidRDefault="00E242F9" w:rsidP="00E242F9">
      <w:pPr>
        <w:spacing w:after="0" w:line="240" w:lineRule="auto"/>
        <w:ind w:firstLine="567"/>
        <w:contextualSpacing/>
        <w:jc w:val="both"/>
        <w:rPr>
          <w:rFonts w:eastAsia="Times New Roman" w:cs="Times New Roman"/>
          <w:i/>
          <w:szCs w:val="24"/>
          <w:lang w:eastAsia="ru-RU"/>
        </w:rPr>
      </w:pPr>
      <w:r w:rsidRPr="0077536F">
        <w:rPr>
          <w:rFonts w:eastAsia="Times New Roman" w:cs="Times New Roman"/>
          <w:i/>
          <w:szCs w:val="24"/>
          <w:lang w:eastAsia="ru-RU"/>
        </w:rPr>
        <w:t>Размещение подразделений пожарной охраны.</w:t>
      </w:r>
    </w:p>
    <w:p w:rsidR="00E242F9" w:rsidRPr="0077536F" w:rsidRDefault="00E242F9" w:rsidP="00E242F9">
      <w:pPr>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lastRenderedPageBreak/>
        <w:t xml:space="preserve">В соответствии с федеральным законом «Технический регламент о требованиях пожарной безопасности», (статья 76. «Требования пожарной безопасности по размещению подразделений пожарной охраны в сельских поселениях») дислокация подразделений пожарной охраны на территории села Болхуны должна обеспечивать условие: время прибытия первого подразделения к месту вызова не должно превышать 10 минут. В генплане предусмотрено развитие транспортной сети, что обеспечит беспрепятственное движение пожарных машин по территории села. Подразделение пожарной охраны размещается в здании пожарного депо. </w:t>
      </w:r>
    </w:p>
    <w:p w:rsidR="00E242F9" w:rsidRPr="0077536F" w:rsidRDefault="00E242F9" w:rsidP="00E242F9">
      <w:pPr>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 Пожарное депо должно иметь выезды на главные и основные улицы. </w:t>
      </w:r>
    </w:p>
    <w:p w:rsidR="00E242F9" w:rsidRPr="00BA4D0A" w:rsidRDefault="00E242F9" w:rsidP="00E242F9">
      <w:pPr>
        <w:spacing w:after="0" w:line="240" w:lineRule="auto"/>
        <w:ind w:firstLine="567"/>
        <w:contextualSpacing/>
        <w:jc w:val="both"/>
        <w:rPr>
          <w:rFonts w:eastAsia="Times New Roman" w:cs="Times New Roman"/>
          <w:b/>
          <w:szCs w:val="24"/>
          <w:lang w:eastAsia="ru-RU"/>
        </w:rPr>
      </w:pPr>
      <w:r w:rsidRPr="00BA4D0A">
        <w:rPr>
          <w:rFonts w:eastAsia="Times New Roman" w:cs="Times New Roman"/>
          <w:b/>
          <w:szCs w:val="24"/>
          <w:lang w:eastAsia="ru-RU"/>
        </w:rPr>
        <w:t xml:space="preserve">Мероприятия по улучшению биолого-социальной обстановки </w:t>
      </w:r>
    </w:p>
    <w:p w:rsidR="00E242F9" w:rsidRPr="0077536F" w:rsidRDefault="00E242F9" w:rsidP="00E242F9">
      <w:pPr>
        <w:tabs>
          <w:tab w:val="left" w:pos="0"/>
        </w:tabs>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Мероприятия по оздоровлению базируются на своевременной вакцинации населения. В пределах степного очага, основная опасность подстерегает декретированные группы населения (работников сельскохозяйственной отрасли). Выдерживание строгого графика вакцинации позволяет резко снизить риск заражения. Опасность для не вакцинируемых групп населения ликвидируется своевременным проведением комплекса грызуноистребительных мероприятий в селе.</w:t>
      </w:r>
    </w:p>
    <w:p w:rsidR="00E242F9" w:rsidRPr="0077536F" w:rsidRDefault="00E242F9" w:rsidP="00E242F9">
      <w:pPr>
        <w:spacing w:after="0" w:line="240" w:lineRule="auto"/>
        <w:ind w:firstLine="567"/>
        <w:contextualSpacing/>
        <w:jc w:val="both"/>
        <w:rPr>
          <w:rFonts w:eastAsia="Times New Roman" w:cs="Times New Roman"/>
          <w:szCs w:val="24"/>
          <w:lang w:eastAsia="ru-RU"/>
        </w:rPr>
      </w:pPr>
      <w:r w:rsidRPr="0077536F">
        <w:rPr>
          <w:rFonts w:eastAsia="Times New Roman" w:cs="Times New Roman"/>
          <w:szCs w:val="24"/>
          <w:lang w:eastAsia="ru-RU"/>
        </w:rPr>
        <w:t xml:space="preserve">Профилактика инфекционных заболеваний, особенно по группе природно-очаговых инфекций напрямую зависит от санитарно-гигиенического состояния территории. В связи с этим, генпланом предусмотрено строительство очистных канализационных сооружений и сетей, ликвидация несанкционированных свалок, организация сбора и утилизацию бытовых отходов. </w:t>
      </w:r>
    </w:p>
    <w:p w:rsidR="00E242F9" w:rsidRPr="00573BEB"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BA4D0A" w:rsidRDefault="00BA4D0A" w:rsidP="00E242F9">
      <w:pPr>
        <w:spacing w:after="0" w:line="240" w:lineRule="auto"/>
        <w:ind w:firstLine="567"/>
        <w:contextualSpacing/>
        <w:rPr>
          <w:rFonts w:cs="Times New Roman"/>
          <w:szCs w:val="24"/>
          <w:lang w:eastAsia="ru-RU"/>
        </w:rPr>
      </w:pPr>
    </w:p>
    <w:p w:rsidR="00BA4D0A" w:rsidRDefault="00BA4D0A" w:rsidP="00E242F9">
      <w:pPr>
        <w:spacing w:after="0" w:line="240" w:lineRule="auto"/>
        <w:ind w:firstLine="567"/>
        <w:contextualSpacing/>
        <w:rPr>
          <w:rFonts w:cs="Times New Roman"/>
          <w:szCs w:val="24"/>
          <w:lang w:eastAsia="ru-RU"/>
        </w:rPr>
      </w:pPr>
    </w:p>
    <w:p w:rsidR="00BA4D0A" w:rsidRDefault="00BA4D0A" w:rsidP="00E242F9">
      <w:pPr>
        <w:spacing w:after="0" w:line="240" w:lineRule="auto"/>
        <w:ind w:firstLine="567"/>
        <w:contextualSpacing/>
        <w:rPr>
          <w:rFonts w:cs="Times New Roman"/>
          <w:szCs w:val="24"/>
          <w:lang w:eastAsia="ru-RU"/>
        </w:rPr>
      </w:pPr>
    </w:p>
    <w:p w:rsidR="00E242F9" w:rsidRDefault="00E242F9" w:rsidP="00E242F9">
      <w:pPr>
        <w:spacing w:after="0" w:line="240" w:lineRule="auto"/>
        <w:ind w:firstLine="567"/>
        <w:contextualSpacing/>
        <w:rPr>
          <w:rFonts w:cs="Times New Roman"/>
          <w:szCs w:val="24"/>
          <w:lang w:eastAsia="ru-RU"/>
        </w:rPr>
      </w:pPr>
    </w:p>
    <w:p w:rsidR="00886C41" w:rsidRDefault="00886C41" w:rsidP="00E242F9">
      <w:pPr>
        <w:spacing w:after="0" w:line="240" w:lineRule="auto"/>
        <w:ind w:firstLine="567"/>
        <w:contextualSpacing/>
        <w:rPr>
          <w:rFonts w:cs="Times New Roman"/>
          <w:szCs w:val="24"/>
          <w:lang w:eastAsia="ru-RU"/>
        </w:rPr>
      </w:pPr>
    </w:p>
    <w:p w:rsidR="00E242F9" w:rsidRPr="00573BEB" w:rsidRDefault="00E242F9"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bookmarkStart w:id="35" w:name="_Toc5117089"/>
      <w:bookmarkStart w:id="36" w:name="_Toc504397083"/>
      <w:r w:rsidRPr="00573BEB">
        <w:rPr>
          <w:rFonts w:eastAsia="Times New Roman" w:cs="Times New Roman"/>
          <w:b/>
          <w:szCs w:val="24"/>
          <w:lang w:eastAsia="ar-SA"/>
        </w:rPr>
        <w:t>7. ПЕРЕЧЕНЬ ЗЕМЕЛЬНЫХ УЧАСТКОВ, КОТОРЫЕ ВКЛЮЧАЮТСЯ В ГРАНИЦЫ НАСЕЛЕННЫХ ПУНКТОВ, ВХОДЯЩИХ В СОСТАВ ПОСЕЛЕНИЯ.</w:t>
      </w:r>
      <w:bookmarkEnd w:id="35"/>
    </w:p>
    <w:p w:rsidR="00E242F9" w:rsidRPr="00573BEB" w:rsidRDefault="00E242F9" w:rsidP="00E242F9">
      <w:pPr>
        <w:spacing w:after="0" w:line="240" w:lineRule="auto"/>
        <w:ind w:firstLine="567"/>
        <w:contextualSpacing/>
        <w:jc w:val="both"/>
        <w:rPr>
          <w:rFonts w:cs="Times New Roman"/>
          <w:szCs w:val="24"/>
        </w:rPr>
      </w:pPr>
      <w:r w:rsidRPr="00573BEB">
        <w:rPr>
          <w:rFonts w:cs="Times New Roman"/>
          <w:szCs w:val="24"/>
        </w:rPr>
        <w:t xml:space="preserve">Проектом предлагается </w:t>
      </w:r>
      <w:r>
        <w:rPr>
          <w:rFonts w:cs="Times New Roman"/>
          <w:szCs w:val="24"/>
        </w:rPr>
        <w:t>изменение площади</w:t>
      </w:r>
      <w:r w:rsidRPr="00573BEB">
        <w:rPr>
          <w:rFonts w:cs="Times New Roman"/>
          <w:szCs w:val="24"/>
        </w:rPr>
        <w:t xml:space="preserve"> населенн</w:t>
      </w:r>
      <w:r>
        <w:rPr>
          <w:rFonts w:cs="Times New Roman"/>
          <w:szCs w:val="24"/>
        </w:rPr>
        <w:t>ого</w:t>
      </w:r>
      <w:r w:rsidRPr="00573BEB">
        <w:rPr>
          <w:rFonts w:cs="Times New Roman"/>
          <w:szCs w:val="24"/>
        </w:rPr>
        <w:t xml:space="preserve"> пункт</w:t>
      </w:r>
      <w:r>
        <w:rPr>
          <w:rFonts w:cs="Times New Roman"/>
          <w:szCs w:val="24"/>
        </w:rPr>
        <w:t>а</w:t>
      </w:r>
      <w:r w:rsidRPr="00573BEB">
        <w:rPr>
          <w:rFonts w:cs="Times New Roman"/>
          <w:szCs w:val="24"/>
        </w:rPr>
        <w:t>, входящ</w:t>
      </w:r>
      <w:r>
        <w:rPr>
          <w:rFonts w:cs="Times New Roman"/>
          <w:szCs w:val="24"/>
        </w:rPr>
        <w:t xml:space="preserve">его </w:t>
      </w:r>
      <w:r w:rsidRPr="00573BEB">
        <w:rPr>
          <w:rFonts w:cs="Times New Roman"/>
          <w:szCs w:val="24"/>
        </w:rPr>
        <w:t>в состав муниципального образования «Село Болхуны</w:t>
      </w:r>
      <w:r>
        <w:rPr>
          <w:rFonts w:cs="Times New Roman"/>
          <w:szCs w:val="24"/>
        </w:rPr>
        <w:t>», однако включаемые земельные участки на кадастровом учете не стоят.</w:t>
      </w: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Default="00E242F9" w:rsidP="00E242F9">
      <w:pPr>
        <w:spacing w:after="0" w:line="240" w:lineRule="auto"/>
        <w:contextualSpacing/>
        <w:rPr>
          <w:rFonts w:cs="Times New Roman"/>
          <w:szCs w:val="24"/>
          <w:lang w:eastAsia="ar-SA"/>
        </w:rPr>
      </w:pPr>
    </w:p>
    <w:p w:rsidR="00E242F9"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Default="00E242F9" w:rsidP="00E242F9">
      <w:pPr>
        <w:spacing w:after="0" w:line="240" w:lineRule="auto"/>
        <w:contextualSpacing/>
        <w:rPr>
          <w:rFonts w:cs="Times New Roman"/>
          <w:szCs w:val="24"/>
          <w:lang w:eastAsia="ar-SA"/>
        </w:rPr>
      </w:pPr>
    </w:p>
    <w:p w:rsidR="00BA4D0A" w:rsidRPr="00573BEB" w:rsidRDefault="00BA4D0A" w:rsidP="00E242F9">
      <w:pPr>
        <w:spacing w:after="0" w:line="240" w:lineRule="auto"/>
        <w:contextualSpacing/>
        <w:rPr>
          <w:rFonts w:cs="Times New Roman"/>
          <w:szCs w:val="24"/>
          <w:lang w:eastAsia="ar-SA"/>
        </w:rPr>
      </w:pPr>
    </w:p>
    <w:p w:rsidR="00E242F9" w:rsidRPr="00573BEB" w:rsidRDefault="00E242F9" w:rsidP="00E242F9">
      <w:pPr>
        <w:spacing w:after="0" w:line="240" w:lineRule="auto"/>
        <w:contextualSpacing/>
        <w:rPr>
          <w:rFonts w:cs="Times New Roman"/>
          <w:szCs w:val="24"/>
          <w:lang w:eastAsia="ar-SA"/>
        </w:rPr>
      </w:pPr>
    </w:p>
    <w:p w:rsidR="00E242F9" w:rsidRPr="00573BEB" w:rsidRDefault="00E242F9" w:rsidP="00E242F9">
      <w:pPr>
        <w:keepNext/>
        <w:numPr>
          <w:ilvl w:val="3"/>
          <w:numId w:val="1"/>
        </w:numPr>
        <w:tabs>
          <w:tab w:val="num" w:pos="0"/>
        </w:tabs>
        <w:spacing w:after="0" w:line="240" w:lineRule="auto"/>
        <w:ind w:left="0" w:firstLine="567"/>
        <w:contextualSpacing/>
        <w:jc w:val="center"/>
        <w:outlineLvl w:val="3"/>
        <w:rPr>
          <w:rFonts w:eastAsia="Times New Roman" w:cs="Times New Roman"/>
          <w:b/>
          <w:szCs w:val="24"/>
          <w:lang w:eastAsia="ar-SA"/>
        </w:rPr>
      </w:pPr>
      <w:bookmarkStart w:id="37" w:name="_Toc5117090"/>
      <w:r w:rsidRPr="00573BEB">
        <w:rPr>
          <w:rFonts w:eastAsia="Times New Roman" w:cs="Times New Roman"/>
          <w:b/>
          <w:szCs w:val="24"/>
          <w:lang w:eastAsia="ar-SA"/>
        </w:rPr>
        <w:lastRenderedPageBreak/>
        <w:t>8. ПРИЛОЖЕНИЕ.</w:t>
      </w:r>
      <w:bookmarkEnd w:id="36"/>
      <w:bookmarkEnd w:id="37"/>
    </w:p>
    <w:p w:rsidR="00E242F9" w:rsidRPr="00573BEB" w:rsidRDefault="00E242F9" w:rsidP="00E242F9">
      <w:pPr>
        <w:spacing w:after="0" w:line="240" w:lineRule="auto"/>
        <w:ind w:firstLine="567"/>
        <w:contextualSpacing/>
        <w:jc w:val="both"/>
        <w:rPr>
          <w:rFonts w:cs="Times New Roman"/>
          <w:szCs w:val="24"/>
        </w:rPr>
      </w:pPr>
      <w:r w:rsidRPr="00573BEB">
        <w:rPr>
          <w:rFonts w:cs="Times New Roman"/>
          <w:szCs w:val="24"/>
        </w:rPr>
        <w:t>Графические материалы Генерального плана муниципального образования «Село Болхуны».</w:t>
      </w:r>
    </w:p>
    <w:bookmarkEnd w:id="1"/>
    <w:bookmarkEnd w:id="2"/>
    <w:bookmarkEnd w:id="3"/>
    <w:p w:rsidR="00E242F9" w:rsidRPr="00573BEB" w:rsidRDefault="00E242F9" w:rsidP="00E242F9">
      <w:pPr>
        <w:tabs>
          <w:tab w:val="left" w:pos="567"/>
        </w:tabs>
        <w:spacing w:after="0" w:line="240" w:lineRule="auto"/>
        <w:contextualSpacing/>
        <w:jc w:val="both"/>
        <w:rPr>
          <w:rFonts w:eastAsia="Times New Roman" w:cs="Times New Roman"/>
          <w:szCs w:val="24"/>
          <w:lang w:eastAsia="ru-RU"/>
        </w:rPr>
      </w:pPr>
    </w:p>
    <w:p w:rsidR="007B2290" w:rsidRPr="009A405E" w:rsidRDefault="007B2290" w:rsidP="009A405E">
      <w:pPr>
        <w:tabs>
          <w:tab w:val="left" w:pos="4221"/>
        </w:tabs>
        <w:spacing w:after="0" w:line="240" w:lineRule="auto"/>
        <w:contextualSpacing/>
        <w:jc w:val="center"/>
        <w:rPr>
          <w:rFonts w:eastAsia="Times New Roman" w:cs="Times New Roman"/>
          <w:b/>
          <w:szCs w:val="24"/>
          <w:lang w:eastAsia="ar-SA"/>
        </w:rPr>
      </w:pPr>
    </w:p>
    <w:sectPr w:rsidR="007B2290" w:rsidRPr="009A405E" w:rsidSect="00FD1224">
      <w:headerReference w:type="default" r:id="rId12"/>
      <w:footerReference w:type="default" r:id="rId13"/>
      <w:type w:val="continuous"/>
      <w:pgSz w:w="11906" w:h="16838"/>
      <w:pgMar w:top="170" w:right="851" w:bottom="1134" w:left="1701" w:header="13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13F" w:rsidRDefault="0017713F">
      <w:pPr>
        <w:spacing w:after="0" w:line="240" w:lineRule="auto"/>
      </w:pPr>
      <w:r>
        <w:separator/>
      </w:r>
    </w:p>
  </w:endnote>
  <w:endnote w:type="continuationSeparator" w:id="1">
    <w:p w:rsidR="0017713F" w:rsidRDefault="00177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terburg">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CA" w:rsidRPr="00A505CA" w:rsidRDefault="009F1CA5" w:rsidP="00F72A2A">
    <w:pPr>
      <w:rPr>
        <w:szCs w:val="24"/>
        <w:lang w:eastAsia="ru-RU"/>
      </w:rPr>
    </w:pPr>
    <w:r>
      <w:rPr>
        <w:noProof/>
        <w:szCs w:val="24"/>
        <w:lang w:eastAsia="ru-RU"/>
      </w:rPr>
      <w:pict>
        <v:shapetype id="_x0000_t202" coordsize="21600,21600" o:spt="202" path="m,l,21600r21600,l21600,xe">
          <v:stroke joinstyle="miter"/>
          <v:path gradientshapeok="t" o:connecttype="rect"/>
        </v:shapetype>
        <v:shape id="Поле 74" o:spid="_x0000_s4099" type="#_x0000_t202" style="position:absolute;margin-left:-70.15pt;margin-top:339.1pt;width:36.85pt;height:41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" filled="f" stroked="f" strokeweight="2.25pt">
          <v:textbox inset="0,0,0,0">
            <w:txbxContent>
              <w:tbl>
                <w:tblPr>
                  <w:tblW w:w="0" w:type="auto"/>
                  <w:jc w:val="center"/>
                  <w:tblBorders>
                    <w:insideH w:val="single" w:sz="18" w:space="0" w:color="auto"/>
                    <w:insideV w:val="single" w:sz="18" w:space="0" w:color="auto"/>
                  </w:tblBorders>
                  <w:tblLayout w:type="fixed"/>
                  <w:tblCellMar>
                    <w:left w:w="28" w:type="dxa"/>
                    <w:right w:w="28" w:type="dxa"/>
                  </w:tblCellMar>
                  <w:tblLook w:val="0000"/>
                </w:tblPr>
                <w:tblGrid>
                  <w:gridCol w:w="369"/>
                </w:tblGrid>
                <w:tr w:rsidR="00F444CA">
                  <w:trPr>
                    <w:cantSplit/>
                    <w:trHeight w:hRule="exact" w:val="1418"/>
                    <w:jc w:val="center"/>
                  </w:trPr>
                  <w:tc>
                    <w:tcPr>
                      <w:tcW w:w="369" w:type="dxa"/>
                      <w:textDirection w:val="btLr"/>
                      <w:vAlign w:val="center"/>
                    </w:tcPr>
                    <w:p w:rsidR="00F444CA" w:rsidRDefault="00F444CA">
                      <w:pPr>
                        <w:pStyle w:val="afff1"/>
                        <w:jc w:val="center"/>
                        <w:rPr>
                          <w:sz w:val="18"/>
                        </w:rPr>
                      </w:pPr>
                    </w:p>
                  </w:tc>
                </w:tr>
              </w:tbl>
              <w:p w:rsidR="00F444CA" w:rsidRDefault="00F444CA" w:rsidP="00F72A2A"/>
            </w:txbxContent>
          </v:textbox>
        </v:shape>
      </w:pict>
    </w:r>
  </w:p>
  <w:p w:rsidR="00F444CA" w:rsidRPr="00A505CA" w:rsidRDefault="00F444CA" w:rsidP="00F72A2A">
    <w:pPr>
      <w:spacing w:line="360" w:lineRule="auto"/>
      <w:rPr>
        <w:szCs w:val="24"/>
        <w:lang w:eastAsia="ru-RU"/>
      </w:rPr>
    </w:pPr>
  </w:p>
  <w:p w:rsidR="00F444CA" w:rsidRPr="00A505CA" w:rsidRDefault="009F1CA5" w:rsidP="00F72A2A">
    <w:pPr>
      <w:rPr>
        <w:noProof/>
        <w:szCs w:val="24"/>
        <w:lang w:eastAsia="ru-RU"/>
      </w:rPr>
    </w:pPr>
    <w:r>
      <w:rPr>
        <w:noProof/>
        <w:szCs w:val="24"/>
        <w:lang w:eastAsia="ru-RU"/>
      </w:rPr>
      <w:pict>
        <v:shape id="Надпись 47" o:spid="_x0000_s4098" type="#_x0000_t202" style="position:absolute;margin-left:461.7pt;margin-top:6.35pt;width:29pt;height:23.25pt;z-index:-251643904;visibility:visible;v-text-anchor:midd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" filled="f" stroked="f" strokeweight=".5pt">
          <v:path arrowok="t"/>
          <v:textbox>
            <w:txbxContent>
              <w:p w:rsidR="00F444CA" w:rsidRDefault="009F1CA5" w:rsidP="00161FC9">
                <w:pPr>
                  <w:jc w:val="center"/>
                </w:pPr>
                <w:fldSimple w:instr="PAGE   \* MERGEFORMAT">
                  <w:r w:rsidR="003C05D8">
                    <w:rPr>
                      <w:noProof/>
                    </w:rPr>
                    <w:t>44</w:t>
                  </w:r>
                </w:fldSimple>
              </w:p>
            </w:txbxContent>
          </v:textbox>
          <w10:wrap type="tight"/>
        </v:shape>
      </w:pict>
    </w:r>
    <w:r>
      <w:rPr>
        <w:noProof/>
        <w:szCs w:val="24"/>
        <w:lang w:eastAsia="ru-RU"/>
      </w:rPr>
      <w:pict>
        <v:shape id="Поле 75" o:spid="_x0000_s4097" type="#_x0000_t202" style="position:absolute;margin-left:-70.15pt;margin-top:339.1pt;width:36.85pt;height:4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" filled="f" stroked="f" strokeweight="2.25pt">
          <v:textbox inset="0,0,0,0">
            <w:txbxContent>
              <w:tbl>
                <w:tblPr>
                  <w:tblW w:w="0" w:type="auto"/>
                  <w:jc w:val="center"/>
                  <w:tblBorders>
                    <w:insideH w:val="single" w:sz="18" w:space="0" w:color="auto"/>
                    <w:insideV w:val="single" w:sz="18" w:space="0" w:color="auto"/>
                  </w:tblBorders>
                  <w:tblLayout w:type="fixed"/>
                  <w:tblCellMar>
                    <w:left w:w="28" w:type="dxa"/>
                    <w:right w:w="28" w:type="dxa"/>
                  </w:tblCellMar>
                  <w:tblLook w:val="0000"/>
                </w:tblPr>
                <w:tblGrid>
                  <w:gridCol w:w="369"/>
                </w:tblGrid>
                <w:tr w:rsidR="00F444CA">
                  <w:trPr>
                    <w:cantSplit/>
                    <w:trHeight w:hRule="exact" w:val="1418"/>
                    <w:jc w:val="center"/>
                  </w:trPr>
                  <w:tc>
                    <w:tcPr>
                      <w:tcW w:w="369" w:type="dxa"/>
                      <w:textDirection w:val="btLr"/>
                      <w:vAlign w:val="center"/>
                    </w:tcPr>
                    <w:p w:rsidR="00F444CA" w:rsidRDefault="00F444CA">
                      <w:pPr>
                        <w:pStyle w:val="afff1"/>
                        <w:jc w:val="center"/>
                        <w:rPr>
                          <w:sz w:val="18"/>
                        </w:rPr>
                      </w:pPr>
                    </w:p>
                  </w:tc>
                </w:tr>
              </w:tbl>
              <w:p w:rsidR="00F444CA" w:rsidRDefault="00F444CA" w:rsidP="00F72A2A"/>
            </w:txbxContent>
          </v:textbox>
        </v:shape>
      </w:pict>
    </w:r>
  </w:p>
  <w:p w:rsidR="00F444CA" w:rsidRDefault="00F444CA">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13F" w:rsidRDefault="0017713F">
      <w:pPr>
        <w:spacing w:after="0" w:line="240" w:lineRule="auto"/>
      </w:pPr>
      <w:r>
        <w:separator/>
      </w:r>
    </w:p>
  </w:footnote>
  <w:footnote w:type="continuationSeparator" w:id="1">
    <w:p w:rsidR="0017713F" w:rsidRDefault="001771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CA" w:rsidRPr="005A1EFE" w:rsidRDefault="009F1CA5" w:rsidP="005A1EFE">
    <w:pPr>
      <w:spacing w:after="0" w:line="240" w:lineRule="auto"/>
      <w:rPr>
        <w:rFonts w:eastAsia="Times New Roman" w:cs="Times New Roman"/>
        <w:szCs w:val="24"/>
        <w:lang w:eastAsia="ru-RU"/>
      </w:rPr>
    </w:pPr>
    <w:r>
      <w:rPr>
        <w:rFonts w:eastAsia="Times New Roman" w:cs="Times New Roman"/>
        <w:noProof/>
        <w:szCs w:val="24"/>
        <w:lang w:eastAsia="ru-RU"/>
      </w:rPr>
      <w:pict>
        <v:shapetype id="_x0000_t202" coordsize="21600,21600" o:spt="202" path="m,l,21600r21600,l21600,xe">
          <v:stroke joinstyle="miter"/>
          <v:path gradientshapeok="t" o:connecttype="rect"/>
        </v:shapetype>
        <v:shape id="Поле 77" o:spid="_x0000_s4108" type="#_x0000_t202" style="position:absolute;margin-left:-70.15pt;margin-top:339.1pt;width:36.85pt;height:41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t/vgIAAKw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" filled="f" stroked="f" strokeweight="2.25pt">
          <v:textbox inset="0,0,0,0">
            <w:txbxContent>
              <w:tbl>
                <w:tblPr>
                  <w:tblW w:w="0" w:type="auto"/>
                  <w:jc w:val="center"/>
                  <w:tblBorders>
                    <w:insideH w:val="single" w:sz="18" w:space="0" w:color="auto"/>
                    <w:insideV w:val="single" w:sz="18" w:space="0" w:color="auto"/>
                  </w:tblBorders>
                  <w:tblLayout w:type="fixed"/>
                  <w:tblCellMar>
                    <w:left w:w="28" w:type="dxa"/>
                    <w:right w:w="28" w:type="dxa"/>
                  </w:tblCellMar>
                  <w:tblLook w:val="0000"/>
                </w:tblPr>
                <w:tblGrid>
                  <w:gridCol w:w="369"/>
                </w:tblGrid>
                <w:tr w:rsidR="00F444CA">
                  <w:trPr>
                    <w:cantSplit/>
                    <w:trHeight w:hRule="exact" w:val="1418"/>
                    <w:jc w:val="center"/>
                  </w:trPr>
                  <w:tc>
                    <w:tcPr>
                      <w:tcW w:w="369" w:type="dxa"/>
                      <w:textDirection w:val="btLr"/>
                      <w:vAlign w:val="center"/>
                    </w:tcPr>
                    <w:p w:rsidR="00F444CA" w:rsidRDefault="00F444CA">
                      <w:pPr>
                        <w:pStyle w:val="afff1"/>
                        <w:jc w:val="center"/>
                        <w:rPr>
                          <w:sz w:val="18"/>
                        </w:rPr>
                      </w:pPr>
                    </w:p>
                  </w:tc>
                </w:tr>
              </w:tbl>
              <w:p w:rsidR="00F444CA" w:rsidRDefault="00F444CA" w:rsidP="005A1EFE"/>
            </w:txbxContent>
          </v:textbox>
        </v:shape>
      </w:pict>
    </w:r>
    <w:r>
      <w:rPr>
        <w:rFonts w:eastAsia="Times New Roman" w:cs="Times New Roman"/>
        <w:noProof/>
        <w:szCs w:val="24"/>
        <w:lang w:eastAsia="ru-RU"/>
      </w:rPr>
      <w:pict>
        <v:group id="Группа 78" o:spid="_x0000_s4101" style="position:absolute;margin-left:56.7pt;margin-top:19.85pt;width:518.9pt;height:802.2pt;z-index:25167155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" o:allowincell="f">
          <v:line id="Line 4" o:spid="_x0000_s4107" style="position:absolute;visibility:visibl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rSdsQAAADbAAAADwAAAGRycy9kb3ducmV2LnhtbESPQWvCQBSE7wX/w/KE3urGEtoaXUWE&#10;Qg7pwVj0+sg+s8Hs25jdJum/7xYKPQ4z8w2z2U22FQP1vnGsYLlIQBBXTjdcK/g8vT+9gfABWWPr&#10;mBR8k4fddvawwUy7kY80lKEWEcI+QwUmhC6T0leGLPqF64ijd3W9xRBlX0vd4xjhtpXPSfIiLTYc&#10;Fwx2dDBU3covqyD9yI2+TIUvjkl+puaeHu6lU+pxPu3XIAJN4T/81861gtcV/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tJ2xAAAANsAAAAPAAAAAAAAAAAA&#10;AAAAAKECAABkcnMvZG93bnJldi54bWxQSwUGAAAAAAQABAD5AAAAkgMAAAAA&#10;" strokeweight="2.25pt"/>
          <v:line id="Line 5" o:spid="_x0000_s4106" style="position:absolute;visibility:visibl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ULzL8AAADbAAAADwAAAGRycy9kb3ducmV2LnhtbERPTYvCMBC9C/6HMMLebKqISNdYpCD0&#10;4B6s4l6HZmyKzaQ2We3++81hwePjfW/z0XbiSYNvHStYJCkI4trplhsFl/NhvgHhA7LGzjEp+CUP&#10;+W462WKm3YtP9KxCI2II+wwVmBD6TEpfG7LoE9cTR+7mBoshwqGResBXDLedXKbpWlpsOTYY7Kkw&#10;VN+rH6tg9VUa/T0e/fGUlldqH6viUTmlPmbj/hNEoDG8xf/uUivYxPXxS/wBcvc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ULzL8AAADbAAAADwAAAAAAAAAAAAAAAACh&#10;AgAAZHJzL2Rvd25yZXYueG1sUEsFBgAAAAAEAAQA+QAAAI0DAAAAAA==&#10;" strokeweight="2.25pt"/>
          <v:line id="Line 6" o:spid="_x0000_s4105" style="position:absolute;visibility:visibl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muV8EAAADbAAAADwAAAGRycy9kb3ducmV2LnhtbESPQYvCMBSE7wv+h/AEb2uqyCLVKCII&#10;PejBKnp9NM+m2LzUJmr992ZB8DjMzDfMfNnZWjyo9ZVjBaNhAoK4cLriUsHxsPmdgvABWWPtmBS8&#10;yMNy0fuZY6rdk/f0yEMpIoR9igpMCE0qpS8MWfRD1xBH7+JaiyHKtpS6xWeE21qOk+RPWqw4Lhhs&#10;aG2ouOZ3q2Cyy4w+d1u/3SfZiarbZH3LnVKDfreagQjUhW/40860gukI/r/EH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a5XwQAAANsAAAAPAAAAAAAAAAAAAAAA&#10;AKECAABkcnMvZG93bnJldi54bWxQSwUGAAAAAAQABAD5AAAAjwMAAAAA&#10;" strokeweight="2.25pt"/>
          <v:line id="Line 7" o:spid="_x0000_s4104" style="position:absolute;visibility:visible" from="1134,15591" to="11509,1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swIMEAAADbAAAADwAAAGRycy9kb3ducmV2LnhtbESPQYvCMBSE7wv+h/AEb2uqyCLVKCII&#10;PejBKnp9NM+m2LzUJmr992ZB8DjMzDfMfNnZWjyo9ZVjBaNhAoK4cLriUsHxsPmdgvABWWPtmBS8&#10;yMNy0fuZY6rdk/f0yEMpIoR9igpMCE0qpS8MWfRD1xBH7+JaiyHKtpS6xWeE21qOk+RPWqw4Lhhs&#10;aG2ouOZ3q2Cyy4w+d1u/3SfZiarbZH3LnVKDfreagQjUhW/40860gukY/r/EH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KzAgwQAAANsAAAAPAAAAAAAAAAAAAAAA&#10;AKECAABkcnMvZG93bnJldi54bWxQSwUGAAAAAAQABAD5AAAAjwMAAAAA&#10;" strokeweight="2.25pt"/>
          <v:line id="Line 8" o:spid="_x0000_s4103" style="position:absolute;visibility:visibl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eVu8EAAADbAAAADwAAAGRycy9kb3ducmV2LnhtbESPQYvCMBSE7wv+h/AEb2vqKotUo4gg&#10;9KAHu6LXR/Nsis1LbbJa/70RBI/DzHzDzJedrcWNWl85VjAaJiCIC6crLhUc/jbfUxA+IGusHZOC&#10;B3lYLnpfc0y1u/OebnkoRYSwT1GBCaFJpfSFIYt+6Bri6J1dazFE2ZZSt3iPcFvLnyT5lRYrjgsG&#10;G1obKi75v1Uw2WVGn7qt3+6T7EjVdbK+5k6pQb9bzUAE6sIn/G5nWsF0DK8v8Qf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Z5W7wQAAANsAAAAPAAAAAAAAAAAAAAAA&#10;AKECAABkcnMvZG93bnJldi54bWxQSwUGAAAAAAQABAD5AAAAjwMAAAAA&#10;" strokeweight="2.25pt"/>
          <v:shape id="Text Box 9" o:spid="_x0000_s4102" type="#_x0000_t202" style="position:absolute;left:1137;top:15591;width:10375;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3q1cUA&#10;AADbAAAADwAAAGRycy9kb3ducmV2LnhtbESPzWoCQRCE70LeYeiAN51VRGXjKCqIOQU1PyS3Zqez&#10;O2SnZ92e6ObtMwEhx6KqvqIWq87X6kKtuMAGRsMMFHERrOPSwMvzbjAHJRHZYh2YDPyQwGp511tg&#10;bsOVj3Q5xVIlCEuOBqoYm1xrKSryKMPQECfvM7QeY5JtqW2L1wT3tR5n2VR7dJwWKmxoW1Hxdfr2&#10;Bl6z6cfsbVPuZS/y/nR2h9pNDsb077v1A6hIXfwP39qP1sB8An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rVxQAAANsAAAAPAAAAAAAAAAAAAAAAAJgCAABkcnMv&#10;ZG93bnJldi54bWxQSwUGAAAAAAQABAD1AAAAigM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7"/>
                    <w:gridCol w:w="567"/>
                    <w:gridCol w:w="1304"/>
                    <w:gridCol w:w="851"/>
                    <w:gridCol w:w="567"/>
                    <w:gridCol w:w="6095"/>
                    <w:gridCol w:w="567"/>
                  </w:tblGrid>
                  <w:tr w:rsidR="00F444CA" w:rsidTr="005A1EFE">
                    <w:trPr>
                      <w:cantSplit/>
                      <w:trHeight w:hRule="exact" w:val="284"/>
                    </w:trPr>
                    <w:tc>
                      <w:tcPr>
                        <w:tcW w:w="397" w:type="dxa"/>
                        <w:tcBorders>
                          <w:top w:val="single" w:sz="4" w:space="0" w:color="auto"/>
                          <w:left w:val="nil"/>
                          <w:right w:val="single" w:sz="18" w:space="0" w:color="auto"/>
                        </w:tcBorders>
                        <w:vAlign w:val="center"/>
                      </w:tcPr>
                      <w:p w:rsidR="00F444CA" w:rsidRDefault="00F444CA">
                        <w:pPr>
                          <w:pStyle w:val="afff1"/>
                          <w:rPr>
                            <w:sz w:val="18"/>
                          </w:rPr>
                        </w:pPr>
                      </w:p>
                    </w:tc>
                    <w:tc>
                      <w:tcPr>
                        <w:tcW w:w="567" w:type="dxa"/>
                        <w:tcBorders>
                          <w:top w:val="single" w:sz="4" w:space="0" w:color="auto"/>
                          <w:left w:val="nil"/>
                          <w:right w:val="single" w:sz="18" w:space="0" w:color="auto"/>
                        </w:tcBorders>
                        <w:vAlign w:val="center"/>
                      </w:tcPr>
                      <w:p w:rsidR="00F444CA" w:rsidRDefault="00F444CA">
                        <w:pPr>
                          <w:pStyle w:val="afff1"/>
                          <w:rPr>
                            <w:sz w:val="18"/>
                          </w:rPr>
                        </w:pPr>
                      </w:p>
                    </w:tc>
                    <w:tc>
                      <w:tcPr>
                        <w:tcW w:w="1304" w:type="dxa"/>
                        <w:tcBorders>
                          <w:top w:val="single" w:sz="4" w:space="0" w:color="auto"/>
                          <w:left w:val="nil"/>
                          <w:right w:val="nil"/>
                        </w:tcBorders>
                        <w:vAlign w:val="center"/>
                      </w:tcPr>
                      <w:p w:rsidR="00F444CA" w:rsidRDefault="00F444CA">
                        <w:pPr>
                          <w:pStyle w:val="afff1"/>
                          <w:rPr>
                            <w:sz w:val="18"/>
                          </w:rPr>
                        </w:pPr>
                      </w:p>
                    </w:tc>
                    <w:tc>
                      <w:tcPr>
                        <w:tcW w:w="851" w:type="dxa"/>
                        <w:tcBorders>
                          <w:top w:val="single" w:sz="4" w:space="0" w:color="auto"/>
                          <w:left w:val="single" w:sz="18" w:space="0" w:color="auto"/>
                          <w:right w:val="single" w:sz="18" w:space="0" w:color="auto"/>
                        </w:tcBorders>
                        <w:vAlign w:val="center"/>
                      </w:tcPr>
                      <w:p w:rsidR="00F444CA" w:rsidRDefault="00F444CA">
                        <w:pPr>
                          <w:pStyle w:val="afff1"/>
                          <w:rPr>
                            <w:sz w:val="18"/>
                          </w:rPr>
                        </w:pPr>
                      </w:p>
                    </w:tc>
                    <w:tc>
                      <w:tcPr>
                        <w:tcW w:w="567" w:type="dxa"/>
                        <w:tcBorders>
                          <w:top w:val="single" w:sz="4" w:space="0" w:color="auto"/>
                          <w:left w:val="nil"/>
                          <w:right w:val="single" w:sz="18" w:space="0" w:color="auto"/>
                        </w:tcBorders>
                        <w:vAlign w:val="center"/>
                      </w:tcPr>
                      <w:p w:rsidR="00F444CA" w:rsidRDefault="00F444CA">
                        <w:pPr>
                          <w:pStyle w:val="afff1"/>
                          <w:rPr>
                            <w:sz w:val="18"/>
                          </w:rPr>
                        </w:pPr>
                      </w:p>
                    </w:tc>
                    <w:tc>
                      <w:tcPr>
                        <w:tcW w:w="6095" w:type="dxa"/>
                        <w:vMerge w:val="restart"/>
                        <w:tcBorders>
                          <w:top w:val="single" w:sz="4" w:space="0" w:color="auto"/>
                          <w:left w:val="nil"/>
                          <w:bottom w:val="nil"/>
                          <w:right w:val="single" w:sz="18" w:space="0" w:color="auto"/>
                        </w:tcBorders>
                        <w:vAlign w:val="center"/>
                      </w:tcPr>
                      <w:p w:rsidR="00F444CA" w:rsidRPr="00BA0966" w:rsidRDefault="00F444CA">
                        <w:pPr>
                          <w:pStyle w:val="afff1"/>
                          <w:jc w:val="center"/>
                          <w:rPr>
                            <w:i w:val="0"/>
                            <w:lang w:val="ru-RU"/>
                          </w:rPr>
                        </w:pPr>
                        <w:r>
                          <w:rPr>
                            <w:i w:val="0"/>
                            <w:lang w:val="ru-RU"/>
                          </w:rPr>
                          <w:t>ГП ТЧ</w:t>
                        </w:r>
                      </w:p>
                    </w:tc>
                    <w:tc>
                      <w:tcPr>
                        <w:tcW w:w="567" w:type="dxa"/>
                        <w:tcBorders>
                          <w:top w:val="single" w:sz="4" w:space="0" w:color="auto"/>
                          <w:left w:val="nil"/>
                          <w:bottom w:val="single" w:sz="18" w:space="0" w:color="auto"/>
                          <w:right w:val="nil"/>
                        </w:tcBorders>
                        <w:vAlign w:val="center"/>
                      </w:tcPr>
                      <w:p w:rsidR="00F444CA" w:rsidRDefault="00F444CA">
                        <w:pPr>
                          <w:pStyle w:val="afff1"/>
                          <w:jc w:val="center"/>
                          <w:rPr>
                            <w:rFonts w:ascii="Times New Roman" w:hAnsi="Times New Roman"/>
                            <w:sz w:val="17"/>
                          </w:rPr>
                        </w:pPr>
                        <w:r>
                          <w:rPr>
                            <w:rFonts w:ascii="Times New Roman" w:hAnsi="Times New Roman"/>
                            <w:sz w:val="17"/>
                          </w:rPr>
                          <w:t>Лист</w:t>
                        </w:r>
                      </w:p>
                    </w:tc>
                  </w:tr>
                  <w:tr w:rsidR="00F444CA">
                    <w:trPr>
                      <w:cantSplit/>
                      <w:trHeight w:hRule="exact" w:val="284"/>
                    </w:trPr>
                    <w:tc>
                      <w:tcPr>
                        <w:tcW w:w="397" w:type="dxa"/>
                        <w:tcBorders>
                          <w:left w:val="nil"/>
                          <w:bottom w:val="nil"/>
                          <w:right w:val="single" w:sz="18" w:space="0" w:color="auto"/>
                        </w:tcBorders>
                        <w:vAlign w:val="center"/>
                      </w:tcPr>
                      <w:p w:rsidR="00F444CA" w:rsidRDefault="00F444CA">
                        <w:pPr>
                          <w:pStyle w:val="afff1"/>
                          <w:rPr>
                            <w:sz w:val="18"/>
                          </w:rPr>
                        </w:pPr>
                      </w:p>
                    </w:tc>
                    <w:tc>
                      <w:tcPr>
                        <w:tcW w:w="567" w:type="dxa"/>
                        <w:tcBorders>
                          <w:left w:val="nil"/>
                          <w:bottom w:val="nil"/>
                          <w:right w:val="single" w:sz="18" w:space="0" w:color="auto"/>
                        </w:tcBorders>
                        <w:vAlign w:val="center"/>
                      </w:tcPr>
                      <w:p w:rsidR="00F444CA" w:rsidRDefault="00F444CA">
                        <w:pPr>
                          <w:pStyle w:val="afff1"/>
                          <w:rPr>
                            <w:sz w:val="18"/>
                          </w:rPr>
                        </w:pPr>
                      </w:p>
                    </w:tc>
                    <w:tc>
                      <w:tcPr>
                        <w:tcW w:w="1304" w:type="dxa"/>
                        <w:tcBorders>
                          <w:left w:val="nil"/>
                          <w:bottom w:val="nil"/>
                          <w:right w:val="nil"/>
                        </w:tcBorders>
                        <w:vAlign w:val="center"/>
                      </w:tcPr>
                      <w:p w:rsidR="00F444CA" w:rsidRDefault="00F444CA">
                        <w:pPr>
                          <w:pStyle w:val="afff1"/>
                          <w:rPr>
                            <w:sz w:val="18"/>
                          </w:rPr>
                        </w:pPr>
                      </w:p>
                    </w:tc>
                    <w:tc>
                      <w:tcPr>
                        <w:tcW w:w="851" w:type="dxa"/>
                        <w:tcBorders>
                          <w:left w:val="single" w:sz="18" w:space="0" w:color="auto"/>
                          <w:bottom w:val="nil"/>
                          <w:right w:val="single" w:sz="18" w:space="0" w:color="auto"/>
                        </w:tcBorders>
                        <w:vAlign w:val="center"/>
                      </w:tcPr>
                      <w:p w:rsidR="00F444CA" w:rsidRDefault="00F444CA">
                        <w:pPr>
                          <w:pStyle w:val="afff1"/>
                          <w:rPr>
                            <w:sz w:val="18"/>
                          </w:rPr>
                        </w:pPr>
                      </w:p>
                    </w:tc>
                    <w:tc>
                      <w:tcPr>
                        <w:tcW w:w="567" w:type="dxa"/>
                        <w:tcBorders>
                          <w:left w:val="nil"/>
                          <w:bottom w:val="nil"/>
                          <w:right w:val="single" w:sz="18" w:space="0" w:color="auto"/>
                        </w:tcBorders>
                        <w:vAlign w:val="center"/>
                      </w:tcPr>
                      <w:p w:rsidR="00F444CA" w:rsidRDefault="00F444CA">
                        <w:pPr>
                          <w:pStyle w:val="afff1"/>
                          <w:rPr>
                            <w:sz w:val="18"/>
                          </w:rPr>
                        </w:pPr>
                      </w:p>
                    </w:tc>
                    <w:tc>
                      <w:tcPr>
                        <w:tcW w:w="6095" w:type="dxa"/>
                        <w:vMerge/>
                        <w:tcBorders>
                          <w:top w:val="single" w:sz="18" w:space="0" w:color="auto"/>
                          <w:left w:val="nil"/>
                          <w:bottom w:val="nil"/>
                          <w:right w:val="single" w:sz="18" w:space="0" w:color="auto"/>
                        </w:tcBorders>
                        <w:vAlign w:val="center"/>
                      </w:tcPr>
                      <w:p w:rsidR="00F444CA" w:rsidRDefault="00F444CA">
                        <w:pPr>
                          <w:pStyle w:val="afff1"/>
                          <w:rPr>
                            <w:sz w:val="18"/>
                          </w:rPr>
                        </w:pPr>
                      </w:p>
                    </w:tc>
                    <w:tc>
                      <w:tcPr>
                        <w:tcW w:w="567" w:type="dxa"/>
                        <w:vMerge w:val="restart"/>
                        <w:tcBorders>
                          <w:top w:val="single" w:sz="18" w:space="0" w:color="auto"/>
                          <w:left w:val="nil"/>
                          <w:bottom w:val="single" w:sz="18" w:space="0" w:color="auto"/>
                          <w:right w:val="nil"/>
                        </w:tcBorders>
                        <w:vAlign w:val="center"/>
                      </w:tcPr>
                      <w:p w:rsidR="00F444CA" w:rsidRPr="008F2EDD" w:rsidRDefault="00F444CA">
                        <w:pPr>
                          <w:pStyle w:val="afff1"/>
                          <w:jc w:val="center"/>
                          <w:rPr>
                            <w:sz w:val="18"/>
                            <w:lang w:val="ru-RU"/>
                          </w:rPr>
                        </w:pPr>
                      </w:p>
                    </w:tc>
                  </w:tr>
                  <w:tr w:rsidR="00F444CA" w:rsidTr="005A1EFE">
                    <w:trPr>
                      <w:cantSplit/>
                      <w:trHeight w:hRule="exact" w:val="284"/>
                    </w:trPr>
                    <w:tc>
                      <w:tcPr>
                        <w:tcW w:w="397" w:type="dxa"/>
                        <w:tcBorders>
                          <w:top w:val="single" w:sz="18" w:space="0" w:color="auto"/>
                          <w:left w:val="nil"/>
                          <w:bottom w:val="single" w:sz="4" w:space="0" w:color="auto"/>
                          <w:right w:val="single" w:sz="18" w:space="0" w:color="auto"/>
                        </w:tcBorders>
                        <w:vAlign w:val="center"/>
                      </w:tcPr>
                      <w:p w:rsidR="00F444CA" w:rsidRDefault="00F444CA">
                        <w:pPr>
                          <w:pStyle w:val="afff1"/>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rsidR="00F444CA" w:rsidRDefault="00F444CA">
                        <w:pPr>
                          <w:pStyle w:val="afff1"/>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rsidR="00F444CA" w:rsidRDefault="00F444CA">
                        <w:pPr>
                          <w:pStyle w:val="afff1"/>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rsidR="00F444CA" w:rsidRDefault="00F444CA">
                        <w:pPr>
                          <w:pStyle w:val="afff1"/>
                          <w:jc w:val="center"/>
                          <w:rPr>
                            <w:rFonts w:ascii="Times New Roman" w:hAnsi="Times New Roman"/>
                            <w:sz w:val="17"/>
                          </w:rPr>
                        </w:pPr>
                        <w:r>
                          <w:rPr>
                            <w:rFonts w:ascii="Times New Roman" w:hAnsi="Times New Roman"/>
                            <w:sz w:val="17"/>
                            <w:lang w:val="ru-RU"/>
                          </w:rPr>
                          <w:t>П</w:t>
                        </w:r>
                        <w:r>
                          <w:rPr>
                            <w:rFonts w:ascii="Times New Roman" w:hAnsi="Times New Roman"/>
                            <w:sz w:val="17"/>
                          </w:rPr>
                          <w:t>одпись</w:t>
                        </w:r>
                      </w:p>
                    </w:tc>
                    <w:tc>
                      <w:tcPr>
                        <w:tcW w:w="567" w:type="dxa"/>
                        <w:tcBorders>
                          <w:top w:val="single" w:sz="18" w:space="0" w:color="auto"/>
                          <w:left w:val="nil"/>
                          <w:bottom w:val="single" w:sz="4" w:space="0" w:color="auto"/>
                          <w:right w:val="single" w:sz="18" w:space="0" w:color="auto"/>
                        </w:tcBorders>
                        <w:vAlign w:val="center"/>
                      </w:tcPr>
                      <w:p w:rsidR="00F444CA" w:rsidRDefault="00F444CA">
                        <w:pPr>
                          <w:pStyle w:val="afff1"/>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rsidR="00F444CA" w:rsidRDefault="00F444CA">
                        <w:pPr>
                          <w:pStyle w:val="afff1"/>
                          <w:rPr>
                            <w:sz w:val="18"/>
                          </w:rPr>
                        </w:pPr>
                      </w:p>
                    </w:tc>
                    <w:tc>
                      <w:tcPr>
                        <w:tcW w:w="567" w:type="dxa"/>
                        <w:vMerge/>
                        <w:tcBorders>
                          <w:top w:val="single" w:sz="18" w:space="0" w:color="auto"/>
                          <w:left w:val="nil"/>
                          <w:bottom w:val="single" w:sz="4" w:space="0" w:color="auto"/>
                          <w:right w:val="nil"/>
                        </w:tcBorders>
                        <w:vAlign w:val="center"/>
                      </w:tcPr>
                      <w:p w:rsidR="00F444CA" w:rsidRDefault="00F444CA">
                        <w:pPr>
                          <w:pStyle w:val="afff1"/>
                          <w:rPr>
                            <w:sz w:val="18"/>
                          </w:rPr>
                        </w:pPr>
                      </w:p>
                    </w:tc>
                  </w:tr>
                </w:tbl>
                <w:p w:rsidR="00F444CA" w:rsidRDefault="00F444CA" w:rsidP="005A1EFE"/>
              </w:txbxContent>
            </v:textbox>
          </v:shape>
          <w10:wrap anchorx="page" anchory="page"/>
          <w10:anchorlock/>
        </v:group>
      </w:pict>
    </w:r>
  </w:p>
  <w:p w:rsidR="00F444CA" w:rsidRDefault="009F1CA5" w:rsidP="005F6E9E">
    <w:pPr>
      <w:spacing w:after="0" w:line="240" w:lineRule="auto"/>
    </w:pPr>
    <w:r w:rsidRPr="009F1CA5">
      <w:rPr>
        <w:rFonts w:eastAsia="Times New Roman" w:cs="Times New Roman"/>
        <w:noProof/>
        <w:szCs w:val="24"/>
        <w:lang w:eastAsia="ru-RU"/>
      </w:rPr>
      <w:pict>
        <v:shape id="Поле 85" o:spid="_x0000_s4100" type="#_x0000_t202" style="position:absolute;margin-left:-70.15pt;margin-top:339.1pt;width:36.85pt;height:4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" filled="f" stroked="f" strokeweight="2.25pt">
          <v:textbox inset="0,0,0,0">
            <w:txbxContent>
              <w:tbl>
                <w:tblPr>
                  <w:tblW w:w="0" w:type="auto"/>
                  <w:jc w:val="center"/>
                  <w:tblBorders>
                    <w:insideH w:val="single" w:sz="18" w:space="0" w:color="auto"/>
                    <w:insideV w:val="single" w:sz="18" w:space="0" w:color="auto"/>
                  </w:tblBorders>
                  <w:tblLayout w:type="fixed"/>
                  <w:tblCellMar>
                    <w:left w:w="28" w:type="dxa"/>
                    <w:right w:w="28" w:type="dxa"/>
                  </w:tblCellMar>
                  <w:tblLook w:val="0000"/>
                </w:tblPr>
                <w:tblGrid>
                  <w:gridCol w:w="369"/>
                </w:tblGrid>
                <w:tr w:rsidR="00F444CA">
                  <w:trPr>
                    <w:cantSplit/>
                    <w:trHeight w:hRule="exact" w:val="1418"/>
                    <w:jc w:val="center"/>
                  </w:trPr>
                  <w:tc>
                    <w:tcPr>
                      <w:tcW w:w="369" w:type="dxa"/>
                      <w:textDirection w:val="btLr"/>
                      <w:vAlign w:val="center"/>
                    </w:tcPr>
                    <w:p w:rsidR="00F444CA" w:rsidRDefault="00F444CA">
                      <w:pPr>
                        <w:pStyle w:val="afff1"/>
                        <w:jc w:val="center"/>
                        <w:rPr>
                          <w:sz w:val="18"/>
                        </w:rPr>
                      </w:pPr>
                    </w:p>
                  </w:tc>
                </w:tr>
              </w:tbl>
              <w:p w:rsidR="00F444CA" w:rsidRDefault="00F444CA" w:rsidP="005A1EFE"/>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158"/>
        </w:tabs>
        <w:ind w:left="590" w:hanging="432"/>
      </w:pPr>
    </w:lvl>
    <w:lvl w:ilvl="1">
      <w:start w:val="1"/>
      <w:numFmt w:val="none"/>
      <w:pStyle w:val="2"/>
      <w:suff w:val="nothing"/>
      <w:lvlText w:val=""/>
      <w:lvlJc w:val="left"/>
      <w:pPr>
        <w:tabs>
          <w:tab w:val="num" w:pos="158"/>
        </w:tabs>
        <w:ind w:left="734" w:hanging="576"/>
      </w:pPr>
    </w:lvl>
    <w:lvl w:ilvl="2">
      <w:start w:val="1"/>
      <w:numFmt w:val="none"/>
      <w:pStyle w:val="3"/>
      <w:suff w:val="nothing"/>
      <w:lvlText w:val=""/>
      <w:lvlJc w:val="left"/>
      <w:pPr>
        <w:tabs>
          <w:tab w:val="num" w:pos="158"/>
        </w:tabs>
        <w:ind w:left="878" w:hanging="720"/>
      </w:pPr>
    </w:lvl>
    <w:lvl w:ilvl="3">
      <w:start w:val="1"/>
      <w:numFmt w:val="none"/>
      <w:pStyle w:val="4"/>
      <w:suff w:val="nothing"/>
      <w:lvlText w:val=""/>
      <w:lvlJc w:val="left"/>
      <w:pPr>
        <w:tabs>
          <w:tab w:val="num" w:pos="158"/>
        </w:tabs>
        <w:ind w:left="1022" w:hanging="864"/>
      </w:pPr>
    </w:lvl>
    <w:lvl w:ilvl="4">
      <w:start w:val="1"/>
      <w:numFmt w:val="none"/>
      <w:pStyle w:val="5"/>
      <w:suff w:val="nothing"/>
      <w:lvlText w:val=""/>
      <w:lvlJc w:val="left"/>
      <w:pPr>
        <w:tabs>
          <w:tab w:val="num" w:pos="158"/>
        </w:tabs>
        <w:ind w:left="1166" w:hanging="1008"/>
      </w:pPr>
    </w:lvl>
    <w:lvl w:ilvl="5">
      <w:start w:val="1"/>
      <w:numFmt w:val="none"/>
      <w:pStyle w:val="6"/>
      <w:suff w:val="nothing"/>
      <w:lvlText w:val=""/>
      <w:lvlJc w:val="left"/>
      <w:pPr>
        <w:tabs>
          <w:tab w:val="num" w:pos="158"/>
        </w:tabs>
        <w:ind w:left="1310" w:hanging="1152"/>
      </w:pPr>
    </w:lvl>
    <w:lvl w:ilvl="6">
      <w:start w:val="1"/>
      <w:numFmt w:val="none"/>
      <w:pStyle w:val="7"/>
      <w:suff w:val="nothing"/>
      <w:lvlText w:val=""/>
      <w:lvlJc w:val="left"/>
      <w:pPr>
        <w:tabs>
          <w:tab w:val="num" w:pos="158"/>
        </w:tabs>
        <w:ind w:left="1454" w:hanging="1296"/>
      </w:pPr>
    </w:lvl>
    <w:lvl w:ilvl="7">
      <w:start w:val="1"/>
      <w:numFmt w:val="none"/>
      <w:pStyle w:val="8"/>
      <w:suff w:val="nothing"/>
      <w:lvlText w:val=""/>
      <w:lvlJc w:val="left"/>
      <w:pPr>
        <w:tabs>
          <w:tab w:val="num" w:pos="158"/>
        </w:tabs>
        <w:ind w:left="1598" w:hanging="1440"/>
      </w:pPr>
    </w:lvl>
    <w:lvl w:ilvl="8">
      <w:start w:val="1"/>
      <w:numFmt w:val="none"/>
      <w:pStyle w:val="9"/>
      <w:suff w:val="nothing"/>
      <w:lvlText w:val=""/>
      <w:lvlJc w:val="left"/>
      <w:pPr>
        <w:tabs>
          <w:tab w:val="num" w:pos="158"/>
        </w:tabs>
        <w:ind w:left="1742" w:hanging="1584"/>
      </w:pPr>
    </w:lvl>
  </w:abstractNum>
  <w:abstractNum w:abstractNumId="1">
    <w:nsid w:val="00000002"/>
    <w:multiLevelType w:val="singleLevel"/>
    <w:tmpl w:val="00000002"/>
    <w:name w:val="WW8Num2"/>
    <w:lvl w:ilvl="0">
      <w:start w:val="1"/>
      <w:numFmt w:val="bullet"/>
      <w:pStyle w:val="31"/>
      <w:lvlText w:val=""/>
      <w:lvlJc w:val="left"/>
      <w:pPr>
        <w:tabs>
          <w:tab w:val="num" w:pos="926"/>
        </w:tabs>
        <w:ind w:left="926" w:hanging="360"/>
      </w:pPr>
      <w:rPr>
        <w:rFonts w:ascii="Symbol" w:hAnsi="Symbol" w:cs="Symbol"/>
      </w:rPr>
    </w:lvl>
  </w:abstractNum>
  <w:abstractNum w:abstractNumId="2">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rPr>
    </w:lvl>
  </w:abstractNum>
  <w:abstractNum w:abstractNumId="3">
    <w:nsid w:val="00000005"/>
    <w:multiLevelType w:val="singleLevel"/>
    <w:tmpl w:val="00000005"/>
    <w:name w:val="WW8Num8"/>
    <w:lvl w:ilvl="0">
      <w:start w:val="1"/>
      <w:numFmt w:val="bullet"/>
      <w:lvlText w:val="-"/>
      <w:lvlJc w:val="left"/>
      <w:pPr>
        <w:tabs>
          <w:tab w:val="num" w:pos="851"/>
        </w:tabs>
        <w:ind w:left="1134" w:hanging="397"/>
      </w:pPr>
      <w:rPr>
        <w:rFonts w:ascii="Symbol" w:hAnsi="Symbol" w:cs="Symbol"/>
        <w:shd w:val="clear" w:color="auto" w:fill="auto"/>
      </w:rPr>
    </w:lvl>
  </w:abstractNum>
  <w:abstractNum w:abstractNumId="4">
    <w:nsid w:val="00000028"/>
    <w:multiLevelType w:val="multilevel"/>
    <w:tmpl w:val="00000028"/>
    <w:name w:val="WW8Num40"/>
    <w:lvl w:ilvl="0">
      <w:start w:val="1"/>
      <w:numFmt w:val="bullet"/>
      <w:pStyle w:val="nienie"/>
      <w:lvlText w:val="-"/>
      <w:lvlJc w:val="left"/>
      <w:pPr>
        <w:tabs>
          <w:tab w:val="num" w:pos="1843"/>
        </w:tabs>
        <w:ind w:left="709" w:firstLine="709"/>
      </w:pPr>
      <w:rPr>
        <w:rFonts w:ascii="Symbol" w:hAnsi="Symbol"/>
      </w:rPr>
    </w:lvl>
    <w:lvl w:ilvl="1">
      <w:start w:val="1"/>
      <w:numFmt w:val="bullet"/>
      <w:lvlText w:val="-"/>
      <w:lvlJc w:val="left"/>
      <w:pPr>
        <w:tabs>
          <w:tab w:val="num" w:pos="1134"/>
        </w:tabs>
        <w:ind w:left="0" w:firstLine="709"/>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5">
    <w:nsid w:val="01D5796E"/>
    <w:multiLevelType w:val="hybridMultilevel"/>
    <w:tmpl w:val="7E3A0DB0"/>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713135"/>
    <w:multiLevelType w:val="hybridMultilevel"/>
    <w:tmpl w:val="061CC2D2"/>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3F33D59"/>
    <w:multiLevelType w:val="hybridMultilevel"/>
    <w:tmpl w:val="17A6A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D6D65988">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987217"/>
    <w:multiLevelType w:val="hybridMultilevel"/>
    <w:tmpl w:val="3334E3BE"/>
    <w:lvl w:ilvl="0" w:tplc="04190001">
      <w:start w:val="1"/>
      <w:numFmt w:val="bullet"/>
      <w:lvlText w:val=""/>
      <w:lvlJc w:val="left"/>
      <w:pPr>
        <w:ind w:left="1620" w:hanging="360"/>
      </w:pPr>
      <w:rPr>
        <w:rFonts w:ascii="Symbol" w:hAnsi="Symbol"/>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
    <w:nsid w:val="08C52F3B"/>
    <w:multiLevelType w:val="hybridMultilevel"/>
    <w:tmpl w:val="6226A380"/>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0EC957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4DC7841"/>
    <w:multiLevelType w:val="hybridMultilevel"/>
    <w:tmpl w:val="695C6714"/>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5B3E1F"/>
    <w:multiLevelType w:val="hybridMultilevel"/>
    <w:tmpl w:val="976A679A"/>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324"/>
        </w:tabs>
        <w:ind w:left="2324" w:hanging="360"/>
      </w:pPr>
      <w:rPr>
        <w:rFonts w:ascii="Courier New" w:hAnsi="Courier New" w:cs="Courier New" w:hint="default"/>
      </w:rPr>
    </w:lvl>
    <w:lvl w:ilvl="2" w:tplc="04190005" w:tentative="1">
      <w:start w:val="1"/>
      <w:numFmt w:val="bullet"/>
      <w:lvlText w:val=""/>
      <w:lvlJc w:val="left"/>
      <w:pPr>
        <w:tabs>
          <w:tab w:val="num" w:pos="3044"/>
        </w:tabs>
        <w:ind w:left="3044" w:hanging="360"/>
      </w:pPr>
      <w:rPr>
        <w:rFonts w:ascii="Wingdings" w:hAnsi="Wingdings" w:hint="default"/>
      </w:rPr>
    </w:lvl>
    <w:lvl w:ilvl="3" w:tplc="04190001" w:tentative="1">
      <w:start w:val="1"/>
      <w:numFmt w:val="bullet"/>
      <w:lvlText w:val=""/>
      <w:lvlJc w:val="left"/>
      <w:pPr>
        <w:tabs>
          <w:tab w:val="num" w:pos="3764"/>
        </w:tabs>
        <w:ind w:left="3764" w:hanging="360"/>
      </w:pPr>
      <w:rPr>
        <w:rFonts w:ascii="Symbol" w:hAnsi="Symbol" w:hint="default"/>
      </w:rPr>
    </w:lvl>
    <w:lvl w:ilvl="4" w:tplc="04190003" w:tentative="1">
      <w:start w:val="1"/>
      <w:numFmt w:val="bullet"/>
      <w:lvlText w:val="o"/>
      <w:lvlJc w:val="left"/>
      <w:pPr>
        <w:tabs>
          <w:tab w:val="num" w:pos="4484"/>
        </w:tabs>
        <w:ind w:left="4484" w:hanging="360"/>
      </w:pPr>
      <w:rPr>
        <w:rFonts w:ascii="Courier New" w:hAnsi="Courier New" w:cs="Courier New" w:hint="default"/>
      </w:rPr>
    </w:lvl>
    <w:lvl w:ilvl="5" w:tplc="04190005" w:tentative="1">
      <w:start w:val="1"/>
      <w:numFmt w:val="bullet"/>
      <w:lvlText w:val=""/>
      <w:lvlJc w:val="left"/>
      <w:pPr>
        <w:tabs>
          <w:tab w:val="num" w:pos="5204"/>
        </w:tabs>
        <w:ind w:left="5204" w:hanging="360"/>
      </w:pPr>
      <w:rPr>
        <w:rFonts w:ascii="Wingdings" w:hAnsi="Wingdings" w:hint="default"/>
      </w:rPr>
    </w:lvl>
    <w:lvl w:ilvl="6" w:tplc="04190001" w:tentative="1">
      <w:start w:val="1"/>
      <w:numFmt w:val="bullet"/>
      <w:lvlText w:val=""/>
      <w:lvlJc w:val="left"/>
      <w:pPr>
        <w:tabs>
          <w:tab w:val="num" w:pos="5924"/>
        </w:tabs>
        <w:ind w:left="5924" w:hanging="360"/>
      </w:pPr>
      <w:rPr>
        <w:rFonts w:ascii="Symbol" w:hAnsi="Symbol" w:hint="default"/>
      </w:rPr>
    </w:lvl>
    <w:lvl w:ilvl="7" w:tplc="04190003" w:tentative="1">
      <w:start w:val="1"/>
      <w:numFmt w:val="bullet"/>
      <w:lvlText w:val="o"/>
      <w:lvlJc w:val="left"/>
      <w:pPr>
        <w:tabs>
          <w:tab w:val="num" w:pos="6644"/>
        </w:tabs>
        <w:ind w:left="6644" w:hanging="360"/>
      </w:pPr>
      <w:rPr>
        <w:rFonts w:ascii="Courier New" w:hAnsi="Courier New" w:cs="Courier New" w:hint="default"/>
      </w:rPr>
    </w:lvl>
    <w:lvl w:ilvl="8" w:tplc="04190005" w:tentative="1">
      <w:start w:val="1"/>
      <w:numFmt w:val="bullet"/>
      <w:lvlText w:val=""/>
      <w:lvlJc w:val="left"/>
      <w:pPr>
        <w:tabs>
          <w:tab w:val="num" w:pos="7364"/>
        </w:tabs>
        <w:ind w:left="7364" w:hanging="360"/>
      </w:pPr>
      <w:rPr>
        <w:rFonts w:ascii="Wingdings" w:hAnsi="Wingdings" w:hint="default"/>
      </w:rPr>
    </w:lvl>
  </w:abstractNum>
  <w:abstractNum w:abstractNumId="13">
    <w:nsid w:val="23AC422F"/>
    <w:multiLevelType w:val="multilevel"/>
    <w:tmpl w:val="72767E92"/>
    <w:lvl w:ilvl="0">
      <w:start w:val="1"/>
      <w:numFmt w:val="decimal"/>
      <w:lvlText w:val="%1."/>
      <w:lvlJc w:val="left"/>
      <w:pPr>
        <w:ind w:left="1778" w:hanging="360"/>
      </w:pPr>
      <w:rPr>
        <w:rFonts w:hint="default"/>
      </w:rPr>
    </w:lvl>
    <w:lvl w:ilvl="1">
      <w:start w:val="2"/>
      <w:numFmt w:val="decimal"/>
      <w:isLgl/>
      <w:lvlText w:val="%1.%2"/>
      <w:lvlJc w:val="left"/>
      <w:pPr>
        <w:tabs>
          <w:tab w:val="num" w:pos="2063"/>
        </w:tabs>
        <w:ind w:left="2063" w:hanging="645"/>
      </w:pPr>
      <w:rPr>
        <w:rFonts w:hint="default"/>
      </w:rPr>
    </w:lvl>
    <w:lvl w:ilvl="2">
      <w:start w:val="3"/>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578"/>
        </w:tabs>
        <w:ind w:left="3578" w:hanging="2160"/>
      </w:pPr>
      <w:rPr>
        <w:rFonts w:hint="default"/>
      </w:rPr>
    </w:lvl>
  </w:abstractNum>
  <w:abstractNum w:abstractNumId="14">
    <w:nsid w:val="25C94A9C"/>
    <w:multiLevelType w:val="hybridMultilevel"/>
    <w:tmpl w:val="332C6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56098"/>
    <w:multiLevelType w:val="hybridMultilevel"/>
    <w:tmpl w:val="F9668A00"/>
    <w:lvl w:ilvl="0" w:tplc="04190001">
      <w:start w:val="1"/>
      <w:numFmt w:val="bullet"/>
      <w:lvlText w:val=""/>
      <w:lvlJc w:val="left"/>
      <w:pPr>
        <w:tabs>
          <w:tab w:val="num" w:pos="2421"/>
        </w:tabs>
        <w:ind w:left="2421" w:hanging="360"/>
      </w:pPr>
      <w:rPr>
        <w:rFonts w:ascii="Symbol" w:hAnsi="Symbol" w:cs="Symbol" w:hint="default"/>
      </w:rPr>
    </w:lvl>
    <w:lvl w:ilvl="1" w:tplc="04190003">
      <w:start w:val="1"/>
      <w:numFmt w:val="bullet"/>
      <w:lvlText w:val="o"/>
      <w:lvlJc w:val="left"/>
      <w:pPr>
        <w:tabs>
          <w:tab w:val="num" w:pos="3141"/>
        </w:tabs>
        <w:ind w:left="3141" w:hanging="360"/>
      </w:pPr>
      <w:rPr>
        <w:rFonts w:ascii="Courier New" w:hAnsi="Courier New" w:cs="Courier New" w:hint="default"/>
      </w:rPr>
    </w:lvl>
    <w:lvl w:ilvl="2" w:tplc="04190005">
      <w:start w:val="1"/>
      <w:numFmt w:val="bullet"/>
      <w:lvlText w:val=""/>
      <w:lvlJc w:val="left"/>
      <w:pPr>
        <w:tabs>
          <w:tab w:val="num" w:pos="3861"/>
        </w:tabs>
        <w:ind w:left="3861" w:hanging="360"/>
      </w:pPr>
      <w:rPr>
        <w:rFonts w:ascii="Wingdings" w:hAnsi="Wingdings" w:cs="Wingdings" w:hint="default"/>
      </w:rPr>
    </w:lvl>
    <w:lvl w:ilvl="3" w:tplc="04190001">
      <w:start w:val="1"/>
      <w:numFmt w:val="bullet"/>
      <w:lvlText w:val=""/>
      <w:lvlJc w:val="left"/>
      <w:pPr>
        <w:tabs>
          <w:tab w:val="num" w:pos="4581"/>
        </w:tabs>
        <w:ind w:left="4581" w:hanging="360"/>
      </w:pPr>
      <w:rPr>
        <w:rFonts w:ascii="Symbol" w:hAnsi="Symbol" w:cs="Symbol" w:hint="default"/>
      </w:rPr>
    </w:lvl>
    <w:lvl w:ilvl="4" w:tplc="04190003">
      <w:start w:val="1"/>
      <w:numFmt w:val="bullet"/>
      <w:lvlText w:val="o"/>
      <w:lvlJc w:val="left"/>
      <w:pPr>
        <w:tabs>
          <w:tab w:val="num" w:pos="5301"/>
        </w:tabs>
        <w:ind w:left="5301" w:hanging="360"/>
      </w:pPr>
      <w:rPr>
        <w:rFonts w:ascii="Courier New" w:hAnsi="Courier New" w:cs="Courier New" w:hint="default"/>
      </w:rPr>
    </w:lvl>
    <w:lvl w:ilvl="5" w:tplc="04190005">
      <w:start w:val="1"/>
      <w:numFmt w:val="bullet"/>
      <w:lvlText w:val=""/>
      <w:lvlJc w:val="left"/>
      <w:pPr>
        <w:tabs>
          <w:tab w:val="num" w:pos="6021"/>
        </w:tabs>
        <w:ind w:left="6021" w:hanging="360"/>
      </w:pPr>
      <w:rPr>
        <w:rFonts w:ascii="Wingdings" w:hAnsi="Wingdings" w:cs="Wingdings" w:hint="default"/>
      </w:rPr>
    </w:lvl>
    <w:lvl w:ilvl="6" w:tplc="04190001">
      <w:start w:val="1"/>
      <w:numFmt w:val="bullet"/>
      <w:lvlText w:val=""/>
      <w:lvlJc w:val="left"/>
      <w:pPr>
        <w:tabs>
          <w:tab w:val="num" w:pos="6741"/>
        </w:tabs>
        <w:ind w:left="6741" w:hanging="360"/>
      </w:pPr>
      <w:rPr>
        <w:rFonts w:ascii="Symbol" w:hAnsi="Symbol" w:cs="Symbol" w:hint="default"/>
      </w:rPr>
    </w:lvl>
    <w:lvl w:ilvl="7" w:tplc="04190003">
      <w:start w:val="1"/>
      <w:numFmt w:val="bullet"/>
      <w:lvlText w:val="o"/>
      <w:lvlJc w:val="left"/>
      <w:pPr>
        <w:tabs>
          <w:tab w:val="num" w:pos="7461"/>
        </w:tabs>
        <w:ind w:left="7461" w:hanging="360"/>
      </w:pPr>
      <w:rPr>
        <w:rFonts w:ascii="Courier New" w:hAnsi="Courier New" w:cs="Courier New" w:hint="default"/>
      </w:rPr>
    </w:lvl>
    <w:lvl w:ilvl="8" w:tplc="04190005">
      <w:start w:val="1"/>
      <w:numFmt w:val="bullet"/>
      <w:lvlText w:val=""/>
      <w:lvlJc w:val="left"/>
      <w:pPr>
        <w:tabs>
          <w:tab w:val="num" w:pos="8181"/>
        </w:tabs>
        <w:ind w:left="8181" w:hanging="360"/>
      </w:pPr>
      <w:rPr>
        <w:rFonts w:ascii="Wingdings" w:hAnsi="Wingdings" w:cs="Wingdings" w:hint="default"/>
      </w:rPr>
    </w:lvl>
  </w:abstractNum>
  <w:abstractNum w:abstractNumId="16">
    <w:nsid w:val="38541BC0"/>
    <w:multiLevelType w:val="hybridMultilevel"/>
    <w:tmpl w:val="BB8EC5C2"/>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393311EE"/>
    <w:multiLevelType w:val="hybridMultilevel"/>
    <w:tmpl w:val="3B10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FC0087"/>
    <w:multiLevelType w:val="hybridMultilevel"/>
    <w:tmpl w:val="5564434C"/>
    <w:lvl w:ilvl="0" w:tplc="124AEEB2">
      <w:start w:val="1"/>
      <w:numFmt w:val="bullet"/>
      <w:lvlText w:val=""/>
      <w:lvlJc w:val="left"/>
      <w:pPr>
        <w:tabs>
          <w:tab w:val="num" w:pos="1429"/>
        </w:tabs>
        <w:ind w:left="1429" w:hanging="360"/>
      </w:pPr>
      <w:rPr>
        <w:rFonts w:ascii="Symbol" w:hAnsi="Symbol" w:hint="default"/>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30A0FE6"/>
    <w:multiLevelType w:val="hybridMultilevel"/>
    <w:tmpl w:val="15BC5420"/>
    <w:lvl w:ilvl="0" w:tplc="66600790">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
    <w:nsid w:val="45185E18"/>
    <w:multiLevelType w:val="hybridMultilevel"/>
    <w:tmpl w:val="6346C850"/>
    <w:lvl w:ilvl="0" w:tplc="37D0AEEE">
      <w:start w:val="1"/>
      <w:numFmt w:val="bullet"/>
      <w:lvlText w:val=""/>
      <w:lvlJc w:val="left"/>
      <w:pPr>
        <w:tabs>
          <w:tab w:val="num" w:pos="895"/>
        </w:tabs>
        <w:ind w:left="895" w:hanging="360"/>
      </w:pPr>
      <w:rPr>
        <w:rFonts w:ascii="Symbol" w:hAnsi="Symbol" w:hint="default"/>
      </w:rPr>
    </w:lvl>
    <w:lvl w:ilvl="1" w:tplc="04190003">
      <w:start w:val="1"/>
      <w:numFmt w:val="bullet"/>
      <w:lvlText w:val="o"/>
      <w:lvlJc w:val="left"/>
      <w:pPr>
        <w:tabs>
          <w:tab w:val="num" w:pos="1615"/>
        </w:tabs>
        <w:ind w:left="1615" w:hanging="360"/>
      </w:pPr>
      <w:rPr>
        <w:rFonts w:ascii="Courier New" w:hAnsi="Courier New" w:cs="Courier New" w:hint="default"/>
      </w:rPr>
    </w:lvl>
    <w:lvl w:ilvl="2" w:tplc="04190005">
      <w:start w:val="1"/>
      <w:numFmt w:val="bullet"/>
      <w:lvlText w:val=""/>
      <w:lvlJc w:val="left"/>
      <w:pPr>
        <w:tabs>
          <w:tab w:val="num" w:pos="2335"/>
        </w:tabs>
        <w:ind w:left="2335" w:hanging="360"/>
      </w:pPr>
      <w:rPr>
        <w:rFonts w:ascii="Wingdings" w:hAnsi="Wingdings" w:cs="Wingdings" w:hint="default"/>
      </w:rPr>
    </w:lvl>
    <w:lvl w:ilvl="3" w:tplc="04190001">
      <w:start w:val="1"/>
      <w:numFmt w:val="bullet"/>
      <w:lvlText w:val=""/>
      <w:lvlJc w:val="left"/>
      <w:pPr>
        <w:tabs>
          <w:tab w:val="num" w:pos="3055"/>
        </w:tabs>
        <w:ind w:left="3055" w:hanging="360"/>
      </w:pPr>
      <w:rPr>
        <w:rFonts w:ascii="Symbol" w:hAnsi="Symbol" w:cs="Symbol" w:hint="default"/>
      </w:rPr>
    </w:lvl>
    <w:lvl w:ilvl="4" w:tplc="04190003">
      <w:start w:val="1"/>
      <w:numFmt w:val="bullet"/>
      <w:lvlText w:val="o"/>
      <w:lvlJc w:val="left"/>
      <w:pPr>
        <w:tabs>
          <w:tab w:val="num" w:pos="3775"/>
        </w:tabs>
        <w:ind w:left="3775" w:hanging="360"/>
      </w:pPr>
      <w:rPr>
        <w:rFonts w:ascii="Courier New" w:hAnsi="Courier New" w:cs="Courier New" w:hint="default"/>
      </w:rPr>
    </w:lvl>
    <w:lvl w:ilvl="5" w:tplc="04190005">
      <w:start w:val="1"/>
      <w:numFmt w:val="bullet"/>
      <w:lvlText w:val=""/>
      <w:lvlJc w:val="left"/>
      <w:pPr>
        <w:tabs>
          <w:tab w:val="num" w:pos="4495"/>
        </w:tabs>
        <w:ind w:left="4495" w:hanging="360"/>
      </w:pPr>
      <w:rPr>
        <w:rFonts w:ascii="Wingdings" w:hAnsi="Wingdings" w:cs="Wingdings" w:hint="default"/>
      </w:rPr>
    </w:lvl>
    <w:lvl w:ilvl="6" w:tplc="04190001">
      <w:start w:val="1"/>
      <w:numFmt w:val="bullet"/>
      <w:lvlText w:val=""/>
      <w:lvlJc w:val="left"/>
      <w:pPr>
        <w:tabs>
          <w:tab w:val="num" w:pos="5215"/>
        </w:tabs>
        <w:ind w:left="5215" w:hanging="360"/>
      </w:pPr>
      <w:rPr>
        <w:rFonts w:ascii="Symbol" w:hAnsi="Symbol" w:cs="Symbol" w:hint="default"/>
      </w:rPr>
    </w:lvl>
    <w:lvl w:ilvl="7" w:tplc="04190003">
      <w:start w:val="1"/>
      <w:numFmt w:val="bullet"/>
      <w:lvlText w:val="o"/>
      <w:lvlJc w:val="left"/>
      <w:pPr>
        <w:tabs>
          <w:tab w:val="num" w:pos="5935"/>
        </w:tabs>
        <w:ind w:left="5935" w:hanging="360"/>
      </w:pPr>
      <w:rPr>
        <w:rFonts w:ascii="Courier New" w:hAnsi="Courier New" w:cs="Courier New" w:hint="default"/>
      </w:rPr>
    </w:lvl>
    <w:lvl w:ilvl="8" w:tplc="04190005">
      <w:start w:val="1"/>
      <w:numFmt w:val="bullet"/>
      <w:lvlText w:val=""/>
      <w:lvlJc w:val="left"/>
      <w:pPr>
        <w:tabs>
          <w:tab w:val="num" w:pos="6655"/>
        </w:tabs>
        <w:ind w:left="6655" w:hanging="360"/>
      </w:pPr>
      <w:rPr>
        <w:rFonts w:ascii="Wingdings" w:hAnsi="Wingdings" w:cs="Wingdings" w:hint="default"/>
      </w:rPr>
    </w:lvl>
  </w:abstractNum>
  <w:abstractNum w:abstractNumId="21">
    <w:nsid w:val="48664241"/>
    <w:multiLevelType w:val="hybridMultilevel"/>
    <w:tmpl w:val="13D4FF44"/>
    <w:lvl w:ilvl="0" w:tplc="00000003">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6142F3"/>
    <w:multiLevelType w:val="hybridMultilevel"/>
    <w:tmpl w:val="520E5672"/>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49690CAC"/>
    <w:multiLevelType w:val="hybridMultilevel"/>
    <w:tmpl w:val="9656C904"/>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4">
    <w:nsid w:val="49CE2BB5"/>
    <w:multiLevelType w:val="hybridMultilevel"/>
    <w:tmpl w:val="F6AA5D30"/>
    <w:lvl w:ilvl="0" w:tplc="04190001">
      <w:start w:val="1"/>
      <w:numFmt w:val="bullet"/>
      <w:lvlText w:val=""/>
      <w:lvlJc w:val="left"/>
      <w:pPr>
        <w:tabs>
          <w:tab w:val="num" w:pos="1635"/>
        </w:tabs>
        <w:ind w:left="1635" w:hanging="360"/>
      </w:pPr>
      <w:rPr>
        <w:rFonts w:ascii="Symbol" w:hAnsi="Symbol"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25">
    <w:nsid w:val="4A073F69"/>
    <w:multiLevelType w:val="hybridMultilevel"/>
    <w:tmpl w:val="99C47350"/>
    <w:lvl w:ilvl="0" w:tplc="A4B42DAC">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6">
    <w:nsid w:val="4DC8360F"/>
    <w:multiLevelType w:val="hybridMultilevel"/>
    <w:tmpl w:val="4BE88A6C"/>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593F83"/>
    <w:multiLevelType w:val="hybridMultilevel"/>
    <w:tmpl w:val="957889D0"/>
    <w:lvl w:ilvl="0" w:tplc="BD8C5BC6">
      <w:start w:val="1"/>
      <w:numFmt w:val="bullet"/>
      <w:lvlText w:val="–"/>
      <w:lvlJc w:val="left"/>
      <w:pPr>
        <w:tabs>
          <w:tab w:val="num" w:pos="1070"/>
        </w:tabs>
        <w:ind w:left="1070" w:hanging="360"/>
      </w:pPr>
      <w:rPr>
        <w:rFonts w:ascii="Times New Roman" w:hAnsi="Times New Roman" w:cs="Times New Roman"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8">
    <w:nsid w:val="534E29DB"/>
    <w:multiLevelType w:val="hybridMultilevel"/>
    <w:tmpl w:val="AD042464"/>
    <w:lvl w:ilvl="0" w:tplc="7B6AF15A">
      <w:start w:val="1"/>
      <w:numFmt w:val="upperRoman"/>
      <w:lvlText w:val="%1."/>
      <w:lvlJc w:val="left"/>
      <w:pPr>
        <w:tabs>
          <w:tab w:val="num" w:pos="1260"/>
        </w:tabs>
        <w:ind w:left="1260" w:hanging="720"/>
      </w:pPr>
      <w:rPr>
        <w:rFonts w:hint="default"/>
        <w:b w:val="0"/>
      </w:rPr>
    </w:lvl>
    <w:lvl w:ilvl="1" w:tplc="8A7C1878">
      <w:numFmt w:val="none"/>
      <w:lvlText w:val=""/>
      <w:lvlJc w:val="left"/>
      <w:pPr>
        <w:tabs>
          <w:tab w:val="num" w:pos="360"/>
        </w:tabs>
      </w:pPr>
    </w:lvl>
    <w:lvl w:ilvl="2" w:tplc="2CB2155C">
      <w:numFmt w:val="none"/>
      <w:lvlText w:val=""/>
      <w:lvlJc w:val="left"/>
      <w:pPr>
        <w:tabs>
          <w:tab w:val="num" w:pos="360"/>
        </w:tabs>
      </w:pPr>
    </w:lvl>
    <w:lvl w:ilvl="3" w:tplc="AA063608">
      <w:numFmt w:val="none"/>
      <w:lvlText w:val=""/>
      <w:lvlJc w:val="left"/>
      <w:pPr>
        <w:tabs>
          <w:tab w:val="num" w:pos="360"/>
        </w:tabs>
      </w:pPr>
    </w:lvl>
    <w:lvl w:ilvl="4" w:tplc="29CE0956">
      <w:numFmt w:val="none"/>
      <w:lvlText w:val=""/>
      <w:lvlJc w:val="left"/>
      <w:pPr>
        <w:tabs>
          <w:tab w:val="num" w:pos="360"/>
        </w:tabs>
      </w:pPr>
    </w:lvl>
    <w:lvl w:ilvl="5" w:tplc="62D04E2C">
      <w:numFmt w:val="none"/>
      <w:lvlText w:val=""/>
      <w:lvlJc w:val="left"/>
      <w:pPr>
        <w:tabs>
          <w:tab w:val="num" w:pos="360"/>
        </w:tabs>
      </w:pPr>
    </w:lvl>
    <w:lvl w:ilvl="6" w:tplc="53123B52">
      <w:numFmt w:val="none"/>
      <w:lvlText w:val=""/>
      <w:lvlJc w:val="left"/>
      <w:pPr>
        <w:tabs>
          <w:tab w:val="num" w:pos="360"/>
        </w:tabs>
      </w:pPr>
    </w:lvl>
    <w:lvl w:ilvl="7" w:tplc="0B3A2DF2">
      <w:numFmt w:val="none"/>
      <w:lvlText w:val=""/>
      <w:lvlJc w:val="left"/>
      <w:pPr>
        <w:tabs>
          <w:tab w:val="num" w:pos="360"/>
        </w:tabs>
      </w:pPr>
    </w:lvl>
    <w:lvl w:ilvl="8" w:tplc="F4A0650C">
      <w:numFmt w:val="none"/>
      <w:lvlText w:val=""/>
      <w:lvlJc w:val="left"/>
      <w:pPr>
        <w:tabs>
          <w:tab w:val="num" w:pos="360"/>
        </w:tabs>
      </w:pPr>
    </w:lvl>
  </w:abstractNum>
  <w:abstractNum w:abstractNumId="29">
    <w:nsid w:val="58C84282"/>
    <w:multiLevelType w:val="hybridMultilevel"/>
    <w:tmpl w:val="53680EDA"/>
    <w:lvl w:ilvl="0" w:tplc="066A7D0A">
      <w:start w:val="1"/>
      <w:numFmt w:val="bullet"/>
      <w:lvlText w:val=""/>
      <w:lvlJc w:val="left"/>
      <w:pPr>
        <w:tabs>
          <w:tab w:val="num" w:pos="1854"/>
        </w:tabs>
        <w:ind w:left="1854" w:hanging="360"/>
      </w:pPr>
      <w:rPr>
        <w:rFonts w:ascii="Symbol" w:hAnsi="Symbol" w:hint="default"/>
        <w:sz w:val="22"/>
        <w:szCs w:val="22"/>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0">
    <w:nsid w:val="59C8235C"/>
    <w:multiLevelType w:val="hybridMultilevel"/>
    <w:tmpl w:val="532E6AB4"/>
    <w:lvl w:ilvl="0" w:tplc="00000003">
      <w:start w:val="1"/>
      <w:numFmt w:val="bullet"/>
      <w:lvlText w:val=""/>
      <w:lvlJc w:val="left"/>
      <w:pPr>
        <w:ind w:left="1267" w:hanging="360"/>
      </w:pPr>
      <w:rPr>
        <w:rFonts w:ascii="Symbol" w:hAnsi="Symbol"/>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1">
    <w:nsid w:val="5CBB3D63"/>
    <w:multiLevelType w:val="hybridMultilevel"/>
    <w:tmpl w:val="8DF67EDC"/>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927DFF"/>
    <w:multiLevelType w:val="hybridMultilevel"/>
    <w:tmpl w:val="D3BA0E6A"/>
    <w:lvl w:ilvl="0" w:tplc="04190001">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0A90680"/>
    <w:multiLevelType w:val="hybridMultilevel"/>
    <w:tmpl w:val="20ACE69A"/>
    <w:lvl w:ilvl="0" w:tplc="00000004">
      <w:start w:val="1"/>
      <w:numFmt w:val="bullet"/>
      <w:lvlText w:val="-"/>
      <w:lvlJc w:val="left"/>
      <w:pPr>
        <w:ind w:left="720" w:hanging="360"/>
      </w:pPr>
      <w:rPr>
        <w:rFonts w:ascii="Symbol" w:hAnsi="Symbol" w:cs="Symbol"/>
        <w:shd w:val="clear" w:color="auto" w:fil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DA5534"/>
    <w:multiLevelType w:val="hybridMultilevel"/>
    <w:tmpl w:val="38B042DA"/>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D20667"/>
    <w:multiLevelType w:val="hybridMultilevel"/>
    <w:tmpl w:val="90C08528"/>
    <w:lvl w:ilvl="0" w:tplc="00000003">
      <w:start w:val="1"/>
      <w:numFmt w:val="bullet"/>
      <w:lvlText w:val=""/>
      <w:lvlJc w:val="left"/>
      <w:pPr>
        <w:ind w:left="1627" w:hanging="360"/>
      </w:pPr>
      <w:rPr>
        <w:rFonts w:ascii="Symbol" w:hAnsi="Symbol"/>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36">
    <w:nsid w:val="6E404CD8"/>
    <w:multiLevelType w:val="hybridMultilevel"/>
    <w:tmpl w:val="79B0BD7E"/>
    <w:lvl w:ilvl="0" w:tplc="6660079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nsid w:val="7AB954CA"/>
    <w:multiLevelType w:val="hybridMultilevel"/>
    <w:tmpl w:val="0B0E5368"/>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9F6415"/>
    <w:multiLevelType w:val="hybridMultilevel"/>
    <w:tmpl w:val="A34AD870"/>
    <w:lvl w:ilvl="0" w:tplc="BD8C5BC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4"/>
  </w:num>
  <w:num w:numId="6">
    <w:abstractNumId w:val="14"/>
  </w:num>
  <w:num w:numId="7">
    <w:abstractNumId w:val="33"/>
  </w:num>
  <w:num w:numId="8">
    <w:abstractNumId w:val="21"/>
  </w:num>
  <w:num w:numId="9">
    <w:abstractNumId w:val="11"/>
  </w:num>
  <w:num w:numId="10">
    <w:abstractNumId w:val="37"/>
  </w:num>
  <w:num w:numId="11">
    <w:abstractNumId w:val="5"/>
  </w:num>
  <w:num w:numId="12">
    <w:abstractNumId w:val="7"/>
  </w:num>
  <w:num w:numId="13">
    <w:abstractNumId w:val="31"/>
  </w:num>
  <w:num w:numId="14">
    <w:abstractNumId w:val="30"/>
  </w:num>
  <w:num w:numId="15">
    <w:abstractNumId w:val="26"/>
  </w:num>
  <w:num w:numId="16">
    <w:abstractNumId w:val="25"/>
  </w:num>
  <w:num w:numId="17">
    <w:abstractNumId w:val="35"/>
  </w:num>
  <w:num w:numId="18">
    <w:abstractNumId w:val="17"/>
  </w:num>
  <w:num w:numId="19">
    <w:abstractNumId w:val="6"/>
  </w:num>
  <w:num w:numId="20">
    <w:abstractNumId w:val="32"/>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9"/>
  </w:num>
  <w:num w:numId="24">
    <w:abstractNumId w:val="23"/>
  </w:num>
  <w:num w:numId="25">
    <w:abstractNumId w:val="20"/>
  </w:num>
  <w:num w:numId="26">
    <w:abstractNumId w:val="10"/>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7"/>
  </w:num>
  <w:num w:numId="30">
    <w:abstractNumId w:val="22"/>
  </w:num>
  <w:num w:numId="31">
    <w:abstractNumId w:val="19"/>
  </w:num>
  <w:num w:numId="32">
    <w:abstractNumId w:val="13"/>
  </w:num>
  <w:num w:numId="33">
    <w:abstractNumId w:val="28"/>
    <w:lvlOverride w:ilvl="0">
      <w:startOverride w:val="1"/>
    </w:lvlOverride>
    <w:lvlOverride w:ilvl="1"/>
    <w:lvlOverride w:ilvl="2"/>
    <w:lvlOverride w:ilvl="3"/>
    <w:lvlOverride w:ilvl="4"/>
    <w:lvlOverride w:ilvl="5"/>
    <w:lvlOverride w:ilvl="6"/>
    <w:lvlOverride w:ilvl="7"/>
    <w:lvlOverride w:ilvl="8"/>
  </w:num>
  <w:num w:numId="34">
    <w:abstractNumId w:val="38"/>
  </w:num>
  <w:num w:numId="35">
    <w:abstractNumId w:val="36"/>
  </w:num>
  <w:num w:numId="36">
    <w:abstractNumId w:val="9"/>
  </w:num>
  <w:num w:numId="37">
    <w:abstractNumId w:val="18"/>
  </w:num>
  <w:num w:numId="38">
    <w:abstractNumId w:val="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rsids>
    <w:rsidRoot w:val="000301D7"/>
    <w:rsid w:val="00004847"/>
    <w:rsid w:val="000077A4"/>
    <w:rsid w:val="000101F3"/>
    <w:rsid w:val="00011D27"/>
    <w:rsid w:val="00013457"/>
    <w:rsid w:val="000158C9"/>
    <w:rsid w:val="00021EDF"/>
    <w:rsid w:val="0002363C"/>
    <w:rsid w:val="00027083"/>
    <w:rsid w:val="000301D7"/>
    <w:rsid w:val="0004004E"/>
    <w:rsid w:val="00044F93"/>
    <w:rsid w:val="000538D4"/>
    <w:rsid w:val="00062655"/>
    <w:rsid w:val="000651A5"/>
    <w:rsid w:val="00065BB2"/>
    <w:rsid w:val="00067873"/>
    <w:rsid w:val="0007023C"/>
    <w:rsid w:val="00085C2B"/>
    <w:rsid w:val="0009394B"/>
    <w:rsid w:val="00094D3F"/>
    <w:rsid w:val="000A0E1B"/>
    <w:rsid w:val="000A3893"/>
    <w:rsid w:val="000B3AA1"/>
    <w:rsid w:val="000C3D39"/>
    <w:rsid w:val="000C4E6D"/>
    <w:rsid w:val="000C5666"/>
    <w:rsid w:val="000C5C19"/>
    <w:rsid w:val="000D21FB"/>
    <w:rsid w:val="000D3DF8"/>
    <w:rsid w:val="000D5D97"/>
    <w:rsid w:val="000E0E52"/>
    <w:rsid w:val="000E4B09"/>
    <w:rsid w:val="000F13A3"/>
    <w:rsid w:val="001045D0"/>
    <w:rsid w:val="00104905"/>
    <w:rsid w:val="00105CEE"/>
    <w:rsid w:val="00112BF2"/>
    <w:rsid w:val="00113A40"/>
    <w:rsid w:val="00113DFA"/>
    <w:rsid w:val="0011667D"/>
    <w:rsid w:val="00121071"/>
    <w:rsid w:val="00135F03"/>
    <w:rsid w:val="00140378"/>
    <w:rsid w:val="00142425"/>
    <w:rsid w:val="00143727"/>
    <w:rsid w:val="00155A46"/>
    <w:rsid w:val="001608CE"/>
    <w:rsid w:val="0016113E"/>
    <w:rsid w:val="00161995"/>
    <w:rsid w:val="00161FC9"/>
    <w:rsid w:val="0016615A"/>
    <w:rsid w:val="00166CBB"/>
    <w:rsid w:val="00167DCB"/>
    <w:rsid w:val="00170D54"/>
    <w:rsid w:val="00172826"/>
    <w:rsid w:val="001763CD"/>
    <w:rsid w:val="0017713F"/>
    <w:rsid w:val="00182B18"/>
    <w:rsid w:val="00195AA6"/>
    <w:rsid w:val="00195FE2"/>
    <w:rsid w:val="00196D33"/>
    <w:rsid w:val="001A0564"/>
    <w:rsid w:val="001A107E"/>
    <w:rsid w:val="001A1B89"/>
    <w:rsid w:val="001A5E76"/>
    <w:rsid w:val="001A7E18"/>
    <w:rsid w:val="001B0CBC"/>
    <w:rsid w:val="001B3AFC"/>
    <w:rsid w:val="001B4207"/>
    <w:rsid w:val="001B5033"/>
    <w:rsid w:val="001C22D1"/>
    <w:rsid w:val="001D004A"/>
    <w:rsid w:val="001D0D06"/>
    <w:rsid w:val="001D0F49"/>
    <w:rsid w:val="001D6569"/>
    <w:rsid w:val="001E0CE4"/>
    <w:rsid w:val="001E1602"/>
    <w:rsid w:val="001E16BD"/>
    <w:rsid w:val="001E23ED"/>
    <w:rsid w:val="001E66ED"/>
    <w:rsid w:val="001E6F9D"/>
    <w:rsid w:val="001F22B5"/>
    <w:rsid w:val="001F557D"/>
    <w:rsid w:val="001F72F7"/>
    <w:rsid w:val="00202FDA"/>
    <w:rsid w:val="00203DBE"/>
    <w:rsid w:val="0020460B"/>
    <w:rsid w:val="0020728A"/>
    <w:rsid w:val="00212476"/>
    <w:rsid w:val="0022035B"/>
    <w:rsid w:val="00224F3E"/>
    <w:rsid w:val="00225015"/>
    <w:rsid w:val="00230407"/>
    <w:rsid w:val="00232F0A"/>
    <w:rsid w:val="00234828"/>
    <w:rsid w:val="002410B1"/>
    <w:rsid w:val="002431B2"/>
    <w:rsid w:val="00246694"/>
    <w:rsid w:val="0025075E"/>
    <w:rsid w:val="002559AF"/>
    <w:rsid w:val="00266359"/>
    <w:rsid w:val="002671AB"/>
    <w:rsid w:val="0027330C"/>
    <w:rsid w:val="00276B8F"/>
    <w:rsid w:val="00280A6F"/>
    <w:rsid w:val="00280ED5"/>
    <w:rsid w:val="00285548"/>
    <w:rsid w:val="0028599D"/>
    <w:rsid w:val="002876C7"/>
    <w:rsid w:val="0029029C"/>
    <w:rsid w:val="00290C11"/>
    <w:rsid w:val="0029241E"/>
    <w:rsid w:val="00293F30"/>
    <w:rsid w:val="002965F2"/>
    <w:rsid w:val="002A6610"/>
    <w:rsid w:val="002A6D86"/>
    <w:rsid w:val="002B02EE"/>
    <w:rsid w:val="002B40DF"/>
    <w:rsid w:val="002B7169"/>
    <w:rsid w:val="002C3808"/>
    <w:rsid w:val="002C69FA"/>
    <w:rsid w:val="002D1EBE"/>
    <w:rsid w:val="002E499E"/>
    <w:rsid w:val="002E5EF1"/>
    <w:rsid w:val="002E6C5F"/>
    <w:rsid w:val="002F3510"/>
    <w:rsid w:val="00302963"/>
    <w:rsid w:val="00303E67"/>
    <w:rsid w:val="0031322A"/>
    <w:rsid w:val="00313ABA"/>
    <w:rsid w:val="00314F0A"/>
    <w:rsid w:val="003164FB"/>
    <w:rsid w:val="00317C5D"/>
    <w:rsid w:val="00324395"/>
    <w:rsid w:val="00330CC3"/>
    <w:rsid w:val="0033746E"/>
    <w:rsid w:val="00340214"/>
    <w:rsid w:val="0034736B"/>
    <w:rsid w:val="00352413"/>
    <w:rsid w:val="00356DD8"/>
    <w:rsid w:val="0036086B"/>
    <w:rsid w:val="003616C8"/>
    <w:rsid w:val="00365F50"/>
    <w:rsid w:val="003712B2"/>
    <w:rsid w:val="003743CB"/>
    <w:rsid w:val="003773C3"/>
    <w:rsid w:val="003778E4"/>
    <w:rsid w:val="00385577"/>
    <w:rsid w:val="00387955"/>
    <w:rsid w:val="00394CB7"/>
    <w:rsid w:val="003969F8"/>
    <w:rsid w:val="003B3E47"/>
    <w:rsid w:val="003B45C2"/>
    <w:rsid w:val="003C05D8"/>
    <w:rsid w:val="003C1D76"/>
    <w:rsid w:val="003C22F8"/>
    <w:rsid w:val="003C7174"/>
    <w:rsid w:val="003C7B07"/>
    <w:rsid w:val="003D3374"/>
    <w:rsid w:val="003D39CF"/>
    <w:rsid w:val="003E290E"/>
    <w:rsid w:val="003E30E0"/>
    <w:rsid w:val="003E7D57"/>
    <w:rsid w:val="00400832"/>
    <w:rsid w:val="0040293E"/>
    <w:rsid w:val="00402C73"/>
    <w:rsid w:val="00404423"/>
    <w:rsid w:val="0040697C"/>
    <w:rsid w:val="0040781C"/>
    <w:rsid w:val="00414D37"/>
    <w:rsid w:val="00423528"/>
    <w:rsid w:val="004273F7"/>
    <w:rsid w:val="00427C68"/>
    <w:rsid w:val="00430B81"/>
    <w:rsid w:val="00430D30"/>
    <w:rsid w:val="004360DF"/>
    <w:rsid w:val="004371EF"/>
    <w:rsid w:val="00437E45"/>
    <w:rsid w:val="004439AB"/>
    <w:rsid w:val="00451F53"/>
    <w:rsid w:val="004534DD"/>
    <w:rsid w:val="00454101"/>
    <w:rsid w:val="00454163"/>
    <w:rsid w:val="004544B3"/>
    <w:rsid w:val="00455BB7"/>
    <w:rsid w:val="004624F3"/>
    <w:rsid w:val="00465244"/>
    <w:rsid w:val="00466979"/>
    <w:rsid w:val="00467E15"/>
    <w:rsid w:val="00472690"/>
    <w:rsid w:val="004759A3"/>
    <w:rsid w:val="00480526"/>
    <w:rsid w:val="004809BF"/>
    <w:rsid w:val="004820D8"/>
    <w:rsid w:val="004825D0"/>
    <w:rsid w:val="00483A5B"/>
    <w:rsid w:val="0048562A"/>
    <w:rsid w:val="00485853"/>
    <w:rsid w:val="00485BF5"/>
    <w:rsid w:val="00487CDD"/>
    <w:rsid w:val="004921D5"/>
    <w:rsid w:val="004A11D9"/>
    <w:rsid w:val="004A13B3"/>
    <w:rsid w:val="004A36F4"/>
    <w:rsid w:val="004A6BC7"/>
    <w:rsid w:val="004A7D0D"/>
    <w:rsid w:val="004B2EC0"/>
    <w:rsid w:val="004B5A52"/>
    <w:rsid w:val="004C01AB"/>
    <w:rsid w:val="004C5B85"/>
    <w:rsid w:val="004C6207"/>
    <w:rsid w:val="004C671A"/>
    <w:rsid w:val="004C7490"/>
    <w:rsid w:val="004C7B46"/>
    <w:rsid w:val="004D2B09"/>
    <w:rsid w:val="004D6CC7"/>
    <w:rsid w:val="004D7097"/>
    <w:rsid w:val="004E15BF"/>
    <w:rsid w:val="004E34E7"/>
    <w:rsid w:val="004E46EC"/>
    <w:rsid w:val="004F13C1"/>
    <w:rsid w:val="004F56A5"/>
    <w:rsid w:val="004F7AF9"/>
    <w:rsid w:val="0051130B"/>
    <w:rsid w:val="00512D0F"/>
    <w:rsid w:val="00520013"/>
    <w:rsid w:val="00521901"/>
    <w:rsid w:val="0052334C"/>
    <w:rsid w:val="00533305"/>
    <w:rsid w:val="00533A40"/>
    <w:rsid w:val="00546F46"/>
    <w:rsid w:val="00550BFB"/>
    <w:rsid w:val="00551335"/>
    <w:rsid w:val="005540A1"/>
    <w:rsid w:val="00560647"/>
    <w:rsid w:val="00562FAA"/>
    <w:rsid w:val="00564E50"/>
    <w:rsid w:val="00571188"/>
    <w:rsid w:val="00575062"/>
    <w:rsid w:val="00575B7E"/>
    <w:rsid w:val="005807C5"/>
    <w:rsid w:val="0058173E"/>
    <w:rsid w:val="00583EC8"/>
    <w:rsid w:val="00584DC5"/>
    <w:rsid w:val="0058711B"/>
    <w:rsid w:val="00587755"/>
    <w:rsid w:val="0059538C"/>
    <w:rsid w:val="005A1EFE"/>
    <w:rsid w:val="005B1879"/>
    <w:rsid w:val="005B289B"/>
    <w:rsid w:val="005B2E81"/>
    <w:rsid w:val="005B74C5"/>
    <w:rsid w:val="005C333A"/>
    <w:rsid w:val="005D08E5"/>
    <w:rsid w:val="005D1CAC"/>
    <w:rsid w:val="005D2575"/>
    <w:rsid w:val="005D28F8"/>
    <w:rsid w:val="005D30DF"/>
    <w:rsid w:val="005E34F7"/>
    <w:rsid w:val="005E3A7C"/>
    <w:rsid w:val="005F5C3A"/>
    <w:rsid w:val="005F6E9E"/>
    <w:rsid w:val="00600914"/>
    <w:rsid w:val="00607190"/>
    <w:rsid w:val="006126F8"/>
    <w:rsid w:val="006155D8"/>
    <w:rsid w:val="00615996"/>
    <w:rsid w:val="0062186B"/>
    <w:rsid w:val="00621D1E"/>
    <w:rsid w:val="00621D43"/>
    <w:rsid w:val="00635AAB"/>
    <w:rsid w:val="00635E8B"/>
    <w:rsid w:val="006411CD"/>
    <w:rsid w:val="00644DF8"/>
    <w:rsid w:val="00646FAE"/>
    <w:rsid w:val="00651BF3"/>
    <w:rsid w:val="00653982"/>
    <w:rsid w:val="00655C0A"/>
    <w:rsid w:val="00657A66"/>
    <w:rsid w:val="00661753"/>
    <w:rsid w:val="00661F21"/>
    <w:rsid w:val="006627E8"/>
    <w:rsid w:val="00662A7F"/>
    <w:rsid w:val="006642A7"/>
    <w:rsid w:val="0066437A"/>
    <w:rsid w:val="006645F6"/>
    <w:rsid w:val="00673582"/>
    <w:rsid w:val="00680DEF"/>
    <w:rsid w:val="00680EA3"/>
    <w:rsid w:val="006812D8"/>
    <w:rsid w:val="00682D32"/>
    <w:rsid w:val="00687BCE"/>
    <w:rsid w:val="0069212E"/>
    <w:rsid w:val="006932C8"/>
    <w:rsid w:val="006A0D3D"/>
    <w:rsid w:val="006B5DD8"/>
    <w:rsid w:val="006C206F"/>
    <w:rsid w:val="006C3748"/>
    <w:rsid w:val="006C4F18"/>
    <w:rsid w:val="006C5D25"/>
    <w:rsid w:val="006D1345"/>
    <w:rsid w:val="006D4E61"/>
    <w:rsid w:val="006D6EE6"/>
    <w:rsid w:val="006E06CC"/>
    <w:rsid w:val="006E2346"/>
    <w:rsid w:val="006E2AC8"/>
    <w:rsid w:val="006F059C"/>
    <w:rsid w:val="006F1E6B"/>
    <w:rsid w:val="006F1FF0"/>
    <w:rsid w:val="0070600D"/>
    <w:rsid w:val="00707F55"/>
    <w:rsid w:val="00716439"/>
    <w:rsid w:val="0071757F"/>
    <w:rsid w:val="00717ABD"/>
    <w:rsid w:val="0072679C"/>
    <w:rsid w:val="00726AEC"/>
    <w:rsid w:val="007272C6"/>
    <w:rsid w:val="0073185C"/>
    <w:rsid w:val="00732A97"/>
    <w:rsid w:val="00734367"/>
    <w:rsid w:val="00741173"/>
    <w:rsid w:val="0075618F"/>
    <w:rsid w:val="00756E90"/>
    <w:rsid w:val="007646A1"/>
    <w:rsid w:val="00766BF6"/>
    <w:rsid w:val="00767297"/>
    <w:rsid w:val="00770BE9"/>
    <w:rsid w:val="007750E1"/>
    <w:rsid w:val="00776664"/>
    <w:rsid w:val="00777A47"/>
    <w:rsid w:val="007812EE"/>
    <w:rsid w:val="0078440A"/>
    <w:rsid w:val="00792A6C"/>
    <w:rsid w:val="00793473"/>
    <w:rsid w:val="007A02BE"/>
    <w:rsid w:val="007A3BF5"/>
    <w:rsid w:val="007A4240"/>
    <w:rsid w:val="007A6787"/>
    <w:rsid w:val="007B039F"/>
    <w:rsid w:val="007B156E"/>
    <w:rsid w:val="007B2290"/>
    <w:rsid w:val="007B36A8"/>
    <w:rsid w:val="007B3F76"/>
    <w:rsid w:val="007C2597"/>
    <w:rsid w:val="007D2681"/>
    <w:rsid w:val="007D3449"/>
    <w:rsid w:val="007E1E1D"/>
    <w:rsid w:val="007F06F1"/>
    <w:rsid w:val="007F1F79"/>
    <w:rsid w:val="007F214C"/>
    <w:rsid w:val="007F27A2"/>
    <w:rsid w:val="0080110A"/>
    <w:rsid w:val="00801E85"/>
    <w:rsid w:val="008022E0"/>
    <w:rsid w:val="00803C81"/>
    <w:rsid w:val="00810870"/>
    <w:rsid w:val="00812264"/>
    <w:rsid w:val="00842910"/>
    <w:rsid w:val="008451ED"/>
    <w:rsid w:val="0084750E"/>
    <w:rsid w:val="0085392F"/>
    <w:rsid w:val="00870785"/>
    <w:rsid w:val="00873983"/>
    <w:rsid w:val="00885F64"/>
    <w:rsid w:val="00886C41"/>
    <w:rsid w:val="0088766D"/>
    <w:rsid w:val="0089415F"/>
    <w:rsid w:val="008949DD"/>
    <w:rsid w:val="008A3EC9"/>
    <w:rsid w:val="008A44FD"/>
    <w:rsid w:val="008A5488"/>
    <w:rsid w:val="008A5787"/>
    <w:rsid w:val="008A6470"/>
    <w:rsid w:val="008B0B97"/>
    <w:rsid w:val="008B44B1"/>
    <w:rsid w:val="008B60A2"/>
    <w:rsid w:val="008B7F7C"/>
    <w:rsid w:val="008C0370"/>
    <w:rsid w:val="008C5409"/>
    <w:rsid w:val="008C5729"/>
    <w:rsid w:val="008D4A52"/>
    <w:rsid w:val="008D5027"/>
    <w:rsid w:val="008E1B49"/>
    <w:rsid w:val="008E70FD"/>
    <w:rsid w:val="008F71EC"/>
    <w:rsid w:val="0090149F"/>
    <w:rsid w:val="009049A3"/>
    <w:rsid w:val="00911B23"/>
    <w:rsid w:val="0091409B"/>
    <w:rsid w:val="009160F6"/>
    <w:rsid w:val="00925E0E"/>
    <w:rsid w:val="00927544"/>
    <w:rsid w:val="00935262"/>
    <w:rsid w:val="00935929"/>
    <w:rsid w:val="00935E9B"/>
    <w:rsid w:val="00936884"/>
    <w:rsid w:val="00940A24"/>
    <w:rsid w:val="00941783"/>
    <w:rsid w:val="0094346A"/>
    <w:rsid w:val="00947497"/>
    <w:rsid w:val="00957FA7"/>
    <w:rsid w:val="00962E20"/>
    <w:rsid w:val="009704DD"/>
    <w:rsid w:val="00971090"/>
    <w:rsid w:val="0097117D"/>
    <w:rsid w:val="00977604"/>
    <w:rsid w:val="00986314"/>
    <w:rsid w:val="00995B38"/>
    <w:rsid w:val="00997942"/>
    <w:rsid w:val="009A0CDE"/>
    <w:rsid w:val="009A405E"/>
    <w:rsid w:val="009A51DD"/>
    <w:rsid w:val="009B0B55"/>
    <w:rsid w:val="009C232F"/>
    <w:rsid w:val="009C3A03"/>
    <w:rsid w:val="009C51F7"/>
    <w:rsid w:val="009C7065"/>
    <w:rsid w:val="009C76F9"/>
    <w:rsid w:val="009D2D17"/>
    <w:rsid w:val="009D3779"/>
    <w:rsid w:val="009D3AA4"/>
    <w:rsid w:val="009D56BC"/>
    <w:rsid w:val="009D6CFA"/>
    <w:rsid w:val="009D7EC3"/>
    <w:rsid w:val="009E1CD2"/>
    <w:rsid w:val="009E5FE0"/>
    <w:rsid w:val="009F0029"/>
    <w:rsid w:val="009F1CA5"/>
    <w:rsid w:val="009F7863"/>
    <w:rsid w:val="00A02402"/>
    <w:rsid w:val="00A025FF"/>
    <w:rsid w:val="00A02ABA"/>
    <w:rsid w:val="00A11232"/>
    <w:rsid w:val="00A116AD"/>
    <w:rsid w:val="00A1359F"/>
    <w:rsid w:val="00A160E6"/>
    <w:rsid w:val="00A22B81"/>
    <w:rsid w:val="00A22F1F"/>
    <w:rsid w:val="00A2499E"/>
    <w:rsid w:val="00A25076"/>
    <w:rsid w:val="00A27769"/>
    <w:rsid w:val="00A27FD1"/>
    <w:rsid w:val="00A4005A"/>
    <w:rsid w:val="00A406F0"/>
    <w:rsid w:val="00A46BA9"/>
    <w:rsid w:val="00A55634"/>
    <w:rsid w:val="00A55FAB"/>
    <w:rsid w:val="00A60961"/>
    <w:rsid w:val="00A62DD9"/>
    <w:rsid w:val="00A64D6A"/>
    <w:rsid w:val="00A72F5D"/>
    <w:rsid w:val="00A8308B"/>
    <w:rsid w:val="00A8325E"/>
    <w:rsid w:val="00A9037A"/>
    <w:rsid w:val="00A96948"/>
    <w:rsid w:val="00AA0846"/>
    <w:rsid w:val="00AA2333"/>
    <w:rsid w:val="00AA7D91"/>
    <w:rsid w:val="00AB031D"/>
    <w:rsid w:val="00AB30A9"/>
    <w:rsid w:val="00AB7954"/>
    <w:rsid w:val="00AC01EE"/>
    <w:rsid w:val="00AD0995"/>
    <w:rsid w:val="00AD65F0"/>
    <w:rsid w:val="00AD78FD"/>
    <w:rsid w:val="00AD79FA"/>
    <w:rsid w:val="00AE3CA6"/>
    <w:rsid w:val="00AE4AFA"/>
    <w:rsid w:val="00AE6E42"/>
    <w:rsid w:val="00AF1816"/>
    <w:rsid w:val="00AF2C8C"/>
    <w:rsid w:val="00AF3296"/>
    <w:rsid w:val="00AF46D8"/>
    <w:rsid w:val="00AF6D5D"/>
    <w:rsid w:val="00B01FEE"/>
    <w:rsid w:val="00B1465C"/>
    <w:rsid w:val="00B155B1"/>
    <w:rsid w:val="00B2123C"/>
    <w:rsid w:val="00B2147A"/>
    <w:rsid w:val="00B22CA7"/>
    <w:rsid w:val="00B237D2"/>
    <w:rsid w:val="00B24670"/>
    <w:rsid w:val="00B250AB"/>
    <w:rsid w:val="00B26B32"/>
    <w:rsid w:val="00B325AC"/>
    <w:rsid w:val="00B37D60"/>
    <w:rsid w:val="00B419CE"/>
    <w:rsid w:val="00B436BD"/>
    <w:rsid w:val="00B51DD9"/>
    <w:rsid w:val="00B54E6E"/>
    <w:rsid w:val="00B60506"/>
    <w:rsid w:val="00B6632D"/>
    <w:rsid w:val="00B66DDD"/>
    <w:rsid w:val="00B6754D"/>
    <w:rsid w:val="00B7515C"/>
    <w:rsid w:val="00B77143"/>
    <w:rsid w:val="00B838FE"/>
    <w:rsid w:val="00B945D4"/>
    <w:rsid w:val="00B94642"/>
    <w:rsid w:val="00B97D4B"/>
    <w:rsid w:val="00BA03D9"/>
    <w:rsid w:val="00BA1A8F"/>
    <w:rsid w:val="00BA4D0A"/>
    <w:rsid w:val="00BB2020"/>
    <w:rsid w:val="00BB2595"/>
    <w:rsid w:val="00BB6928"/>
    <w:rsid w:val="00BC0ED8"/>
    <w:rsid w:val="00BC0F83"/>
    <w:rsid w:val="00BC6A13"/>
    <w:rsid w:val="00BC7F73"/>
    <w:rsid w:val="00BD12C1"/>
    <w:rsid w:val="00BD2D09"/>
    <w:rsid w:val="00BD30BB"/>
    <w:rsid w:val="00BE3F9F"/>
    <w:rsid w:val="00BE6316"/>
    <w:rsid w:val="00C0061F"/>
    <w:rsid w:val="00C0420B"/>
    <w:rsid w:val="00C15438"/>
    <w:rsid w:val="00C159A9"/>
    <w:rsid w:val="00C34296"/>
    <w:rsid w:val="00C37238"/>
    <w:rsid w:val="00C40082"/>
    <w:rsid w:val="00C44309"/>
    <w:rsid w:val="00C455A6"/>
    <w:rsid w:val="00C532BC"/>
    <w:rsid w:val="00C55AB8"/>
    <w:rsid w:val="00C57CC2"/>
    <w:rsid w:val="00C61D68"/>
    <w:rsid w:val="00C810E6"/>
    <w:rsid w:val="00C846B1"/>
    <w:rsid w:val="00C85D02"/>
    <w:rsid w:val="00C866CA"/>
    <w:rsid w:val="00C8696C"/>
    <w:rsid w:val="00C91AA2"/>
    <w:rsid w:val="00C962C2"/>
    <w:rsid w:val="00C96797"/>
    <w:rsid w:val="00CA6823"/>
    <w:rsid w:val="00CB0127"/>
    <w:rsid w:val="00CB1AD4"/>
    <w:rsid w:val="00CB510C"/>
    <w:rsid w:val="00CB7CE6"/>
    <w:rsid w:val="00CC061E"/>
    <w:rsid w:val="00CC1762"/>
    <w:rsid w:val="00CC1FF4"/>
    <w:rsid w:val="00CC3E7F"/>
    <w:rsid w:val="00CC6C6A"/>
    <w:rsid w:val="00CD2A35"/>
    <w:rsid w:val="00CD74E5"/>
    <w:rsid w:val="00CE1CA9"/>
    <w:rsid w:val="00CE22A8"/>
    <w:rsid w:val="00CF1119"/>
    <w:rsid w:val="00CF2337"/>
    <w:rsid w:val="00CF3B1F"/>
    <w:rsid w:val="00CF7018"/>
    <w:rsid w:val="00D015B2"/>
    <w:rsid w:val="00D01981"/>
    <w:rsid w:val="00D03D5F"/>
    <w:rsid w:val="00D05A1D"/>
    <w:rsid w:val="00D07C87"/>
    <w:rsid w:val="00D11E38"/>
    <w:rsid w:val="00D17FF6"/>
    <w:rsid w:val="00D3761C"/>
    <w:rsid w:val="00D4372A"/>
    <w:rsid w:val="00D4589E"/>
    <w:rsid w:val="00D513AE"/>
    <w:rsid w:val="00D528CF"/>
    <w:rsid w:val="00D572EA"/>
    <w:rsid w:val="00D57926"/>
    <w:rsid w:val="00D64D70"/>
    <w:rsid w:val="00D719A3"/>
    <w:rsid w:val="00D722DE"/>
    <w:rsid w:val="00D72D98"/>
    <w:rsid w:val="00D8351D"/>
    <w:rsid w:val="00D856B8"/>
    <w:rsid w:val="00D93132"/>
    <w:rsid w:val="00D9465D"/>
    <w:rsid w:val="00D94891"/>
    <w:rsid w:val="00DA55E4"/>
    <w:rsid w:val="00DB1BDE"/>
    <w:rsid w:val="00DB4557"/>
    <w:rsid w:val="00DB6041"/>
    <w:rsid w:val="00DB6E1D"/>
    <w:rsid w:val="00DC3636"/>
    <w:rsid w:val="00DC572E"/>
    <w:rsid w:val="00DC77B6"/>
    <w:rsid w:val="00DD6557"/>
    <w:rsid w:val="00DE6807"/>
    <w:rsid w:val="00DF0A16"/>
    <w:rsid w:val="00DF2D8B"/>
    <w:rsid w:val="00E04A69"/>
    <w:rsid w:val="00E0675E"/>
    <w:rsid w:val="00E07E42"/>
    <w:rsid w:val="00E1223C"/>
    <w:rsid w:val="00E12F47"/>
    <w:rsid w:val="00E1637B"/>
    <w:rsid w:val="00E23049"/>
    <w:rsid w:val="00E233B8"/>
    <w:rsid w:val="00E23D66"/>
    <w:rsid w:val="00E242F9"/>
    <w:rsid w:val="00E2483D"/>
    <w:rsid w:val="00E27592"/>
    <w:rsid w:val="00E32CCD"/>
    <w:rsid w:val="00E4208C"/>
    <w:rsid w:val="00E43FA6"/>
    <w:rsid w:val="00E503C2"/>
    <w:rsid w:val="00E51513"/>
    <w:rsid w:val="00E541B9"/>
    <w:rsid w:val="00E718BA"/>
    <w:rsid w:val="00E83C62"/>
    <w:rsid w:val="00E84787"/>
    <w:rsid w:val="00E84D51"/>
    <w:rsid w:val="00E86B2D"/>
    <w:rsid w:val="00E86E8A"/>
    <w:rsid w:val="00E90968"/>
    <w:rsid w:val="00E91E90"/>
    <w:rsid w:val="00E92E08"/>
    <w:rsid w:val="00E93182"/>
    <w:rsid w:val="00E96913"/>
    <w:rsid w:val="00EA227B"/>
    <w:rsid w:val="00EA5EA8"/>
    <w:rsid w:val="00EA676C"/>
    <w:rsid w:val="00EC5575"/>
    <w:rsid w:val="00EC5B83"/>
    <w:rsid w:val="00EC6769"/>
    <w:rsid w:val="00ED32C2"/>
    <w:rsid w:val="00ED5072"/>
    <w:rsid w:val="00ED784F"/>
    <w:rsid w:val="00EE1383"/>
    <w:rsid w:val="00EE53CA"/>
    <w:rsid w:val="00EE6A86"/>
    <w:rsid w:val="00EF767B"/>
    <w:rsid w:val="00F00817"/>
    <w:rsid w:val="00F066D4"/>
    <w:rsid w:val="00F12709"/>
    <w:rsid w:val="00F13AED"/>
    <w:rsid w:val="00F15053"/>
    <w:rsid w:val="00F150E9"/>
    <w:rsid w:val="00F154D0"/>
    <w:rsid w:val="00F31C7F"/>
    <w:rsid w:val="00F3447A"/>
    <w:rsid w:val="00F34CA0"/>
    <w:rsid w:val="00F34E0B"/>
    <w:rsid w:val="00F43D3B"/>
    <w:rsid w:val="00F444CA"/>
    <w:rsid w:val="00F5449F"/>
    <w:rsid w:val="00F558B5"/>
    <w:rsid w:val="00F612E2"/>
    <w:rsid w:val="00F64EBF"/>
    <w:rsid w:val="00F64FB3"/>
    <w:rsid w:val="00F671F9"/>
    <w:rsid w:val="00F71205"/>
    <w:rsid w:val="00F72A2A"/>
    <w:rsid w:val="00F73DC6"/>
    <w:rsid w:val="00F75763"/>
    <w:rsid w:val="00F75A22"/>
    <w:rsid w:val="00F76CA5"/>
    <w:rsid w:val="00F910B0"/>
    <w:rsid w:val="00F920F4"/>
    <w:rsid w:val="00F926EE"/>
    <w:rsid w:val="00F9574D"/>
    <w:rsid w:val="00F97C77"/>
    <w:rsid w:val="00FA6B4A"/>
    <w:rsid w:val="00FB14C8"/>
    <w:rsid w:val="00FB3A1A"/>
    <w:rsid w:val="00FB3D13"/>
    <w:rsid w:val="00FB50FF"/>
    <w:rsid w:val="00FC649A"/>
    <w:rsid w:val="00FC6D61"/>
    <w:rsid w:val="00FD04EA"/>
    <w:rsid w:val="00FD1224"/>
    <w:rsid w:val="00FD4CA8"/>
    <w:rsid w:val="00FE1582"/>
    <w:rsid w:val="00FE66B7"/>
    <w:rsid w:val="00FE7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rules v:ext="edit">
        <o:r id="V:Rule3" type="connector" idref="#AutoShape 4"/>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6A"/>
    <w:rPr>
      <w:rFonts w:ascii="Times New Roman" w:hAnsi="Times New Roman"/>
      <w:sz w:val="24"/>
    </w:rPr>
  </w:style>
  <w:style w:type="paragraph" w:styleId="1">
    <w:name w:val="heading 1"/>
    <w:basedOn w:val="a"/>
    <w:next w:val="a"/>
    <w:link w:val="10"/>
    <w:qFormat/>
    <w:rsid w:val="00F72A2A"/>
    <w:pPr>
      <w:keepNext/>
      <w:numPr>
        <w:numId w:val="1"/>
      </w:numPr>
      <w:spacing w:after="0" w:line="240" w:lineRule="auto"/>
      <w:ind w:left="126" w:firstLine="0"/>
      <w:outlineLvl w:val="0"/>
    </w:pPr>
    <w:rPr>
      <w:rFonts w:ascii="Arial" w:eastAsia="Times New Roman" w:hAnsi="Arial" w:cs="Arial"/>
      <w:i/>
      <w:sz w:val="16"/>
      <w:szCs w:val="20"/>
      <w:lang w:val="en-US" w:eastAsia="ar-SA"/>
    </w:rPr>
  </w:style>
  <w:style w:type="paragraph" w:styleId="2">
    <w:name w:val="heading 2"/>
    <w:basedOn w:val="a"/>
    <w:next w:val="a"/>
    <w:link w:val="20"/>
    <w:qFormat/>
    <w:rsid w:val="00AC01EE"/>
    <w:pPr>
      <w:keepNext/>
      <w:numPr>
        <w:ilvl w:val="1"/>
        <w:numId w:val="1"/>
      </w:numPr>
      <w:spacing w:before="120" w:after="120" w:line="240" w:lineRule="auto"/>
      <w:ind w:left="1134" w:hanging="567"/>
      <w:jc w:val="center"/>
      <w:outlineLvl w:val="1"/>
    </w:pPr>
    <w:rPr>
      <w:rFonts w:eastAsia="Times New Roman" w:cs="Times New Roman"/>
      <w:b/>
      <w:sz w:val="28"/>
      <w:szCs w:val="20"/>
      <w:lang w:val="en-US" w:eastAsia="ar-SA"/>
    </w:rPr>
  </w:style>
  <w:style w:type="paragraph" w:styleId="3">
    <w:name w:val="heading 3"/>
    <w:basedOn w:val="a"/>
    <w:next w:val="a"/>
    <w:link w:val="30"/>
    <w:qFormat/>
    <w:rsid w:val="00F72A2A"/>
    <w:pPr>
      <w:keepNext/>
      <w:numPr>
        <w:ilvl w:val="2"/>
        <w:numId w:val="1"/>
      </w:numPr>
      <w:spacing w:after="0" w:line="240" w:lineRule="auto"/>
      <w:ind w:left="126" w:firstLine="0"/>
      <w:outlineLvl w:val="2"/>
    </w:pPr>
    <w:rPr>
      <w:rFonts w:ascii="Arial" w:eastAsia="Times New Roman" w:hAnsi="Arial" w:cs="Arial"/>
      <w:i/>
      <w:sz w:val="14"/>
      <w:szCs w:val="20"/>
      <w:lang w:eastAsia="ar-SA"/>
    </w:rPr>
  </w:style>
  <w:style w:type="paragraph" w:styleId="4">
    <w:name w:val="heading 4"/>
    <w:basedOn w:val="a"/>
    <w:next w:val="a"/>
    <w:link w:val="40"/>
    <w:qFormat/>
    <w:rsid w:val="00E04A69"/>
    <w:pPr>
      <w:keepNext/>
      <w:numPr>
        <w:ilvl w:val="3"/>
        <w:numId w:val="1"/>
      </w:numPr>
      <w:tabs>
        <w:tab w:val="num" w:pos="0"/>
      </w:tabs>
      <w:spacing w:before="120" w:after="120" w:line="240" w:lineRule="auto"/>
      <w:ind w:left="0" w:firstLine="567"/>
      <w:outlineLvl w:val="3"/>
    </w:pPr>
    <w:rPr>
      <w:rFonts w:eastAsia="Times New Roman" w:cs="Times New Roman"/>
      <w:b/>
      <w:szCs w:val="20"/>
      <w:lang w:eastAsia="ar-SA"/>
    </w:rPr>
  </w:style>
  <w:style w:type="paragraph" w:styleId="5">
    <w:name w:val="heading 5"/>
    <w:basedOn w:val="a"/>
    <w:next w:val="a"/>
    <w:link w:val="50"/>
    <w:qFormat/>
    <w:rsid w:val="00F72A2A"/>
    <w:pPr>
      <w:keepNext/>
      <w:numPr>
        <w:ilvl w:val="4"/>
        <w:numId w:val="1"/>
      </w:numPr>
      <w:spacing w:after="0" w:line="240" w:lineRule="auto"/>
      <w:ind w:left="0" w:firstLine="0"/>
      <w:outlineLvl w:val="4"/>
    </w:pPr>
    <w:rPr>
      <w:rFonts w:ascii="Arial" w:eastAsia="Times New Roman" w:hAnsi="Arial" w:cs="Arial"/>
      <w:i/>
      <w:sz w:val="14"/>
      <w:szCs w:val="20"/>
      <w:lang w:val="en-US" w:eastAsia="ar-SA"/>
    </w:rPr>
  </w:style>
  <w:style w:type="paragraph" w:styleId="6">
    <w:name w:val="heading 6"/>
    <w:basedOn w:val="a"/>
    <w:next w:val="a"/>
    <w:link w:val="60"/>
    <w:qFormat/>
    <w:rsid w:val="00F72A2A"/>
    <w:pPr>
      <w:keepNext/>
      <w:numPr>
        <w:ilvl w:val="5"/>
        <w:numId w:val="1"/>
      </w:numPr>
      <w:spacing w:after="0" w:line="240" w:lineRule="auto"/>
      <w:ind w:left="57" w:firstLine="0"/>
      <w:outlineLvl w:val="5"/>
    </w:pPr>
    <w:rPr>
      <w:rFonts w:ascii="Arial" w:eastAsia="Times New Roman" w:hAnsi="Arial" w:cs="Arial"/>
      <w:i/>
      <w:sz w:val="16"/>
      <w:szCs w:val="20"/>
      <w:lang w:eastAsia="ar-SA"/>
    </w:rPr>
  </w:style>
  <w:style w:type="paragraph" w:styleId="7">
    <w:name w:val="heading 7"/>
    <w:basedOn w:val="a"/>
    <w:next w:val="a"/>
    <w:link w:val="70"/>
    <w:qFormat/>
    <w:rsid w:val="00F72A2A"/>
    <w:pPr>
      <w:keepNext/>
      <w:numPr>
        <w:ilvl w:val="6"/>
        <w:numId w:val="1"/>
      </w:numPr>
      <w:spacing w:after="0" w:line="288" w:lineRule="auto"/>
      <w:ind w:left="0" w:firstLine="0"/>
      <w:jc w:val="both"/>
      <w:outlineLvl w:val="6"/>
    </w:pPr>
    <w:rPr>
      <w:rFonts w:eastAsia="Times New Roman" w:cs="Times New Roman"/>
      <w:b/>
      <w:bCs/>
      <w:sz w:val="26"/>
      <w:szCs w:val="20"/>
      <w:lang w:eastAsia="ar-SA"/>
    </w:rPr>
  </w:style>
  <w:style w:type="paragraph" w:styleId="8">
    <w:name w:val="heading 8"/>
    <w:basedOn w:val="a"/>
    <w:next w:val="a"/>
    <w:link w:val="80"/>
    <w:qFormat/>
    <w:rsid w:val="00F72A2A"/>
    <w:pPr>
      <w:keepNext/>
      <w:numPr>
        <w:ilvl w:val="7"/>
        <w:numId w:val="1"/>
      </w:numPr>
      <w:spacing w:after="0" w:line="360" w:lineRule="auto"/>
      <w:outlineLvl w:val="7"/>
    </w:pPr>
    <w:rPr>
      <w:rFonts w:eastAsia="Times New Roman" w:cs="Times New Roman"/>
      <w:sz w:val="28"/>
      <w:szCs w:val="20"/>
      <w:lang w:eastAsia="ar-SA"/>
    </w:rPr>
  </w:style>
  <w:style w:type="paragraph" w:styleId="9">
    <w:name w:val="heading 9"/>
    <w:basedOn w:val="a"/>
    <w:next w:val="a"/>
    <w:link w:val="90"/>
    <w:qFormat/>
    <w:rsid w:val="00F72A2A"/>
    <w:pPr>
      <w:keepNext/>
      <w:numPr>
        <w:ilvl w:val="8"/>
        <w:numId w:val="1"/>
      </w:numPr>
      <w:spacing w:after="0" w:line="360" w:lineRule="auto"/>
      <w:ind w:left="0" w:right="-1" w:firstLine="720"/>
      <w:jc w:val="center"/>
      <w:outlineLvl w:val="8"/>
    </w:pPr>
    <w:rPr>
      <w:rFonts w:eastAsia="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A2A"/>
    <w:rPr>
      <w:rFonts w:ascii="Arial" w:eastAsia="Times New Roman" w:hAnsi="Arial" w:cs="Arial"/>
      <w:i/>
      <w:sz w:val="16"/>
      <w:szCs w:val="20"/>
      <w:lang w:val="en-US" w:eastAsia="ar-SA"/>
    </w:rPr>
  </w:style>
  <w:style w:type="character" w:customStyle="1" w:styleId="20">
    <w:name w:val="Заголовок 2 Знак"/>
    <w:basedOn w:val="a0"/>
    <w:link w:val="2"/>
    <w:rsid w:val="00AC01EE"/>
    <w:rPr>
      <w:rFonts w:ascii="Times New Roman" w:eastAsia="Times New Roman" w:hAnsi="Times New Roman" w:cs="Times New Roman"/>
      <w:b/>
      <w:sz w:val="28"/>
      <w:szCs w:val="20"/>
      <w:lang w:val="en-US" w:eastAsia="ar-SA"/>
    </w:rPr>
  </w:style>
  <w:style w:type="character" w:customStyle="1" w:styleId="30">
    <w:name w:val="Заголовок 3 Знак"/>
    <w:basedOn w:val="a0"/>
    <w:link w:val="3"/>
    <w:rsid w:val="00F72A2A"/>
    <w:rPr>
      <w:rFonts w:ascii="Arial" w:eastAsia="Times New Roman" w:hAnsi="Arial" w:cs="Arial"/>
      <w:i/>
      <w:sz w:val="14"/>
      <w:szCs w:val="20"/>
      <w:lang w:eastAsia="ar-SA"/>
    </w:rPr>
  </w:style>
  <w:style w:type="character" w:customStyle="1" w:styleId="40">
    <w:name w:val="Заголовок 4 Знак"/>
    <w:basedOn w:val="a0"/>
    <w:link w:val="4"/>
    <w:rsid w:val="00E04A69"/>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F72A2A"/>
    <w:rPr>
      <w:rFonts w:ascii="Arial" w:eastAsia="Times New Roman" w:hAnsi="Arial" w:cs="Arial"/>
      <w:i/>
      <w:sz w:val="14"/>
      <w:szCs w:val="20"/>
      <w:lang w:val="en-US" w:eastAsia="ar-SA"/>
    </w:rPr>
  </w:style>
  <w:style w:type="character" w:customStyle="1" w:styleId="60">
    <w:name w:val="Заголовок 6 Знак"/>
    <w:basedOn w:val="a0"/>
    <w:link w:val="6"/>
    <w:rsid w:val="00F72A2A"/>
    <w:rPr>
      <w:rFonts w:ascii="Arial" w:eastAsia="Times New Roman" w:hAnsi="Arial" w:cs="Arial"/>
      <w:i/>
      <w:sz w:val="16"/>
      <w:szCs w:val="20"/>
      <w:lang w:eastAsia="ar-SA"/>
    </w:rPr>
  </w:style>
  <w:style w:type="character" w:customStyle="1" w:styleId="70">
    <w:name w:val="Заголовок 7 Знак"/>
    <w:basedOn w:val="a0"/>
    <w:link w:val="7"/>
    <w:rsid w:val="00F72A2A"/>
    <w:rPr>
      <w:rFonts w:ascii="Times New Roman" w:eastAsia="Times New Roman" w:hAnsi="Times New Roman" w:cs="Times New Roman"/>
      <w:b/>
      <w:bCs/>
      <w:sz w:val="26"/>
      <w:szCs w:val="20"/>
      <w:lang w:eastAsia="ar-SA"/>
    </w:rPr>
  </w:style>
  <w:style w:type="character" w:customStyle="1" w:styleId="80">
    <w:name w:val="Заголовок 8 Знак"/>
    <w:basedOn w:val="a0"/>
    <w:link w:val="8"/>
    <w:rsid w:val="00F72A2A"/>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F72A2A"/>
    <w:rPr>
      <w:rFonts w:ascii="Times New Roman" w:eastAsia="Times New Roman" w:hAnsi="Times New Roman" w:cs="Times New Roman"/>
      <w:sz w:val="28"/>
      <w:szCs w:val="20"/>
      <w:lang w:eastAsia="ar-SA"/>
    </w:rPr>
  </w:style>
  <w:style w:type="numbering" w:customStyle="1" w:styleId="11">
    <w:name w:val="Нет списка1"/>
    <w:next w:val="a2"/>
    <w:uiPriority w:val="99"/>
    <w:semiHidden/>
    <w:unhideWhenUsed/>
    <w:rsid w:val="00F72A2A"/>
  </w:style>
  <w:style w:type="character" w:customStyle="1" w:styleId="WW8Num2z0">
    <w:name w:val="WW8Num2z0"/>
    <w:rsid w:val="00F72A2A"/>
    <w:rPr>
      <w:rFonts w:ascii="Symbol" w:hAnsi="Symbol" w:cs="Symbol"/>
    </w:rPr>
  </w:style>
  <w:style w:type="character" w:customStyle="1" w:styleId="WW8Num3z0">
    <w:name w:val="WW8Num3z0"/>
    <w:rsid w:val="00F72A2A"/>
    <w:rPr>
      <w:rFonts w:ascii="Symbol" w:hAnsi="Symbol" w:cs="Symbol"/>
    </w:rPr>
  </w:style>
  <w:style w:type="character" w:customStyle="1" w:styleId="WW8Num4z0">
    <w:name w:val="WW8Num4z0"/>
    <w:rsid w:val="00F72A2A"/>
    <w:rPr>
      <w:rFonts w:ascii="Symbol" w:hAnsi="Symbol" w:cs="Symbol"/>
    </w:rPr>
  </w:style>
  <w:style w:type="character" w:customStyle="1" w:styleId="WW8Num6z0">
    <w:name w:val="WW8Num6z0"/>
    <w:rsid w:val="00F72A2A"/>
    <w:rPr>
      <w:rFonts w:ascii="Symbol" w:hAnsi="Symbol" w:cs="OpenSymbol"/>
    </w:rPr>
  </w:style>
  <w:style w:type="character" w:customStyle="1" w:styleId="WW8Num7z0">
    <w:name w:val="WW8Num7z0"/>
    <w:rsid w:val="00F72A2A"/>
    <w:rPr>
      <w:rFonts w:ascii="Symbol" w:hAnsi="Symbol" w:cs="OpenSymbol"/>
    </w:rPr>
  </w:style>
  <w:style w:type="character" w:customStyle="1" w:styleId="WW8Num8z0">
    <w:name w:val="WW8Num8z0"/>
    <w:rsid w:val="00F72A2A"/>
    <w:rPr>
      <w:rFonts w:ascii="Symbol" w:hAnsi="Symbol" w:cs="Symbol"/>
    </w:rPr>
  </w:style>
  <w:style w:type="character" w:customStyle="1" w:styleId="WW8Num9z0">
    <w:name w:val="WW8Num9z0"/>
    <w:rsid w:val="00F72A2A"/>
    <w:rPr>
      <w:rFonts w:ascii="Symbol" w:hAnsi="Symbol" w:cs="OpenSymbol"/>
    </w:rPr>
  </w:style>
  <w:style w:type="character" w:customStyle="1" w:styleId="WW8Num10z0">
    <w:name w:val="WW8Num10z0"/>
    <w:rsid w:val="00F72A2A"/>
    <w:rPr>
      <w:rFonts w:ascii="Symbol" w:hAnsi="Symbol" w:cs="OpenSymbol"/>
    </w:rPr>
  </w:style>
  <w:style w:type="character" w:customStyle="1" w:styleId="22">
    <w:name w:val="Основной шрифт абзаца2"/>
    <w:rsid w:val="00F72A2A"/>
  </w:style>
  <w:style w:type="character" w:customStyle="1" w:styleId="WW8Num5z0">
    <w:name w:val="WW8Num5z0"/>
    <w:rsid w:val="00F72A2A"/>
    <w:rPr>
      <w:rFonts w:ascii="Symbol" w:hAnsi="Symbol" w:cs="Symbol"/>
    </w:rPr>
  </w:style>
  <w:style w:type="character" w:customStyle="1" w:styleId="WW8Num1z0">
    <w:name w:val="WW8Num1z0"/>
    <w:rsid w:val="00F72A2A"/>
    <w:rPr>
      <w:rFonts w:ascii="Symbol" w:hAnsi="Symbol" w:cs="Symbol"/>
    </w:rPr>
  </w:style>
  <w:style w:type="character" w:customStyle="1" w:styleId="WW8Num4z1">
    <w:name w:val="WW8Num4z1"/>
    <w:rsid w:val="00F72A2A"/>
    <w:rPr>
      <w:rFonts w:ascii="Courier New" w:hAnsi="Courier New" w:cs="Courier New"/>
    </w:rPr>
  </w:style>
  <w:style w:type="character" w:customStyle="1" w:styleId="WW8Num4z2">
    <w:name w:val="WW8Num4z2"/>
    <w:rsid w:val="00F72A2A"/>
    <w:rPr>
      <w:rFonts w:ascii="Wingdings" w:hAnsi="Wingdings" w:cs="Wingdings"/>
    </w:rPr>
  </w:style>
  <w:style w:type="character" w:customStyle="1" w:styleId="WW8Num5z1">
    <w:name w:val="WW8Num5z1"/>
    <w:rsid w:val="00F72A2A"/>
    <w:rPr>
      <w:rFonts w:ascii="Courier New" w:hAnsi="Courier New" w:cs="Courier New"/>
    </w:rPr>
  </w:style>
  <w:style w:type="character" w:customStyle="1" w:styleId="WW8Num5z2">
    <w:name w:val="WW8Num5z2"/>
    <w:rsid w:val="00F72A2A"/>
    <w:rPr>
      <w:rFonts w:ascii="Wingdings" w:hAnsi="Wingdings" w:cs="Wingdings"/>
    </w:rPr>
  </w:style>
  <w:style w:type="character" w:customStyle="1" w:styleId="WW8Num8z1">
    <w:name w:val="WW8Num8z1"/>
    <w:rsid w:val="00F72A2A"/>
    <w:rPr>
      <w:rFonts w:ascii="Courier New" w:hAnsi="Courier New" w:cs="Courier New"/>
    </w:rPr>
  </w:style>
  <w:style w:type="character" w:customStyle="1" w:styleId="WW8Num8z2">
    <w:name w:val="WW8Num8z2"/>
    <w:rsid w:val="00F72A2A"/>
    <w:rPr>
      <w:rFonts w:ascii="Wingdings" w:hAnsi="Wingdings" w:cs="Wingdings"/>
    </w:rPr>
  </w:style>
  <w:style w:type="character" w:customStyle="1" w:styleId="WW8NumSt7z0">
    <w:name w:val="WW8NumSt7z0"/>
    <w:rsid w:val="00F72A2A"/>
    <w:rPr>
      <w:rFonts w:ascii="Symbol" w:hAnsi="Symbol" w:cs="Symbol"/>
    </w:rPr>
  </w:style>
  <w:style w:type="character" w:customStyle="1" w:styleId="12">
    <w:name w:val="Основной шрифт абзаца1"/>
    <w:rsid w:val="00F72A2A"/>
  </w:style>
  <w:style w:type="character" w:styleId="a3">
    <w:name w:val="page number"/>
    <w:basedOn w:val="12"/>
    <w:rsid w:val="00F72A2A"/>
  </w:style>
  <w:style w:type="character" w:customStyle="1" w:styleId="a4">
    <w:name w:val="Текст выноски Знак"/>
    <w:rsid w:val="00F72A2A"/>
    <w:rPr>
      <w:rFonts w:ascii="Tahoma" w:hAnsi="Tahoma" w:cs="Tahoma"/>
      <w:sz w:val="16"/>
      <w:szCs w:val="16"/>
    </w:rPr>
  </w:style>
  <w:style w:type="character" w:customStyle="1" w:styleId="a5">
    <w:name w:val="Маркеры списка"/>
    <w:rsid w:val="00F72A2A"/>
    <w:rPr>
      <w:rFonts w:ascii="OpenSymbol" w:eastAsia="OpenSymbol" w:hAnsi="OpenSymbol" w:cs="OpenSymbol"/>
    </w:rPr>
  </w:style>
  <w:style w:type="character" w:customStyle="1" w:styleId="a6">
    <w:name w:val="Символ нумерации"/>
    <w:rsid w:val="00F72A2A"/>
  </w:style>
  <w:style w:type="character" w:styleId="a7">
    <w:name w:val="Emphasis"/>
    <w:qFormat/>
    <w:rsid w:val="00F72A2A"/>
    <w:rPr>
      <w:i/>
      <w:iCs/>
    </w:rPr>
  </w:style>
  <w:style w:type="paragraph" w:customStyle="1" w:styleId="13">
    <w:name w:val="Заголовок1"/>
    <w:basedOn w:val="a"/>
    <w:next w:val="a8"/>
    <w:rsid w:val="00F72A2A"/>
    <w:pPr>
      <w:keepNext/>
      <w:spacing w:before="240" w:after="120" w:line="240" w:lineRule="auto"/>
      <w:ind w:firstLine="709"/>
      <w:jc w:val="both"/>
    </w:pPr>
    <w:rPr>
      <w:rFonts w:ascii="Arial" w:eastAsia="Microsoft YaHei" w:hAnsi="Arial" w:cs="Mangal"/>
      <w:sz w:val="28"/>
      <w:szCs w:val="28"/>
      <w:lang w:eastAsia="ar-SA"/>
    </w:rPr>
  </w:style>
  <w:style w:type="paragraph" w:styleId="a8">
    <w:name w:val="Body Text"/>
    <w:basedOn w:val="a"/>
    <w:link w:val="a9"/>
    <w:rsid w:val="00F72A2A"/>
    <w:pPr>
      <w:spacing w:after="0" w:line="240" w:lineRule="auto"/>
      <w:jc w:val="both"/>
    </w:pPr>
    <w:rPr>
      <w:rFonts w:ascii="Arial" w:eastAsia="Times New Roman" w:hAnsi="Arial" w:cs="Arial"/>
      <w:sz w:val="16"/>
      <w:szCs w:val="20"/>
      <w:lang w:eastAsia="ar-SA"/>
    </w:rPr>
  </w:style>
  <w:style w:type="character" w:customStyle="1" w:styleId="a9">
    <w:name w:val="Основной текст Знак"/>
    <w:basedOn w:val="a0"/>
    <w:link w:val="a8"/>
    <w:rsid w:val="00F72A2A"/>
    <w:rPr>
      <w:rFonts w:ascii="Arial" w:eastAsia="Times New Roman" w:hAnsi="Arial" w:cs="Arial"/>
      <w:sz w:val="16"/>
      <w:szCs w:val="20"/>
      <w:lang w:eastAsia="ar-SA"/>
    </w:rPr>
  </w:style>
  <w:style w:type="paragraph" w:styleId="aa">
    <w:name w:val="List"/>
    <w:basedOn w:val="a8"/>
    <w:rsid w:val="00F72A2A"/>
    <w:rPr>
      <w:rFonts w:cs="Mangal"/>
    </w:rPr>
  </w:style>
  <w:style w:type="paragraph" w:customStyle="1" w:styleId="23">
    <w:name w:val="Название2"/>
    <w:basedOn w:val="a"/>
    <w:rsid w:val="00F72A2A"/>
    <w:pPr>
      <w:suppressLineNumbers/>
      <w:spacing w:before="120" w:after="120" w:line="240" w:lineRule="auto"/>
      <w:ind w:firstLine="709"/>
      <w:jc w:val="both"/>
    </w:pPr>
    <w:rPr>
      <w:rFonts w:eastAsia="Times New Roman" w:cs="Mangal"/>
      <w:i/>
      <w:iCs/>
      <w:szCs w:val="24"/>
      <w:lang w:eastAsia="ar-SA"/>
    </w:rPr>
  </w:style>
  <w:style w:type="paragraph" w:customStyle="1" w:styleId="24">
    <w:name w:val="Указатель2"/>
    <w:basedOn w:val="a"/>
    <w:rsid w:val="00F72A2A"/>
    <w:pPr>
      <w:suppressLineNumbers/>
      <w:spacing w:after="0" w:line="240" w:lineRule="auto"/>
      <w:ind w:firstLine="709"/>
      <w:jc w:val="both"/>
    </w:pPr>
    <w:rPr>
      <w:rFonts w:eastAsia="Times New Roman" w:cs="Mangal"/>
      <w:szCs w:val="20"/>
      <w:lang w:eastAsia="ar-SA"/>
    </w:rPr>
  </w:style>
  <w:style w:type="paragraph" w:customStyle="1" w:styleId="14">
    <w:name w:val="Название1"/>
    <w:basedOn w:val="a"/>
    <w:rsid w:val="00F72A2A"/>
    <w:pPr>
      <w:suppressLineNumbers/>
      <w:spacing w:before="120" w:after="120" w:line="240" w:lineRule="auto"/>
      <w:ind w:firstLine="709"/>
      <w:jc w:val="both"/>
    </w:pPr>
    <w:rPr>
      <w:rFonts w:eastAsia="Times New Roman" w:cs="Mangal"/>
      <w:i/>
      <w:iCs/>
      <w:szCs w:val="24"/>
      <w:lang w:eastAsia="ar-SA"/>
    </w:rPr>
  </w:style>
  <w:style w:type="paragraph" w:customStyle="1" w:styleId="15">
    <w:name w:val="Указатель1"/>
    <w:basedOn w:val="a"/>
    <w:rsid w:val="00F72A2A"/>
    <w:pPr>
      <w:suppressLineNumbers/>
      <w:spacing w:after="0" w:line="240" w:lineRule="auto"/>
      <w:ind w:firstLine="709"/>
      <w:jc w:val="both"/>
    </w:pPr>
    <w:rPr>
      <w:rFonts w:eastAsia="Times New Roman" w:cs="Mangal"/>
      <w:szCs w:val="20"/>
      <w:lang w:eastAsia="ar-SA"/>
    </w:rPr>
  </w:style>
  <w:style w:type="paragraph" w:styleId="ab">
    <w:name w:val="header"/>
    <w:basedOn w:val="a"/>
    <w:link w:val="ac"/>
    <w:rsid w:val="00F72A2A"/>
    <w:pPr>
      <w:tabs>
        <w:tab w:val="center" w:pos="4153"/>
        <w:tab w:val="right" w:pos="8306"/>
      </w:tabs>
      <w:spacing w:after="0" w:line="240" w:lineRule="auto"/>
      <w:ind w:firstLine="709"/>
      <w:jc w:val="both"/>
    </w:pPr>
    <w:rPr>
      <w:rFonts w:eastAsia="Times New Roman" w:cs="Times New Roman"/>
      <w:szCs w:val="20"/>
      <w:lang w:eastAsia="ar-SA"/>
    </w:rPr>
  </w:style>
  <w:style w:type="character" w:customStyle="1" w:styleId="ac">
    <w:name w:val="Верхний колонтитул Знак"/>
    <w:basedOn w:val="a0"/>
    <w:link w:val="ab"/>
    <w:rsid w:val="00F72A2A"/>
    <w:rPr>
      <w:rFonts w:ascii="Times New Roman" w:eastAsia="Times New Roman" w:hAnsi="Times New Roman" w:cs="Times New Roman"/>
      <w:sz w:val="24"/>
      <w:szCs w:val="20"/>
      <w:lang w:eastAsia="ar-SA"/>
    </w:rPr>
  </w:style>
  <w:style w:type="paragraph" w:styleId="ad">
    <w:name w:val="footer"/>
    <w:basedOn w:val="a"/>
    <w:link w:val="ae"/>
    <w:rsid w:val="00F72A2A"/>
    <w:pPr>
      <w:tabs>
        <w:tab w:val="center" w:pos="4153"/>
        <w:tab w:val="right" w:pos="8306"/>
      </w:tabs>
      <w:spacing w:after="0" w:line="240" w:lineRule="auto"/>
      <w:ind w:firstLine="709"/>
      <w:jc w:val="both"/>
    </w:pPr>
    <w:rPr>
      <w:rFonts w:eastAsia="Times New Roman" w:cs="Times New Roman"/>
      <w:szCs w:val="20"/>
      <w:lang w:eastAsia="ar-SA"/>
    </w:rPr>
  </w:style>
  <w:style w:type="character" w:customStyle="1" w:styleId="ae">
    <w:name w:val="Нижний колонтитул Знак"/>
    <w:basedOn w:val="a0"/>
    <w:link w:val="ad"/>
    <w:rsid w:val="00F72A2A"/>
    <w:rPr>
      <w:rFonts w:ascii="Times New Roman" w:eastAsia="Times New Roman" w:hAnsi="Times New Roman" w:cs="Times New Roman"/>
      <w:sz w:val="24"/>
      <w:szCs w:val="20"/>
      <w:lang w:eastAsia="ar-SA"/>
    </w:rPr>
  </w:style>
  <w:style w:type="paragraph" w:styleId="af">
    <w:name w:val="Body Text Indent"/>
    <w:aliases w:val="Основной текст 1,Нумерованный список !!,Надин стиль"/>
    <w:basedOn w:val="a"/>
    <w:link w:val="af0"/>
    <w:rsid w:val="00F72A2A"/>
    <w:pPr>
      <w:tabs>
        <w:tab w:val="left" w:pos="993"/>
      </w:tabs>
      <w:spacing w:after="0" w:line="360" w:lineRule="auto"/>
      <w:ind w:firstLine="709"/>
      <w:jc w:val="both"/>
    </w:pPr>
    <w:rPr>
      <w:rFonts w:eastAsia="Times New Roman" w:cs="Times New Roman"/>
      <w:sz w:val="26"/>
      <w:szCs w:val="20"/>
      <w:lang w:eastAsia="ar-SA"/>
    </w:rPr>
  </w:style>
  <w:style w:type="character" w:customStyle="1" w:styleId="af0">
    <w:name w:val="Основной текст с отступом Знак"/>
    <w:aliases w:val="Основной текст 1 Знак,Нумерованный список !! Знак,Надин стиль Знак"/>
    <w:basedOn w:val="a0"/>
    <w:link w:val="af"/>
    <w:rsid w:val="00F72A2A"/>
    <w:rPr>
      <w:rFonts w:ascii="Times New Roman" w:eastAsia="Times New Roman" w:hAnsi="Times New Roman" w:cs="Times New Roman"/>
      <w:sz w:val="26"/>
      <w:szCs w:val="20"/>
      <w:lang w:eastAsia="ar-SA"/>
    </w:rPr>
  </w:style>
  <w:style w:type="paragraph" w:customStyle="1" w:styleId="16">
    <w:name w:val="Цитата1"/>
    <w:basedOn w:val="a"/>
    <w:rsid w:val="00F72A2A"/>
    <w:pPr>
      <w:spacing w:after="0" w:line="360" w:lineRule="auto"/>
      <w:ind w:left="709" w:right="-284"/>
      <w:jc w:val="both"/>
    </w:pPr>
    <w:rPr>
      <w:rFonts w:eastAsia="Times New Roman" w:cs="Times New Roman"/>
      <w:sz w:val="28"/>
      <w:szCs w:val="20"/>
      <w:lang w:eastAsia="ar-SA"/>
    </w:rPr>
  </w:style>
  <w:style w:type="paragraph" w:customStyle="1" w:styleId="210">
    <w:name w:val="Основной текст с отступом 21"/>
    <w:basedOn w:val="a"/>
    <w:rsid w:val="00F72A2A"/>
    <w:pPr>
      <w:spacing w:after="0" w:line="360" w:lineRule="auto"/>
      <w:ind w:firstLine="709"/>
      <w:jc w:val="both"/>
    </w:pPr>
    <w:rPr>
      <w:rFonts w:eastAsia="Times New Roman" w:cs="Times New Roman"/>
      <w:sz w:val="28"/>
      <w:szCs w:val="20"/>
      <w:lang w:eastAsia="ar-SA"/>
    </w:rPr>
  </w:style>
  <w:style w:type="paragraph" w:customStyle="1" w:styleId="310">
    <w:name w:val="Основной текст с отступом 31"/>
    <w:basedOn w:val="a"/>
    <w:rsid w:val="00F72A2A"/>
    <w:pPr>
      <w:spacing w:after="0" w:line="336" w:lineRule="auto"/>
      <w:ind w:right="-1" w:firstLine="709"/>
      <w:jc w:val="both"/>
    </w:pPr>
    <w:rPr>
      <w:rFonts w:eastAsia="Times New Roman" w:cs="Times New Roman"/>
      <w:sz w:val="28"/>
      <w:szCs w:val="20"/>
      <w:lang w:eastAsia="ar-SA"/>
    </w:rPr>
  </w:style>
  <w:style w:type="paragraph" w:customStyle="1" w:styleId="211">
    <w:name w:val="Основной текст 21"/>
    <w:basedOn w:val="a"/>
    <w:rsid w:val="00F72A2A"/>
    <w:pPr>
      <w:spacing w:after="0" w:line="240" w:lineRule="auto"/>
      <w:jc w:val="center"/>
    </w:pPr>
    <w:rPr>
      <w:rFonts w:eastAsia="Times New Roman" w:cs="Times New Roman"/>
      <w:szCs w:val="20"/>
      <w:lang w:eastAsia="ar-SA"/>
    </w:rPr>
  </w:style>
  <w:style w:type="paragraph" w:customStyle="1" w:styleId="311">
    <w:name w:val="Основной текст 31"/>
    <w:basedOn w:val="a"/>
    <w:rsid w:val="00F72A2A"/>
    <w:pPr>
      <w:tabs>
        <w:tab w:val="left" w:pos="0"/>
      </w:tabs>
      <w:spacing w:after="0" w:line="360" w:lineRule="auto"/>
    </w:pPr>
    <w:rPr>
      <w:rFonts w:eastAsia="Times New Roman" w:cs="Times New Roman"/>
      <w:sz w:val="26"/>
      <w:szCs w:val="26"/>
      <w:lang w:eastAsia="ar-SA"/>
    </w:rPr>
  </w:style>
  <w:style w:type="paragraph" w:customStyle="1" w:styleId="21">
    <w:name w:val="Маркированный список 21"/>
    <w:basedOn w:val="a"/>
    <w:rsid w:val="00F72A2A"/>
    <w:pPr>
      <w:numPr>
        <w:numId w:val="3"/>
      </w:numPr>
      <w:spacing w:after="0" w:line="240" w:lineRule="auto"/>
    </w:pPr>
    <w:rPr>
      <w:rFonts w:eastAsia="Times New Roman" w:cs="Times New Roman"/>
      <w:sz w:val="20"/>
      <w:szCs w:val="20"/>
      <w:lang w:eastAsia="ar-SA"/>
    </w:rPr>
  </w:style>
  <w:style w:type="paragraph" w:customStyle="1" w:styleId="31">
    <w:name w:val="Маркированный список 31"/>
    <w:basedOn w:val="a"/>
    <w:rsid w:val="00F72A2A"/>
    <w:pPr>
      <w:numPr>
        <w:numId w:val="2"/>
      </w:numPr>
      <w:spacing w:after="0" w:line="240" w:lineRule="auto"/>
    </w:pPr>
    <w:rPr>
      <w:rFonts w:eastAsia="Times New Roman" w:cs="Times New Roman"/>
      <w:sz w:val="20"/>
      <w:szCs w:val="20"/>
      <w:lang w:eastAsia="ar-SA"/>
    </w:rPr>
  </w:style>
  <w:style w:type="paragraph" w:customStyle="1" w:styleId="220">
    <w:name w:val="Основной текст с отступом 22"/>
    <w:basedOn w:val="a"/>
    <w:rsid w:val="00F72A2A"/>
    <w:pPr>
      <w:tabs>
        <w:tab w:val="left" w:pos="567"/>
      </w:tabs>
      <w:spacing w:after="0" w:line="360" w:lineRule="auto"/>
      <w:ind w:firstLine="720"/>
    </w:pPr>
    <w:rPr>
      <w:rFonts w:eastAsia="Times New Roman" w:cs="Times New Roman"/>
      <w:sz w:val="28"/>
      <w:szCs w:val="20"/>
      <w:lang w:eastAsia="ar-SA"/>
    </w:rPr>
  </w:style>
  <w:style w:type="paragraph" w:customStyle="1" w:styleId="221">
    <w:name w:val="Основной текст 22"/>
    <w:basedOn w:val="a"/>
    <w:rsid w:val="00F72A2A"/>
    <w:pPr>
      <w:spacing w:after="0" w:line="360" w:lineRule="auto"/>
      <w:ind w:firstLine="709"/>
      <w:jc w:val="both"/>
    </w:pPr>
    <w:rPr>
      <w:rFonts w:eastAsia="Times New Roman" w:cs="Times New Roman"/>
      <w:sz w:val="28"/>
      <w:szCs w:val="20"/>
      <w:lang w:eastAsia="ar-SA"/>
    </w:rPr>
  </w:style>
  <w:style w:type="paragraph" w:customStyle="1" w:styleId="17">
    <w:name w:val="Название объекта1"/>
    <w:basedOn w:val="a"/>
    <w:next w:val="a"/>
    <w:rsid w:val="00F72A2A"/>
    <w:pPr>
      <w:spacing w:after="0" w:line="360" w:lineRule="auto"/>
      <w:ind w:right="-624"/>
      <w:jc w:val="both"/>
    </w:pPr>
    <w:rPr>
      <w:rFonts w:eastAsia="Times New Roman" w:cs="Times New Roman"/>
      <w:sz w:val="28"/>
      <w:szCs w:val="20"/>
      <w:lang w:eastAsia="ar-SA"/>
    </w:rPr>
  </w:style>
  <w:style w:type="paragraph" w:customStyle="1" w:styleId="32">
    <w:name w:val="Основной текст 32"/>
    <w:basedOn w:val="a"/>
    <w:rsid w:val="00F72A2A"/>
    <w:pPr>
      <w:spacing w:after="0" w:line="360" w:lineRule="auto"/>
    </w:pPr>
    <w:rPr>
      <w:rFonts w:eastAsia="Times New Roman" w:cs="Times New Roman"/>
      <w:sz w:val="28"/>
      <w:szCs w:val="20"/>
      <w:lang w:eastAsia="ar-SA"/>
    </w:rPr>
  </w:style>
  <w:style w:type="paragraph" w:customStyle="1" w:styleId="320">
    <w:name w:val="Основной текст с отступом 32"/>
    <w:basedOn w:val="a"/>
    <w:rsid w:val="00F72A2A"/>
    <w:pPr>
      <w:suppressAutoHyphens/>
      <w:spacing w:after="0" w:line="360" w:lineRule="auto"/>
      <w:ind w:firstLine="709"/>
      <w:jc w:val="both"/>
    </w:pPr>
    <w:rPr>
      <w:rFonts w:eastAsia="Times New Roman" w:cs="Times New Roman"/>
      <w:szCs w:val="20"/>
      <w:lang w:eastAsia="ar-SA"/>
    </w:rPr>
  </w:style>
  <w:style w:type="paragraph" w:styleId="af1">
    <w:name w:val="Title"/>
    <w:basedOn w:val="a"/>
    <w:next w:val="af2"/>
    <w:link w:val="af3"/>
    <w:qFormat/>
    <w:rsid w:val="00F72A2A"/>
    <w:pPr>
      <w:spacing w:after="0" w:line="240" w:lineRule="auto"/>
      <w:jc w:val="center"/>
    </w:pPr>
    <w:rPr>
      <w:rFonts w:eastAsia="Times New Roman" w:cs="Times New Roman"/>
      <w:b/>
      <w:szCs w:val="20"/>
      <w:lang w:eastAsia="ar-SA"/>
    </w:rPr>
  </w:style>
  <w:style w:type="character" w:customStyle="1" w:styleId="af3">
    <w:name w:val="Название Знак"/>
    <w:basedOn w:val="a0"/>
    <w:link w:val="af1"/>
    <w:rsid w:val="00F72A2A"/>
    <w:rPr>
      <w:rFonts w:ascii="Times New Roman" w:eastAsia="Times New Roman" w:hAnsi="Times New Roman" w:cs="Times New Roman"/>
      <w:b/>
      <w:sz w:val="24"/>
      <w:szCs w:val="20"/>
      <w:lang w:eastAsia="ar-SA"/>
    </w:rPr>
  </w:style>
  <w:style w:type="paragraph" w:styleId="af2">
    <w:name w:val="Subtitle"/>
    <w:basedOn w:val="13"/>
    <w:next w:val="a8"/>
    <w:link w:val="af4"/>
    <w:qFormat/>
    <w:rsid w:val="00F72A2A"/>
    <w:pPr>
      <w:jc w:val="center"/>
    </w:pPr>
    <w:rPr>
      <w:i/>
      <w:iCs/>
    </w:rPr>
  </w:style>
  <w:style w:type="character" w:customStyle="1" w:styleId="af4">
    <w:name w:val="Подзаголовок Знак"/>
    <w:basedOn w:val="a0"/>
    <w:link w:val="af2"/>
    <w:rsid w:val="00F72A2A"/>
    <w:rPr>
      <w:rFonts w:ascii="Arial" w:eastAsia="Microsoft YaHei" w:hAnsi="Arial" w:cs="Mangal"/>
      <w:i/>
      <w:iCs/>
      <w:sz w:val="28"/>
      <w:szCs w:val="28"/>
      <w:lang w:eastAsia="ar-SA"/>
    </w:rPr>
  </w:style>
  <w:style w:type="paragraph" w:styleId="af5">
    <w:name w:val="Balloon Text"/>
    <w:basedOn w:val="a"/>
    <w:link w:val="18"/>
    <w:rsid w:val="00F72A2A"/>
    <w:pPr>
      <w:spacing w:after="0" w:line="240" w:lineRule="auto"/>
      <w:ind w:firstLine="709"/>
      <w:jc w:val="both"/>
    </w:pPr>
    <w:rPr>
      <w:rFonts w:ascii="Tahoma" w:eastAsia="Times New Roman" w:hAnsi="Tahoma" w:cs="Tahoma"/>
      <w:sz w:val="16"/>
      <w:szCs w:val="16"/>
      <w:lang w:eastAsia="ar-SA"/>
    </w:rPr>
  </w:style>
  <w:style w:type="character" w:customStyle="1" w:styleId="18">
    <w:name w:val="Текст выноски Знак1"/>
    <w:basedOn w:val="a0"/>
    <w:link w:val="af5"/>
    <w:uiPriority w:val="99"/>
    <w:rsid w:val="00F72A2A"/>
    <w:rPr>
      <w:rFonts w:ascii="Tahoma" w:eastAsia="Times New Roman" w:hAnsi="Tahoma" w:cs="Tahoma"/>
      <w:sz w:val="16"/>
      <w:szCs w:val="16"/>
      <w:lang w:eastAsia="ar-SA"/>
    </w:rPr>
  </w:style>
  <w:style w:type="paragraph" w:customStyle="1" w:styleId="af6">
    <w:name w:val="Рисунок"/>
    <w:basedOn w:val="14"/>
    <w:rsid w:val="00F72A2A"/>
  </w:style>
  <w:style w:type="paragraph" w:customStyle="1" w:styleId="19">
    <w:name w:val="Текст1"/>
    <w:basedOn w:val="14"/>
    <w:rsid w:val="00F72A2A"/>
  </w:style>
  <w:style w:type="paragraph" w:customStyle="1" w:styleId="af7">
    <w:name w:val="Содержимое таблицы"/>
    <w:basedOn w:val="a"/>
    <w:rsid w:val="00F72A2A"/>
    <w:pPr>
      <w:suppressLineNumbers/>
      <w:spacing w:after="0" w:line="240" w:lineRule="auto"/>
      <w:ind w:firstLine="709"/>
      <w:jc w:val="both"/>
    </w:pPr>
    <w:rPr>
      <w:rFonts w:eastAsia="Times New Roman" w:cs="Times New Roman"/>
      <w:szCs w:val="20"/>
      <w:lang w:eastAsia="ar-SA"/>
    </w:rPr>
  </w:style>
  <w:style w:type="paragraph" w:customStyle="1" w:styleId="af8">
    <w:name w:val="Заголовок таблицы"/>
    <w:basedOn w:val="af7"/>
    <w:rsid w:val="00F72A2A"/>
    <w:pPr>
      <w:jc w:val="center"/>
    </w:pPr>
    <w:rPr>
      <w:b/>
      <w:bCs/>
    </w:rPr>
  </w:style>
  <w:style w:type="paragraph" w:customStyle="1" w:styleId="af9">
    <w:name w:val="Содержимое врезки"/>
    <w:basedOn w:val="a8"/>
    <w:rsid w:val="00F72A2A"/>
  </w:style>
  <w:style w:type="paragraph" w:customStyle="1" w:styleId="afa">
    <w:name w:val="ОСНОВНОЙ !!!"/>
    <w:basedOn w:val="a8"/>
    <w:link w:val="1a"/>
    <w:rsid w:val="00F72A2A"/>
    <w:pPr>
      <w:spacing w:before="120"/>
      <w:ind w:firstLine="900"/>
    </w:pPr>
    <w:rPr>
      <w:rFonts w:cs="Times New Roman"/>
      <w:sz w:val="20"/>
      <w:szCs w:val="24"/>
    </w:rPr>
  </w:style>
  <w:style w:type="character" w:customStyle="1" w:styleId="1a">
    <w:name w:val="ОСНОВНОЙ !!! Знак1"/>
    <w:link w:val="afa"/>
    <w:rsid w:val="00F72A2A"/>
    <w:rPr>
      <w:rFonts w:ascii="Arial" w:eastAsia="Times New Roman" w:hAnsi="Arial" w:cs="Times New Roman"/>
      <w:sz w:val="20"/>
      <w:szCs w:val="24"/>
      <w:lang w:eastAsia="ar-SA"/>
    </w:rPr>
  </w:style>
  <w:style w:type="paragraph" w:customStyle="1" w:styleId="ConsNormal">
    <w:name w:val="ConsNormal"/>
    <w:rsid w:val="00F72A2A"/>
    <w:pPr>
      <w:widowControl w:val="0"/>
      <w:suppressAutoHyphens/>
      <w:autoSpaceDE w:val="0"/>
      <w:spacing w:after="0" w:line="240" w:lineRule="auto"/>
      <w:ind w:right="19772" w:firstLine="720"/>
    </w:pPr>
    <w:rPr>
      <w:rFonts w:ascii="Arial" w:eastAsia="Arial" w:hAnsi="Arial" w:cs="Arial"/>
      <w:sz w:val="20"/>
      <w:szCs w:val="20"/>
      <w:lang w:eastAsia="ar-SA"/>
    </w:rPr>
  </w:style>
  <w:style w:type="table" w:styleId="afb">
    <w:name w:val="Table Grid"/>
    <w:basedOn w:val="a1"/>
    <w:uiPriority w:val="59"/>
    <w:rsid w:val="00F72A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основной"/>
    <w:basedOn w:val="a"/>
    <w:rsid w:val="00F72A2A"/>
    <w:pPr>
      <w:keepNext/>
      <w:suppressAutoHyphens/>
      <w:spacing w:after="0" w:line="240" w:lineRule="auto"/>
    </w:pPr>
    <w:rPr>
      <w:rFonts w:eastAsia="Times New Roman" w:cs="Times New Roman"/>
      <w:szCs w:val="20"/>
      <w:lang w:eastAsia="ar-SA"/>
    </w:rPr>
  </w:style>
  <w:style w:type="paragraph" w:styleId="33">
    <w:name w:val="Body Text Indent 3"/>
    <w:basedOn w:val="a"/>
    <w:link w:val="34"/>
    <w:semiHidden/>
    <w:unhideWhenUsed/>
    <w:rsid w:val="00F72A2A"/>
    <w:pPr>
      <w:spacing w:after="120" w:line="240" w:lineRule="auto"/>
      <w:ind w:left="283" w:firstLine="709"/>
      <w:jc w:val="both"/>
    </w:pPr>
    <w:rPr>
      <w:rFonts w:eastAsia="Times New Roman" w:cs="Times New Roman"/>
      <w:sz w:val="16"/>
      <w:szCs w:val="16"/>
      <w:lang w:eastAsia="ar-SA"/>
    </w:rPr>
  </w:style>
  <w:style w:type="character" w:customStyle="1" w:styleId="34">
    <w:name w:val="Основной текст с отступом 3 Знак"/>
    <w:basedOn w:val="a0"/>
    <w:link w:val="33"/>
    <w:semiHidden/>
    <w:rsid w:val="00F72A2A"/>
    <w:rPr>
      <w:rFonts w:ascii="Times New Roman" w:eastAsia="Times New Roman" w:hAnsi="Times New Roman" w:cs="Times New Roman"/>
      <w:sz w:val="16"/>
      <w:szCs w:val="16"/>
      <w:lang w:eastAsia="ar-SA"/>
    </w:rPr>
  </w:style>
  <w:style w:type="paragraph" w:styleId="afd">
    <w:name w:val="TOC Heading"/>
    <w:basedOn w:val="1"/>
    <w:next w:val="a"/>
    <w:uiPriority w:val="39"/>
    <w:unhideWhenUsed/>
    <w:qFormat/>
    <w:rsid w:val="00F72A2A"/>
    <w:pPr>
      <w:keepLines/>
      <w:numPr>
        <w:numId w:val="0"/>
      </w:numPr>
      <w:spacing w:before="480" w:line="276" w:lineRule="auto"/>
      <w:outlineLvl w:val="9"/>
    </w:pPr>
    <w:rPr>
      <w:rFonts w:ascii="Cambria" w:hAnsi="Cambria" w:cs="Times New Roman"/>
      <w:b/>
      <w:bCs/>
      <w:i w:val="0"/>
      <w:color w:val="365F91"/>
      <w:sz w:val="28"/>
      <w:szCs w:val="28"/>
      <w:lang w:val="ru-RU" w:eastAsia="ru-RU"/>
    </w:rPr>
  </w:style>
  <w:style w:type="paragraph" w:styleId="25">
    <w:name w:val="toc 2"/>
    <w:basedOn w:val="a"/>
    <w:next w:val="a"/>
    <w:autoRedefine/>
    <w:uiPriority w:val="39"/>
    <w:unhideWhenUsed/>
    <w:qFormat/>
    <w:rsid w:val="00B1465C"/>
    <w:pPr>
      <w:tabs>
        <w:tab w:val="right" w:leader="dot" w:pos="9344"/>
      </w:tabs>
      <w:spacing w:after="0" w:line="240" w:lineRule="auto"/>
      <w:ind w:firstLine="709"/>
      <w:jc w:val="both"/>
    </w:pPr>
    <w:rPr>
      <w:rFonts w:eastAsia="Times New Roman" w:cs="Times New Roman"/>
      <w:b/>
      <w:noProof/>
      <w:szCs w:val="20"/>
      <w:lang w:eastAsia="ar-SA"/>
    </w:rPr>
  </w:style>
  <w:style w:type="paragraph" w:styleId="35">
    <w:name w:val="toc 3"/>
    <w:basedOn w:val="a"/>
    <w:next w:val="a"/>
    <w:autoRedefine/>
    <w:uiPriority w:val="39"/>
    <w:unhideWhenUsed/>
    <w:qFormat/>
    <w:rsid w:val="00F72A2A"/>
    <w:pPr>
      <w:tabs>
        <w:tab w:val="right" w:leader="dot" w:pos="9344"/>
      </w:tabs>
      <w:spacing w:after="0" w:line="240" w:lineRule="auto"/>
      <w:ind w:firstLine="284"/>
      <w:jc w:val="both"/>
    </w:pPr>
    <w:rPr>
      <w:rFonts w:eastAsia="Times New Roman" w:cs="Times New Roman"/>
      <w:szCs w:val="20"/>
      <w:lang w:eastAsia="ar-SA"/>
    </w:rPr>
  </w:style>
  <w:style w:type="character" w:styleId="afe">
    <w:name w:val="Hyperlink"/>
    <w:uiPriority w:val="99"/>
    <w:unhideWhenUsed/>
    <w:rsid w:val="00F72A2A"/>
    <w:rPr>
      <w:color w:val="0000FF"/>
      <w:u w:val="single"/>
    </w:rPr>
  </w:style>
  <w:style w:type="numbering" w:customStyle="1" w:styleId="110">
    <w:name w:val="Нет списка11"/>
    <w:next w:val="a2"/>
    <w:uiPriority w:val="99"/>
    <w:semiHidden/>
    <w:unhideWhenUsed/>
    <w:rsid w:val="00F72A2A"/>
  </w:style>
  <w:style w:type="paragraph" w:styleId="1b">
    <w:name w:val="toc 1"/>
    <w:basedOn w:val="a"/>
    <w:next w:val="a"/>
    <w:autoRedefine/>
    <w:uiPriority w:val="39"/>
    <w:unhideWhenUsed/>
    <w:qFormat/>
    <w:rsid w:val="000D3DF8"/>
    <w:pPr>
      <w:spacing w:after="0" w:line="240" w:lineRule="auto"/>
      <w:ind w:left="567" w:firstLine="567"/>
      <w:jc w:val="both"/>
    </w:pPr>
    <w:rPr>
      <w:rFonts w:eastAsia="Times New Roman" w:cs="Times New Roman"/>
      <w:szCs w:val="20"/>
      <w:lang w:eastAsia="ar-SA"/>
    </w:rPr>
  </w:style>
  <w:style w:type="character" w:customStyle="1" w:styleId="WW8Num11z0">
    <w:name w:val="WW8Num11z0"/>
    <w:rsid w:val="00F72A2A"/>
    <w:rPr>
      <w:rFonts w:ascii="Symbol" w:hAnsi="Symbol"/>
    </w:rPr>
  </w:style>
  <w:style w:type="character" w:customStyle="1" w:styleId="WW8Num12z0">
    <w:name w:val="WW8Num12z0"/>
    <w:rsid w:val="00F72A2A"/>
    <w:rPr>
      <w:rFonts w:ascii="Symbol" w:hAnsi="Symbol"/>
    </w:rPr>
  </w:style>
  <w:style w:type="character" w:customStyle="1" w:styleId="WW8Num13z0">
    <w:name w:val="WW8Num13z0"/>
    <w:rsid w:val="00F72A2A"/>
    <w:rPr>
      <w:rFonts w:ascii="Symbol" w:hAnsi="Symbol"/>
    </w:rPr>
  </w:style>
  <w:style w:type="character" w:customStyle="1" w:styleId="WW8Num14z0">
    <w:name w:val="WW8Num14z0"/>
    <w:rsid w:val="00F72A2A"/>
    <w:rPr>
      <w:rFonts w:ascii="Symbol" w:hAnsi="Symbol"/>
    </w:rPr>
  </w:style>
  <w:style w:type="character" w:customStyle="1" w:styleId="WW8Num15z0">
    <w:name w:val="WW8Num15z0"/>
    <w:rsid w:val="00F72A2A"/>
    <w:rPr>
      <w:rFonts w:ascii="Symbol" w:hAnsi="Symbol"/>
    </w:rPr>
  </w:style>
  <w:style w:type="character" w:customStyle="1" w:styleId="WW8Num16z0">
    <w:name w:val="WW8Num16z0"/>
    <w:rsid w:val="00F72A2A"/>
    <w:rPr>
      <w:rFonts w:ascii="Symbol" w:hAnsi="Symbol"/>
    </w:rPr>
  </w:style>
  <w:style w:type="character" w:customStyle="1" w:styleId="WW8Num17z0">
    <w:name w:val="WW8Num17z0"/>
    <w:rsid w:val="00F72A2A"/>
    <w:rPr>
      <w:rFonts w:ascii="Symbol" w:hAnsi="Symbol"/>
    </w:rPr>
  </w:style>
  <w:style w:type="character" w:customStyle="1" w:styleId="WW8Num19z0">
    <w:name w:val="WW8Num19z0"/>
    <w:rsid w:val="00F72A2A"/>
    <w:rPr>
      <w:rFonts w:ascii="Symbol" w:hAnsi="Symbol"/>
    </w:rPr>
  </w:style>
  <w:style w:type="character" w:customStyle="1" w:styleId="WW8Num20z0">
    <w:name w:val="WW8Num20z0"/>
    <w:rsid w:val="00F72A2A"/>
    <w:rPr>
      <w:rFonts w:ascii="Symbol" w:hAnsi="Symbol"/>
    </w:rPr>
  </w:style>
  <w:style w:type="character" w:customStyle="1" w:styleId="WW8Num21z0">
    <w:name w:val="WW8Num21z0"/>
    <w:rsid w:val="00F72A2A"/>
    <w:rPr>
      <w:rFonts w:ascii="Symbol" w:hAnsi="Symbol"/>
    </w:rPr>
  </w:style>
  <w:style w:type="character" w:customStyle="1" w:styleId="WW8Num22z0">
    <w:name w:val="WW8Num22z0"/>
    <w:rsid w:val="00F72A2A"/>
    <w:rPr>
      <w:rFonts w:ascii="Symbol" w:hAnsi="Symbol"/>
    </w:rPr>
  </w:style>
  <w:style w:type="character" w:customStyle="1" w:styleId="WW8Num23z0">
    <w:name w:val="WW8Num23z0"/>
    <w:rsid w:val="00F72A2A"/>
    <w:rPr>
      <w:rFonts w:ascii="Symbol" w:hAnsi="Symbol"/>
    </w:rPr>
  </w:style>
  <w:style w:type="character" w:customStyle="1" w:styleId="WW8Num24z0">
    <w:name w:val="WW8Num24z0"/>
    <w:rsid w:val="00F72A2A"/>
    <w:rPr>
      <w:rFonts w:ascii="Symbol" w:hAnsi="Symbol"/>
    </w:rPr>
  </w:style>
  <w:style w:type="character" w:customStyle="1" w:styleId="WW8Num25z0">
    <w:name w:val="WW8Num25z0"/>
    <w:rsid w:val="00F72A2A"/>
    <w:rPr>
      <w:rFonts w:ascii="Symbol" w:hAnsi="Symbol"/>
    </w:rPr>
  </w:style>
  <w:style w:type="character" w:customStyle="1" w:styleId="WW8Num26z0">
    <w:name w:val="WW8Num26z0"/>
    <w:rsid w:val="00F72A2A"/>
    <w:rPr>
      <w:rFonts w:ascii="Symbol" w:hAnsi="Symbol"/>
    </w:rPr>
  </w:style>
  <w:style w:type="character" w:customStyle="1" w:styleId="WW8Num27z0">
    <w:name w:val="WW8Num27z0"/>
    <w:rsid w:val="00F72A2A"/>
    <w:rPr>
      <w:rFonts w:ascii="Symbol" w:hAnsi="Symbol"/>
    </w:rPr>
  </w:style>
  <w:style w:type="character" w:customStyle="1" w:styleId="WW8Num28z0">
    <w:name w:val="WW8Num28z0"/>
    <w:rsid w:val="00F72A2A"/>
    <w:rPr>
      <w:rFonts w:ascii="Symbol" w:hAnsi="Symbol"/>
    </w:rPr>
  </w:style>
  <w:style w:type="character" w:customStyle="1" w:styleId="WW8Num29z0">
    <w:name w:val="WW8Num29z0"/>
    <w:rsid w:val="00F72A2A"/>
    <w:rPr>
      <w:rFonts w:ascii="Symbol" w:hAnsi="Symbol"/>
    </w:rPr>
  </w:style>
  <w:style w:type="character" w:customStyle="1" w:styleId="WW8Num30z0">
    <w:name w:val="WW8Num30z0"/>
    <w:rsid w:val="00F72A2A"/>
    <w:rPr>
      <w:b w:val="0"/>
    </w:rPr>
  </w:style>
  <w:style w:type="character" w:customStyle="1" w:styleId="WW8Num31z0">
    <w:name w:val="WW8Num31z0"/>
    <w:rsid w:val="00F72A2A"/>
    <w:rPr>
      <w:rFonts w:ascii="Symbol" w:hAnsi="Symbol"/>
    </w:rPr>
  </w:style>
  <w:style w:type="character" w:customStyle="1" w:styleId="WW8Num32z0">
    <w:name w:val="WW8Num32z0"/>
    <w:rsid w:val="00F72A2A"/>
    <w:rPr>
      <w:rFonts w:ascii="Symbol" w:hAnsi="Symbol"/>
    </w:rPr>
  </w:style>
  <w:style w:type="character" w:customStyle="1" w:styleId="WW8Num33z0">
    <w:name w:val="WW8Num33z0"/>
    <w:rsid w:val="00F72A2A"/>
    <w:rPr>
      <w:rFonts w:ascii="Symbol" w:hAnsi="Symbol"/>
    </w:rPr>
  </w:style>
  <w:style w:type="character" w:customStyle="1" w:styleId="WW8Num34z0">
    <w:name w:val="WW8Num34z0"/>
    <w:rsid w:val="00F72A2A"/>
    <w:rPr>
      <w:rFonts w:ascii="Symbol" w:hAnsi="Symbol"/>
    </w:rPr>
  </w:style>
  <w:style w:type="character" w:customStyle="1" w:styleId="WW8Num35z0">
    <w:name w:val="WW8Num35z0"/>
    <w:rsid w:val="00F72A2A"/>
    <w:rPr>
      <w:rFonts w:ascii="Symbol" w:hAnsi="Symbol"/>
    </w:rPr>
  </w:style>
  <w:style w:type="character" w:customStyle="1" w:styleId="WW8Num35z1">
    <w:name w:val="WW8Num35z1"/>
    <w:rsid w:val="00F72A2A"/>
    <w:rPr>
      <w:rFonts w:ascii="Courier New" w:hAnsi="Courier New" w:cs="Courier New"/>
    </w:rPr>
  </w:style>
  <w:style w:type="character" w:customStyle="1" w:styleId="WW8Num36z0">
    <w:name w:val="WW8Num36z0"/>
    <w:rsid w:val="00F72A2A"/>
    <w:rPr>
      <w:rFonts w:ascii="Symbol" w:hAnsi="Symbol"/>
    </w:rPr>
  </w:style>
  <w:style w:type="character" w:customStyle="1" w:styleId="WW8Num37z0">
    <w:name w:val="WW8Num37z0"/>
    <w:rsid w:val="00F72A2A"/>
    <w:rPr>
      <w:rFonts w:ascii="Symbol" w:hAnsi="Symbol"/>
    </w:rPr>
  </w:style>
  <w:style w:type="character" w:customStyle="1" w:styleId="WW8Num38z0">
    <w:name w:val="WW8Num38z0"/>
    <w:rsid w:val="00F72A2A"/>
    <w:rPr>
      <w:rFonts w:ascii="Symbol" w:hAnsi="Symbol"/>
    </w:rPr>
  </w:style>
  <w:style w:type="character" w:customStyle="1" w:styleId="WW8Num39z0">
    <w:name w:val="WW8Num39z0"/>
    <w:rsid w:val="00F72A2A"/>
    <w:rPr>
      <w:rFonts w:ascii="Symbol" w:hAnsi="Symbol"/>
    </w:rPr>
  </w:style>
  <w:style w:type="character" w:customStyle="1" w:styleId="WW8Num40z0">
    <w:name w:val="WW8Num40z0"/>
    <w:rsid w:val="00F72A2A"/>
    <w:rPr>
      <w:rFonts w:ascii="Symbol" w:hAnsi="Symbol"/>
    </w:rPr>
  </w:style>
  <w:style w:type="character" w:customStyle="1" w:styleId="WW8Num40z2">
    <w:name w:val="WW8Num40z2"/>
    <w:rsid w:val="00F72A2A"/>
    <w:rPr>
      <w:rFonts w:ascii="Wingdings" w:hAnsi="Wingdings"/>
    </w:rPr>
  </w:style>
  <w:style w:type="character" w:customStyle="1" w:styleId="WW8Num40z4">
    <w:name w:val="WW8Num40z4"/>
    <w:rsid w:val="00F72A2A"/>
    <w:rPr>
      <w:rFonts w:ascii="Courier New" w:hAnsi="Courier New" w:cs="Courier New"/>
    </w:rPr>
  </w:style>
  <w:style w:type="character" w:customStyle="1" w:styleId="WW8Num41z0">
    <w:name w:val="WW8Num41z0"/>
    <w:rsid w:val="00F72A2A"/>
    <w:rPr>
      <w:rFonts w:ascii="Symbol" w:hAnsi="Symbol"/>
    </w:rPr>
  </w:style>
  <w:style w:type="character" w:customStyle="1" w:styleId="WW8Num43z0">
    <w:name w:val="WW8Num43z0"/>
    <w:rsid w:val="00F72A2A"/>
    <w:rPr>
      <w:rFonts w:ascii="Symbol" w:hAnsi="Symbol"/>
    </w:rPr>
  </w:style>
  <w:style w:type="character" w:customStyle="1" w:styleId="WW8Num44z0">
    <w:name w:val="WW8Num44z0"/>
    <w:rsid w:val="00F72A2A"/>
    <w:rPr>
      <w:b w:val="0"/>
    </w:rPr>
  </w:style>
  <w:style w:type="character" w:customStyle="1" w:styleId="WW8Num45z0">
    <w:name w:val="WW8Num45z0"/>
    <w:rsid w:val="00F72A2A"/>
    <w:rPr>
      <w:rFonts w:ascii="Symbol" w:hAnsi="Symbol"/>
    </w:rPr>
  </w:style>
  <w:style w:type="character" w:customStyle="1" w:styleId="WW8Num46z0">
    <w:name w:val="WW8Num46z0"/>
    <w:rsid w:val="00F72A2A"/>
    <w:rPr>
      <w:rFonts w:ascii="Symbol" w:hAnsi="Symbol"/>
    </w:rPr>
  </w:style>
  <w:style w:type="character" w:customStyle="1" w:styleId="WW8Num47z0">
    <w:name w:val="WW8Num47z0"/>
    <w:rsid w:val="00F72A2A"/>
    <w:rPr>
      <w:rFonts w:ascii="Symbol" w:hAnsi="Symbol"/>
    </w:rPr>
  </w:style>
  <w:style w:type="character" w:customStyle="1" w:styleId="WW8Num48z0">
    <w:name w:val="WW8Num48z0"/>
    <w:rsid w:val="00F72A2A"/>
    <w:rPr>
      <w:rFonts w:ascii="Symbol" w:hAnsi="Symbol"/>
    </w:rPr>
  </w:style>
  <w:style w:type="character" w:customStyle="1" w:styleId="WW8Num49z0">
    <w:name w:val="WW8Num49z0"/>
    <w:rsid w:val="00F72A2A"/>
    <w:rPr>
      <w:rFonts w:ascii="Symbol" w:hAnsi="Symbol"/>
    </w:rPr>
  </w:style>
  <w:style w:type="character" w:customStyle="1" w:styleId="WW8Num50z0">
    <w:name w:val="WW8Num50z0"/>
    <w:rsid w:val="00F72A2A"/>
    <w:rPr>
      <w:rFonts w:ascii="Symbol" w:hAnsi="Symbol"/>
    </w:rPr>
  </w:style>
  <w:style w:type="character" w:customStyle="1" w:styleId="WW8Num50z2">
    <w:name w:val="WW8Num50z2"/>
    <w:rsid w:val="00F72A2A"/>
    <w:rPr>
      <w:rFonts w:ascii="Wingdings" w:hAnsi="Wingdings"/>
    </w:rPr>
  </w:style>
  <w:style w:type="character" w:customStyle="1" w:styleId="WW8Num50z4">
    <w:name w:val="WW8Num50z4"/>
    <w:rsid w:val="00F72A2A"/>
    <w:rPr>
      <w:rFonts w:ascii="Courier New" w:hAnsi="Courier New" w:cs="Courier New"/>
    </w:rPr>
  </w:style>
  <w:style w:type="character" w:customStyle="1" w:styleId="WW8Num51z0">
    <w:name w:val="WW8Num51z0"/>
    <w:rsid w:val="00F72A2A"/>
    <w:rPr>
      <w:rFonts w:ascii="Symbol" w:hAnsi="Symbol"/>
    </w:rPr>
  </w:style>
  <w:style w:type="character" w:customStyle="1" w:styleId="WW8Num52z0">
    <w:name w:val="WW8Num52z0"/>
    <w:rsid w:val="00F72A2A"/>
    <w:rPr>
      <w:rFonts w:ascii="Symbol" w:hAnsi="Symbol"/>
    </w:rPr>
  </w:style>
  <w:style w:type="character" w:customStyle="1" w:styleId="WW8Num53z0">
    <w:name w:val="WW8Num53z0"/>
    <w:rsid w:val="00F72A2A"/>
    <w:rPr>
      <w:rFonts w:ascii="Symbol" w:hAnsi="Symbol"/>
    </w:rPr>
  </w:style>
  <w:style w:type="character" w:customStyle="1" w:styleId="WW8Num54z0">
    <w:name w:val="WW8Num54z0"/>
    <w:rsid w:val="00F72A2A"/>
    <w:rPr>
      <w:rFonts w:ascii="Symbol" w:hAnsi="Symbol"/>
    </w:rPr>
  </w:style>
  <w:style w:type="character" w:customStyle="1" w:styleId="WW8Num55z0">
    <w:name w:val="WW8Num55z0"/>
    <w:rsid w:val="00F72A2A"/>
    <w:rPr>
      <w:rFonts w:ascii="Times New Roman" w:eastAsia="Times New Roman" w:hAnsi="Times New Roman" w:cs="Times New Roman"/>
    </w:rPr>
  </w:style>
  <w:style w:type="character" w:customStyle="1" w:styleId="WW8Num56z0">
    <w:name w:val="WW8Num56z0"/>
    <w:rsid w:val="00F72A2A"/>
    <w:rPr>
      <w:rFonts w:ascii="Symbol" w:hAnsi="Symbol"/>
    </w:rPr>
  </w:style>
  <w:style w:type="character" w:customStyle="1" w:styleId="WW8Num57z0">
    <w:name w:val="WW8Num57z0"/>
    <w:rsid w:val="00F72A2A"/>
    <w:rPr>
      <w:rFonts w:ascii="Symbol" w:hAnsi="Symbol"/>
    </w:rPr>
  </w:style>
  <w:style w:type="character" w:customStyle="1" w:styleId="WW8Num60z0">
    <w:name w:val="WW8Num60z0"/>
    <w:rsid w:val="00F72A2A"/>
    <w:rPr>
      <w:rFonts w:ascii="Symbol" w:hAnsi="Symbol"/>
    </w:rPr>
  </w:style>
  <w:style w:type="character" w:customStyle="1" w:styleId="WW8Num61z0">
    <w:name w:val="WW8Num61z0"/>
    <w:rsid w:val="00F72A2A"/>
    <w:rPr>
      <w:rFonts w:ascii="Symbol" w:hAnsi="Symbol"/>
    </w:rPr>
  </w:style>
  <w:style w:type="character" w:customStyle="1" w:styleId="Absatz-Standardschriftart">
    <w:name w:val="Absatz-Standardschriftart"/>
    <w:rsid w:val="00F72A2A"/>
  </w:style>
  <w:style w:type="character" w:customStyle="1" w:styleId="WW-Absatz-Standardschriftart">
    <w:name w:val="WW-Absatz-Standardschriftart"/>
    <w:rsid w:val="00F72A2A"/>
  </w:style>
  <w:style w:type="character" w:customStyle="1" w:styleId="WW-Absatz-Standardschriftart1">
    <w:name w:val="WW-Absatz-Standardschriftart1"/>
    <w:rsid w:val="00F72A2A"/>
  </w:style>
  <w:style w:type="character" w:customStyle="1" w:styleId="WW8Num36z1">
    <w:name w:val="WW8Num36z1"/>
    <w:rsid w:val="00F72A2A"/>
    <w:rPr>
      <w:rFonts w:ascii="Courier New" w:hAnsi="Courier New" w:cs="Courier New"/>
    </w:rPr>
  </w:style>
  <w:style w:type="character" w:customStyle="1" w:styleId="WW8Num41z2">
    <w:name w:val="WW8Num41z2"/>
    <w:rsid w:val="00F72A2A"/>
    <w:rPr>
      <w:rFonts w:ascii="Wingdings" w:hAnsi="Wingdings"/>
    </w:rPr>
  </w:style>
  <w:style w:type="character" w:customStyle="1" w:styleId="WW8Num41z4">
    <w:name w:val="WW8Num41z4"/>
    <w:rsid w:val="00F72A2A"/>
    <w:rPr>
      <w:rFonts w:ascii="Courier New" w:hAnsi="Courier New" w:cs="Courier New"/>
    </w:rPr>
  </w:style>
  <w:style w:type="character" w:customStyle="1" w:styleId="WW8Num42z0">
    <w:name w:val="WW8Num42z0"/>
    <w:rsid w:val="00F72A2A"/>
    <w:rPr>
      <w:rFonts w:ascii="Symbol" w:hAnsi="Symbol"/>
      <w:sz w:val="24"/>
      <w:szCs w:val="24"/>
    </w:rPr>
  </w:style>
  <w:style w:type="character" w:customStyle="1" w:styleId="WW8Num52z2">
    <w:name w:val="WW8Num52z2"/>
    <w:rsid w:val="00F72A2A"/>
    <w:rPr>
      <w:rFonts w:ascii="Wingdings" w:hAnsi="Wingdings"/>
    </w:rPr>
  </w:style>
  <w:style w:type="character" w:customStyle="1" w:styleId="WW8Num52z4">
    <w:name w:val="WW8Num52z4"/>
    <w:rsid w:val="00F72A2A"/>
    <w:rPr>
      <w:rFonts w:ascii="Courier New" w:hAnsi="Courier New" w:cs="Courier New"/>
    </w:rPr>
  </w:style>
  <w:style w:type="character" w:customStyle="1" w:styleId="WW8Num58z0">
    <w:name w:val="WW8Num58z0"/>
    <w:rsid w:val="00F72A2A"/>
    <w:rPr>
      <w:rFonts w:ascii="Symbol" w:hAnsi="Symbol"/>
    </w:rPr>
  </w:style>
  <w:style w:type="character" w:customStyle="1" w:styleId="WW8Num59z0">
    <w:name w:val="WW8Num59z0"/>
    <w:rsid w:val="00F72A2A"/>
    <w:rPr>
      <w:rFonts w:ascii="Symbol" w:hAnsi="Symbol"/>
    </w:rPr>
  </w:style>
  <w:style w:type="character" w:customStyle="1" w:styleId="WW-Absatz-Standardschriftart11">
    <w:name w:val="WW-Absatz-Standardschriftart11"/>
    <w:rsid w:val="00F72A2A"/>
  </w:style>
  <w:style w:type="character" w:customStyle="1" w:styleId="WW8Num18z0">
    <w:name w:val="WW8Num18z0"/>
    <w:rsid w:val="00F72A2A"/>
    <w:rPr>
      <w:rFonts w:ascii="Symbol" w:hAnsi="Symbol"/>
    </w:rPr>
  </w:style>
  <w:style w:type="character" w:customStyle="1" w:styleId="WW8Num38z1">
    <w:name w:val="WW8Num38z1"/>
    <w:rsid w:val="00F72A2A"/>
    <w:rPr>
      <w:rFonts w:ascii="Courier New" w:hAnsi="Courier New" w:cs="Courier New"/>
    </w:rPr>
  </w:style>
  <w:style w:type="character" w:customStyle="1" w:styleId="WW8Num43z2">
    <w:name w:val="WW8Num43z2"/>
    <w:rsid w:val="00F72A2A"/>
    <w:rPr>
      <w:rFonts w:ascii="Wingdings" w:hAnsi="Wingdings"/>
    </w:rPr>
  </w:style>
  <w:style w:type="character" w:customStyle="1" w:styleId="WW8Num43z4">
    <w:name w:val="WW8Num43z4"/>
    <w:rsid w:val="00F72A2A"/>
    <w:rPr>
      <w:rFonts w:ascii="Courier New" w:hAnsi="Courier New" w:cs="Courier New"/>
    </w:rPr>
  </w:style>
  <w:style w:type="character" w:customStyle="1" w:styleId="WW8Num54z2">
    <w:name w:val="WW8Num54z2"/>
    <w:rsid w:val="00F72A2A"/>
    <w:rPr>
      <w:rFonts w:ascii="Wingdings" w:hAnsi="Wingdings"/>
    </w:rPr>
  </w:style>
  <w:style w:type="character" w:customStyle="1" w:styleId="WW8Num54z4">
    <w:name w:val="WW8Num54z4"/>
    <w:rsid w:val="00F72A2A"/>
    <w:rPr>
      <w:rFonts w:ascii="Courier New" w:hAnsi="Courier New" w:cs="Courier New"/>
    </w:rPr>
  </w:style>
  <w:style w:type="character" w:customStyle="1" w:styleId="WW8Num62z0">
    <w:name w:val="WW8Num62z0"/>
    <w:rsid w:val="00F72A2A"/>
    <w:rPr>
      <w:rFonts w:ascii="Symbol" w:hAnsi="Symbol"/>
    </w:rPr>
  </w:style>
  <w:style w:type="character" w:customStyle="1" w:styleId="WW-Absatz-Standardschriftart111">
    <w:name w:val="WW-Absatz-Standardschriftart111"/>
    <w:rsid w:val="00F72A2A"/>
  </w:style>
  <w:style w:type="character" w:customStyle="1" w:styleId="WW-Absatz-Standardschriftart1111">
    <w:name w:val="WW-Absatz-Standardschriftart1111"/>
    <w:rsid w:val="00F72A2A"/>
  </w:style>
  <w:style w:type="character" w:customStyle="1" w:styleId="WW8Num6z2">
    <w:name w:val="WW8Num6z2"/>
    <w:rsid w:val="00F72A2A"/>
    <w:rPr>
      <w:rFonts w:ascii="Wingdings" w:hAnsi="Wingdings"/>
    </w:rPr>
  </w:style>
  <w:style w:type="character" w:customStyle="1" w:styleId="WW8Num6z4">
    <w:name w:val="WW8Num6z4"/>
    <w:rsid w:val="00F72A2A"/>
    <w:rPr>
      <w:rFonts w:ascii="Courier New" w:hAnsi="Courier New" w:cs="Courier New"/>
    </w:rPr>
  </w:style>
  <w:style w:type="character" w:customStyle="1" w:styleId="WW8Num7z1">
    <w:name w:val="WW8Num7z1"/>
    <w:rsid w:val="00F72A2A"/>
    <w:rPr>
      <w:rFonts w:ascii="Courier New" w:hAnsi="Courier New" w:cs="Courier New"/>
    </w:rPr>
  </w:style>
  <w:style w:type="character" w:customStyle="1" w:styleId="WW8Num7z2">
    <w:name w:val="WW8Num7z2"/>
    <w:rsid w:val="00F72A2A"/>
    <w:rPr>
      <w:rFonts w:ascii="Wingdings" w:hAnsi="Wingdings"/>
    </w:rPr>
  </w:style>
  <w:style w:type="character" w:customStyle="1" w:styleId="WW8Num9z1">
    <w:name w:val="WW8Num9z1"/>
    <w:rsid w:val="00F72A2A"/>
    <w:rPr>
      <w:rFonts w:ascii="Courier New" w:hAnsi="Courier New" w:cs="Courier New"/>
    </w:rPr>
  </w:style>
  <w:style w:type="character" w:customStyle="1" w:styleId="WW8Num9z2">
    <w:name w:val="WW8Num9z2"/>
    <w:rsid w:val="00F72A2A"/>
    <w:rPr>
      <w:rFonts w:ascii="Wingdings" w:hAnsi="Wingdings"/>
    </w:rPr>
  </w:style>
  <w:style w:type="character" w:customStyle="1" w:styleId="WW8Num10z1">
    <w:name w:val="WW8Num10z1"/>
    <w:rsid w:val="00F72A2A"/>
    <w:rPr>
      <w:rFonts w:ascii="Courier New" w:hAnsi="Courier New" w:cs="Courier New"/>
    </w:rPr>
  </w:style>
  <w:style w:type="character" w:customStyle="1" w:styleId="WW8Num10z2">
    <w:name w:val="WW8Num10z2"/>
    <w:rsid w:val="00F72A2A"/>
    <w:rPr>
      <w:rFonts w:ascii="Wingdings" w:hAnsi="Wingdings"/>
    </w:rPr>
  </w:style>
  <w:style w:type="character" w:customStyle="1" w:styleId="WW8Num11z1">
    <w:name w:val="WW8Num11z1"/>
    <w:rsid w:val="00F72A2A"/>
    <w:rPr>
      <w:rFonts w:ascii="Courier New" w:hAnsi="Courier New" w:cs="Courier New"/>
    </w:rPr>
  </w:style>
  <w:style w:type="character" w:customStyle="1" w:styleId="WW8Num11z2">
    <w:name w:val="WW8Num11z2"/>
    <w:rsid w:val="00F72A2A"/>
    <w:rPr>
      <w:rFonts w:ascii="Wingdings" w:hAnsi="Wingdings"/>
    </w:rPr>
  </w:style>
  <w:style w:type="character" w:customStyle="1" w:styleId="WW8Num12z1">
    <w:name w:val="WW8Num12z1"/>
    <w:rsid w:val="00F72A2A"/>
    <w:rPr>
      <w:rFonts w:ascii="Courier New" w:hAnsi="Courier New" w:cs="Courier New"/>
    </w:rPr>
  </w:style>
  <w:style w:type="character" w:customStyle="1" w:styleId="WW8Num12z2">
    <w:name w:val="WW8Num12z2"/>
    <w:rsid w:val="00F72A2A"/>
    <w:rPr>
      <w:rFonts w:ascii="Wingdings" w:hAnsi="Wingdings"/>
    </w:rPr>
  </w:style>
  <w:style w:type="character" w:customStyle="1" w:styleId="WW8Num13z1">
    <w:name w:val="WW8Num13z1"/>
    <w:rsid w:val="00F72A2A"/>
    <w:rPr>
      <w:rFonts w:ascii="Courier New" w:hAnsi="Courier New" w:cs="Courier New"/>
    </w:rPr>
  </w:style>
  <w:style w:type="character" w:customStyle="1" w:styleId="WW8Num13z2">
    <w:name w:val="WW8Num13z2"/>
    <w:rsid w:val="00F72A2A"/>
    <w:rPr>
      <w:rFonts w:ascii="Wingdings" w:hAnsi="Wingdings"/>
    </w:rPr>
  </w:style>
  <w:style w:type="character" w:customStyle="1" w:styleId="WW8Num14z1">
    <w:name w:val="WW8Num14z1"/>
    <w:rsid w:val="00F72A2A"/>
    <w:rPr>
      <w:rFonts w:ascii="Courier New" w:hAnsi="Courier New" w:cs="Courier New"/>
    </w:rPr>
  </w:style>
  <w:style w:type="character" w:customStyle="1" w:styleId="WW8Num14z2">
    <w:name w:val="WW8Num14z2"/>
    <w:rsid w:val="00F72A2A"/>
    <w:rPr>
      <w:rFonts w:ascii="Wingdings" w:hAnsi="Wingdings"/>
    </w:rPr>
  </w:style>
  <w:style w:type="character" w:customStyle="1" w:styleId="WW8Num15z1">
    <w:name w:val="WW8Num15z1"/>
    <w:rsid w:val="00F72A2A"/>
    <w:rPr>
      <w:rFonts w:ascii="Courier New" w:hAnsi="Courier New" w:cs="Courier New"/>
    </w:rPr>
  </w:style>
  <w:style w:type="character" w:customStyle="1" w:styleId="WW8Num15z2">
    <w:name w:val="WW8Num15z2"/>
    <w:rsid w:val="00F72A2A"/>
    <w:rPr>
      <w:rFonts w:ascii="Wingdings" w:hAnsi="Wingdings"/>
    </w:rPr>
  </w:style>
  <w:style w:type="character" w:customStyle="1" w:styleId="WW8Num16z1">
    <w:name w:val="WW8Num16z1"/>
    <w:rsid w:val="00F72A2A"/>
    <w:rPr>
      <w:rFonts w:ascii="Courier New" w:hAnsi="Courier New" w:cs="Courier New"/>
    </w:rPr>
  </w:style>
  <w:style w:type="character" w:customStyle="1" w:styleId="WW8Num16z2">
    <w:name w:val="WW8Num16z2"/>
    <w:rsid w:val="00F72A2A"/>
    <w:rPr>
      <w:rFonts w:ascii="Wingdings" w:hAnsi="Wingdings"/>
    </w:rPr>
  </w:style>
  <w:style w:type="character" w:customStyle="1" w:styleId="WW8Num17z1">
    <w:name w:val="WW8Num17z1"/>
    <w:rsid w:val="00F72A2A"/>
    <w:rPr>
      <w:rFonts w:ascii="Courier New" w:hAnsi="Courier New" w:cs="Courier New"/>
    </w:rPr>
  </w:style>
  <w:style w:type="character" w:customStyle="1" w:styleId="WW8Num17z2">
    <w:name w:val="WW8Num17z2"/>
    <w:rsid w:val="00F72A2A"/>
    <w:rPr>
      <w:rFonts w:ascii="Wingdings" w:hAnsi="Wingdings"/>
    </w:rPr>
  </w:style>
  <w:style w:type="character" w:customStyle="1" w:styleId="WW8Num19z1">
    <w:name w:val="WW8Num19z1"/>
    <w:rsid w:val="00F72A2A"/>
    <w:rPr>
      <w:rFonts w:ascii="Courier New" w:hAnsi="Courier New" w:cs="Courier New"/>
    </w:rPr>
  </w:style>
  <w:style w:type="character" w:customStyle="1" w:styleId="WW8Num19z2">
    <w:name w:val="WW8Num19z2"/>
    <w:rsid w:val="00F72A2A"/>
    <w:rPr>
      <w:rFonts w:ascii="Wingdings" w:hAnsi="Wingdings"/>
    </w:rPr>
  </w:style>
  <w:style w:type="character" w:customStyle="1" w:styleId="WW8Num20z1">
    <w:name w:val="WW8Num20z1"/>
    <w:rsid w:val="00F72A2A"/>
    <w:rPr>
      <w:rFonts w:ascii="Courier New" w:hAnsi="Courier New" w:cs="Courier New"/>
    </w:rPr>
  </w:style>
  <w:style w:type="character" w:customStyle="1" w:styleId="WW8Num20z2">
    <w:name w:val="WW8Num20z2"/>
    <w:rsid w:val="00F72A2A"/>
    <w:rPr>
      <w:rFonts w:ascii="Wingdings" w:hAnsi="Wingdings"/>
    </w:rPr>
  </w:style>
  <w:style w:type="character" w:customStyle="1" w:styleId="WW8Num21z1">
    <w:name w:val="WW8Num21z1"/>
    <w:rsid w:val="00F72A2A"/>
    <w:rPr>
      <w:rFonts w:ascii="Courier New" w:hAnsi="Courier New" w:cs="Courier New"/>
    </w:rPr>
  </w:style>
  <w:style w:type="character" w:customStyle="1" w:styleId="WW8Num21z2">
    <w:name w:val="WW8Num21z2"/>
    <w:rsid w:val="00F72A2A"/>
    <w:rPr>
      <w:rFonts w:ascii="Wingdings" w:hAnsi="Wingdings"/>
    </w:rPr>
  </w:style>
  <w:style w:type="character" w:customStyle="1" w:styleId="WW8Num22z1">
    <w:name w:val="WW8Num22z1"/>
    <w:rsid w:val="00F72A2A"/>
    <w:rPr>
      <w:rFonts w:ascii="Courier New" w:hAnsi="Courier New" w:cs="Courier New"/>
    </w:rPr>
  </w:style>
  <w:style w:type="character" w:customStyle="1" w:styleId="WW8Num22z2">
    <w:name w:val="WW8Num22z2"/>
    <w:rsid w:val="00F72A2A"/>
    <w:rPr>
      <w:rFonts w:ascii="Wingdings" w:hAnsi="Wingdings"/>
    </w:rPr>
  </w:style>
  <w:style w:type="character" w:customStyle="1" w:styleId="WW8Num23z2">
    <w:name w:val="WW8Num23z2"/>
    <w:rsid w:val="00F72A2A"/>
    <w:rPr>
      <w:rFonts w:ascii="Wingdings" w:hAnsi="Wingdings"/>
    </w:rPr>
  </w:style>
  <w:style w:type="character" w:customStyle="1" w:styleId="WW8Num23z4">
    <w:name w:val="WW8Num23z4"/>
    <w:rsid w:val="00F72A2A"/>
    <w:rPr>
      <w:rFonts w:ascii="Courier New" w:hAnsi="Courier New" w:cs="Courier New"/>
    </w:rPr>
  </w:style>
  <w:style w:type="character" w:customStyle="1" w:styleId="WW8Num24z1">
    <w:name w:val="WW8Num24z1"/>
    <w:rsid w:val="00F72A2A"/>
    <w:rPr>
      <w:rFonts w:ascii="Courier New" w:hAnsi="Courier New" w:cs="Courier New"/>
    </w:rPr>
  </w:style>
  <w:style w:type="character" w:customStyle="1" w:styleId="WW8Num24z2">
    <w:name w:val="WW8Num24z2"/>
    <w:rsid w:val="00F72A2A"/>
    <w:rPr>
      <w:rFonts w:ascii="Wingdings" w:hAnsi="Wingdings"/>
    </w:rPr>
  </w:style>
  <w:style w:type="character" w:customStyle="1" w:styleId="WW8Num25z1">
    <w:name w:val="WW8Num25z1"/>
    <w:rsid w:val="00F72A2A"/>
    <w:rPr>
      <w:rFonts w:ascii="Courier New" w:hAnsi="Courier New" w:cs="Courier New"/>
    </w:rPr>
  </w:style>
  <w:style w:type="character" w:customStyle="1" w:styleId="WW8Num25z2">
    <w:name w:val="WW8Num25z2"/>
    <w:rsid w:val="00F72A2A"/>
    <w:rPr>
      <w:rFonts w:ascii="Wingdings" w:hAnsi="Wingdings"/>
    </w:rPr>
  </w:style>
  <w:style w:type="character" w:customStyle="1" w:styleId="WW8Num26z1">
    <w:name w:val="WW8Num26z1"/>
    <w:rsid w:val="00F72A2A"/>
    <w:rPr>
      <w:rFonts w:ascii="Courier New" w:hAnsi="Courier New" w:cs="Courier New"/>
    </w:rPr>
  </w:style>
  <w:style w:type="character" w:customStyle="1" w:styleId="WW8Num26z2">
    <w:name w:val="WW8Num26z2"/>
    <w:rsid w:val="00F72A2A"/>
    <w:rPr>
      <w:rFonts w:ascii="Wingdings" w:hAnsi="Wingdings"/>
    </w:rPr>
  </w:style>
  <w:style w:type="character" w:customStyle="1" w:styleId="WW8Num27z1">
    <w:name w:val="WW8Num27z1"/>
    <w:rsid w:val="00F72A2A"/>
    <w:rPr>
      <w:rFonts w:ascii="Courier New" w:hAnsi="Courier New" w:cs="Courier New"/>
    </w:rPr>
  </w:style>
  <w:style w:type="character" w:customStyle="1" w:styleId="WW8Num27z2">
    <w:name w:val="WW8Num27z2"/>
    <w:rsid w:val="00F72A2A"/>
    <w:rPr>
      <w:rFonts w:ascii="Wingdings" w:hAnsi="Wingdings"/>
    </w:rPr>
  </w:style>
  <w:style w:type="character" w:customStyle="1" w:styleId="WW8Num28z1">
    <w:name w:val="WW8Num28z1"/>
    <w:rsid w:val="00F72A2A"/>
    <w:rPr>
      <w:rFonts w:ascii="Courier New" w:hAnsi="Courier New" w:cs="Courier New"/>
    </w:rPr>
  </w:style>
  <w:style w:type="character" w:customStyle="1" w:styleId="WW8Num28z2">
    <w:name w:val="WW8Num28z2"/>
    <w:rsid w:val="00F72A2A"/>
    <w:rPr>
      <w:rFonts w:ascii="Wingdings" w:hAnsi="Wingdings"/>
    </w:rPr>
  </w:style>
  <w:style w:type="character" w:customStyle="1" w:styleId="WW8Num29z1">
    <w:name w:val="WW8Num29z1"/>
    <w:rsid w:val="00F72A2A"/>
    <w:rPr>
      <w:rFonts w:ascii="Courier New" w:hAnsi="Courier New" w:cs="Courier New"/>
    </w:rPr>
  </w:style>
  <w:style w:type="character" w:customStyle="1" w:styleId="WW8Num29z2">
    <w:name w:val="WW8Num29z2"/>
    <w:rsid w:val="00F72A2A"/>
    <w:rPr>
      <w:rFonts w:ascii="Wingdings" w:hAnsi="Wingdings"/>
    </w:rPr>
  </w:style>
  <w:style w:type="character" w:customStyle="1" w:styleId="WW8Num31z1">
    <w:name w:val="WW8Num31z1"/>
    <w:rsid w:val="00F72A2A"/>
    <w:rPr>
      <w:rFonts w:ascii="Courier New" w:hAnsi="Courier New" w:cs="Courier New"/>
    </w:rPr>
  </w:style>
  <w:style w:type="character" w:customStyle="1" w:styleId="WW8Num31z2">
    <w:name w:val="WW8Num31z2"/>
    <w:rsid w:val="00F72A2A"/>
    <w:rPr>
      <w:rFonts w:ascii="Wingdings" w:hAnsi="Wingdings"/>
    </w:rPr>
  </w:style>
  <w:style w:type="character" w:customStyle="1" w:styleId="WW8Num32z1">
    <w:name w:val="WW8Num32z1"/>
    <w:rsid w:val="00F72A2A"/>
    <w:rPr>
      <w:rFonts w:ascii="Courier New" w:hAnsi="Courier New" w:cs="Courier New"/>
    </w:rPr>
  </w:style>
  <w:style w:type="character" w:customStyle="1" w:styleId="WW8Num32z2">
    <w:name w:val="WW8Num32z2"/>
    <w:rsid w:val="00F72A2A"/>
    <w:rPr>
      <w:rFonts w:ascii="Wingdings" w:hAnsi="Wingdings"/>
    </w:rPr>
  </w:style>
  <w:style w:type="character" w:customStyle="1" w:styleId="WW8Num33z1">
    <w:name w:val="WW8Num33z1"/>
    <w:rsid w:val="00F72A2A"/>
    <w:rPr>
      <w:rFonts w:ascii="Courier New" w:hAnsi="Courier New" w:cs="Courier New"/>
    </w:rPr>
  </w:style>
  <w:style w:type="character" w:customStyle="1" w:styleId="WW8Num33z2">
    <w:name w:val="WW8Num33z2"/>
    <w:rsid w:val="00F72A2A"/>
    <w:rPr>
      <w:rFonts w:ascii="Wingdings" w:hAnsi="Wingdings"/>
    </w:rPr>
  </w:style>
  <w:style w:type="character" w:customStyle="1" w:styleId="WW8Num34z1">
    <w:name w:val="WW8Num34z1"/>
    <w:rsid w:val="00F72A2A"/>
    <w:rPr>
      <w:rFonts w:ascii="Courier New" w:hAnsi="Courier New" w:cs="Courier New"/>
    </w:rPr>
  </w:style>
  <w:style w:type="character" w:customStyle="1" w:styleId="WW8Num34z2">
    <w:name w:val="WW8Num34z2"/>
    <w:rsid w:val="00F72A2A"/>
    <w:rPr>
      <w:rFonts w:ascii="Wingdings" w:hAnsi="Wingdings"/>
    </w:rPr>
  </w:style>
  <w:style w:type="character" w:customStyle="1" w:styleId="WW8Num35z2">
    <w:name w:val="WW8Num35z2"/>
    <w:rsid w:val="00F72A2A"/>
    <w:rPr>
      <w:rFonts w:ascii="Wingdings" w:hAnsi="Wingdings"/>
    </w:rPr>
  </w:style>
  <w:style w:type="character" w:customStyle="1" w:styleId="WW8Num36z2">
    <w:name w:val="WW8Num36z2"/>
    <w:rsid w:val="00F72A2A"/>
    <w:rPr>
      <w:rFonts w:ascii="Wingdings" w:hAnsi="Wingdings"/>
    </w:rPr>
  </w:style>
  <w:style w:type="character" w:customStyle="1" w:styleId="WW8Num37z1">
    <w:name w:val="WW8Num37z1"/>
    <w:rsid w:val="00F72A2A"/>
    <w:rPr>
      <w:rFonts w:ascii="Courier New" w:hAnsi="Courier New" w:cs="Courier New"/>
    </w:rPr>
  </w:style>
  <w:style w:type="character" w:customStyle="1" w:styleId="WW8Num37z2">
    <w:name w:val="WW8Num37z2"/>
    <w:rsid w:val="00F72A2A"/>
    <w:rPr>
      <w:rFonts w:ascii="Wingdings" w:hAnsi="Wingdings"/>
    </w:rPr>
  </w:style>
  <w:style w:type="character" w:customStyle="1" w:styleId="WW8Num38z2">
    <w:name w:val="WW8Num38z2"/>
    <w:rsid w:val="00F72A2A"/>
    <w:rPr>
      <w:rFonts w:ascii="Wingdings" w:hAnsi="Wingdings"/>
    </w:rPr>
  </w:style>
  <w:style w:type="character" w:customStyle="1" w:styleId="WW8Num39z1">
    <w:name w:val="WW8Num39z1"/>
    <w:rsid w:val="00F72A2A"/>
    <w:rPr>
      <w:rFonts w:ascii="Courier New" w:hAnsi="Courier New" w:cs="Courier New"/>
    </w:rPr>
  </w:style>
  <w:style w:type="character" w:customStyle="1" w:styleId="WW8Num39z2">
    <w:name w:val="WW8Num39z2"/>
    <w:rsid w:val="00F72A2A"/>
    <w:rPr>
      <w:rFonts w:ascii="Wingdings" w:hAnsi="Wingdings"/>
    </w:rPr>
  </w:style>
  <w:style w:type="character" w:customStyle="1" w:styleId="WW8Num40z1">
    <w:name w:val="WW8Num40z1"/>
    <w:rsid w:val="00F72A2A"/>
    <w:rPr>
      <w:rFonts w:ascii="Courier New" w:hAnsi="Courier New" w:cs="Courier New"/>
    </w:rPr>
  </w:style>
  <w:style w:type="character" w:customStyle="1" w:styleId="WW8Num41z1">
    <w:name w:val="WW8Num41z1"/>
    <w:rsid w:val="00F72A2A"/>
    <w:rPr>
      <w:rFonts w:ascii="Courier New" w:hAnsi="Courier New" w:cs="Courier New"/>
    </w:rPr>
  </w:style>
  <w:style w:type="character" w:customStyle="1" w:styleId="WW8Num42z1">
    <w:name w:val="WW8Num42z1"/>
    <w:rsid w:val="00F72A2A"/>
    <w:rPr>
      <w:rFonts w:ascii="Courier New" w:hAnsi="Courier New"/>
    </w:rPr>
  </w:style>
  <w:style w:type="character" w:customStyle="1" w:styleId="WW8Num42z2">
    <w:name w:val="WW8Num42z2"/>
    <w:rsid w:val="00F72A2A"/>
    <w:rPr>
      <w:rFonts w:ascii="Wingdings" w:hAnsi="Wingdings"/>
    </w:rPr>
  </w:style>
  <w:style w:type="character" w:customStyle="1" w:styleId="WW8Num42z3">
    <w:name w:val="WW8Num42z3"/>
    <w:rsid w:val="00F72A2A"/>
    <w:rPr>
      <w:rFonts w:ascii="Symbol" w:hAnsi="Symbol"/>
    </w:rPr>
  </w:style>
  <w:style w:type="character" w:customStyle="1" w:styleId="WW8Num43z1">
    <w:name w:val="WW8Num43z1"/>
    <w:rsid w:val="00F72A2A"/>
    <w:rPr>
      <w:rFonts w:ascii="Courier New" w:hAnsi="Courier New" w:cs="Courier New"/>
    </w:rPr>
  </w:style>
  <w:style w:type="character" w:customStyle="1" w:styleId="WW8Num44z1">
    <w:name w:val="WW8Num44z1"/>
    <w:rsid w:val="00F72A2A"/>
    <w:rPr>
      <w:rFonts w:ascii="Symbol" w:hAnsi="Symbol"/>
    </w:rPr>
  </w:style>
  <w:style w:type="character" w:customStyle="1" w:styleId="WW8Num45z1">
    <w:name w:val="WW8Num45z1"/>
    <w:rsid w:val="00F72A2A"/>
    <w:rPr>
      <w:rFonts w:ascii="Courier New" w:hAnsi="Courier New" w:cs="Courier New"/>
    </w:rPr>
  </w:style>
  <w:style w:type="character" w:customStyle="1" w:styleId="WW8Num45z2">
    <w:name w:val="WW8Num45z2"/>
    <w:rsid w:val="00F72A2A"/>
    <w:rPr>
      <w:rFonts w:ascii="Wingdings" w:hAnsi="Wingdings"/>
    </w:rPr>
  </w:style>
  <w:style w:type="character" w:customStyle="1" w:styleId="WW8Num46z1">
    <w:name w:val="WW8Num46z1"/>
    <w:rsid w:val="00F72A2A"/>
    <w:rPr>
      <w:rFonts w:ascii="Courier New" w:hAnsi="Courier New" w:cs="Courier New"/>
    </w:rPr>
  </w:style>
  <w:style w:type="character" w:customStyle="1" w:styleId="WW8Num46z2">
    <w:name w:val="WW8Num46z2"/>
    <w:rsid w:val="00F72A2A"/>
    <w:rPr>
      <w:rFonts w:ascii="Wingdings" w:hAnsi="Wingdings"/>
    </w:rPr>
  </w:style>
  <w:style w:type="character" w:customStyle="1" w:styleId="WW8Num47z1">
    <w:name w:val="WW8Num47z1"/>
    <w:rsid w:val="00F72A2A"/>
    <w:rPr>
      <w:rFonts w:ascii="Courier New" w:hAnsi="Courier New" w:cs="Courier New"/>
    </w:rPr>
  </w:style>
  <w:style w:type="character" w:customStyle="1" w:styleId="WW8Num47z2">
    <w:name w:val="WW8Num47z2"/>
    <w:rsid w:val="00F72A2A"/>
    <w:rPr>
      <w:rFonts w:ascii="Wingdings" w:hAnsi="Wingdings"/>
    </w:rPr>
  </w:style>
  <w:style w:type="character" w:customStyle="1" w:styleId="WW8Num48z1">
    <w:name w:val="WW8Num48z1"/>
    <w:rsid w:val="00F72A2A"/>
    <w:rPr>
      <w:rFonts w:ascii="Courier New" w:hAnsi="Courier New" w:cs="Courier New"/>
    </w:rPr>
  </w:style>
  <w:style w:type="character" w:customStyle="1" w:styleId="WW8Num48z2">
    <w:name w:val="WW8Num48z2"/>
    <w:rsid w:val="00F72A2A"/>
    <w:rPr>
      <w:rFonts w:ascii="Wingdings" w:hAnsi="Wingdings"/>
    </w:rPr>
  </w:style>
  <w:style w:type="character" w:customStyle="1" w:styleId="WW8Num49z2">
    <w:name w:val="WW8Num49z2"/>
    <w:rsid w:val="00F72A2A"/>
    <w:rPr>
      <w:rFonts w:ascii="Wingdings" w:hAnsi="Wingdings"/>
    </w:rPr>
  </w:style>
  <w:style w:type="character" w:customStyle="1" w:styleId="WW8Num49z4">
    <w:name w:val="WW8Num49z4"/>
    <w:rsid w:val="00F72A2A"/>
    <w:rPr>
      <w:rFonts w:ascii="Courier New" w:hAnsi="Courier New" w:cs="Courier New"/>
    </w:rPr>
  </w:style>
  <w:style w:type="character" w:customStyle="1" w:styleId="WW8Num50z1">
    <w:name w:val="WW8Num50z1"/>
    <w:rsid w:val="00F72A2A"/>
    <w:rPr>
      <w:rFonts w:ascii="Courier New" w:hAnsi="Courier New" w:cs="Courier New"/>
    </w:rPr>
  </w:style>
  <w:style w:type="character" w:customStyle="1" w:styleId="WW8Num51z1">
    <w:name w:val="WW8Num51z1"/>
    <w:rsid w:val="00F72A2A"/>
    <w:rPr>
      <w:rFonts w:ascii="Courier New" w:hAnsi="Courier New" w:cs="Courier New"/>
    </w:rPr>
  </w:style>
  <w:style w:type="character" w:customStyle="1" w:styleId="WW8Num51z2">
    <w:name w:val="WW8Num51z2"/>
    <w:rsid w:val="00F72A2A"/>
    <w:rPr>
      <w:rFonts w:ascii="Wingdings" w:hAnsi="Wingdings"/>
    </w:rPr>
  </w:style>
  <w:style w:type="character" w:customStyle="1" w:styleId="WW8Num52z1">
    <w:name w:val="WW8Num52z1"/>
    <w:rsid w:val="00F72A2A"/>
    <w:rPr>
      <w:rFonts w:ascii="Courier New" w:hAnsi="Courier New" w:cs="Courier New"/>
    </w:rPr>
  </w:style>
  <w:style w:type="character" w:customStyle="1" w:styleId="WW8Num53z1">
    <w:name w:val="WW8Num53z1"/>
    <w:rsid w:val="00F72A2A"/>
    <w:rPr>
      <w:rFonts w:ascii="Courier New" w:hAnsi="Courier New"/>
    </w:rPr>
  </w:style>
  <w:style w:type="character" w:customStyle="1" w:styleId="WW8Num53z2">
    <w:name w:val="WW8Num53z2"/>
    <w:rsid w:val="00F72A2A"/>
    <w:rPr>
      <w:rFonts w:ascii="Wingdings" w:hAnsi="Wingdings"/>
    </w:rPr>
  </w:style>
  <w:style w:type="character" w:customStyle="1" w:styleId="WW8Num54z1">
    <w:name w:val="WW8Num54z1"/>
    <w:rsid w:val="00F72A2A"/>
    <w:rPr>
      <w:rFonts w:ascii="Courier New" w:hAnsi="Courier New" w:cs="Courier New"/>
    </w:rPr>
  </w:style>
  <w:style w:type="character" w:customStyle="1" w:styleId="WW8Num55z1">
    <w:name w:val="WW8Num55z1"/>
    <w:rsid w:val="00F72A2A"/>
    <w:rPr>
      <w:b w:val="0"/>
      <w:i w:val="0"/>
      <w:color w:val="auto"/>
    </w:rPr>
  </w:style>
  <w:style w:type="character" w:customStyle="1" w:styleId="WW8Num56z1">
    <w:name w:val="WW8Num56z1"/>
    <w:rsid w:val="00F72A2A"/>
    <w:rPr>
      <w:rFonts w:ascii="Courier New" w:hAnsi="Courier New" w:cs="Courier New"/>
    </w:rPr>
  </w:style>
  <w:style w:type="character" w:customStyle="1" w:styleId="WW8Num56z2">
    <w:name w:val="WW8Num56z2"/>
    <w:rsid w:val="00F72A2A"/>
    <w:rPr>
      <w:rFonts w:ascii="Wingdings" w:hAnsi="Wingdings"/>
    </w:rPr>
  </w:style>
  <w:style w:type="character" w:customStyle="1" w:styleId="WW8Num57z1">
    <w:name w:val="WW8Num57z1"/>
    <w:rsid w:val="00F72A2A"/>
    <w:rPr>
      <w:rFonts w:ascii="Courier New" w:hAnsi="Courier New" w:cs="Courier New"/>
    </w:rPr>
  </w:style>
  <w:style w:type="character" w:customStyle="1" w:styleId="WW8Num57z2">
    <w:name w:val="WW8Num57z2"/>
    <w:rsid w:val="00F72A2A"/>
    <w:rPr>
      <w:rFonts w:ascii="Wingdings" w:hAnsi="Wingdings"/>
    </w:rPr>
  </w:style>
  <w:style w:type="character" w:customStyle="1" w:styleId="WW8Num58z1">
    <w:name w:val="WW8Num58z1"/>
    <w:rsid w:val="00F72A2A"/>
    <w:rPr>
      <w:rFonts w:ascii="Courier New" w:hAnsi="Courier New" w:cs="Courier New"/>
    </w:rPr>
  </w:style>
  <w:style w:type="character" w:customStyle="1" w:styleId="WW8Num58z2">
    <w:name w:val="WW8Num58z2"/>
    <w:rsid w:val="00F72A2A"/>
    <w:rPr>
      <w:rFonts w:ascii="Wingdings" w:hAnsi="Wingdings"/>
    </w:rPr>
  </w:style>
  <w:style w:type="character" w:customStyle="1" w:styleId="WW8Num59z1">
    <w:name w:val="WW8Num59z1"/>
    <w:rsid w:val="00F72A2A"/>
    <w:rPr>
      <w:rFonts w:ascii="Courier New" w:hAnsi="Courier New" w:cs="Courier New"/>
    </w:rPr>
  </w:style>
  <w:style w:type="character" w:customStyle="1" w:styleId="WW8Num59z2">
    <w:name w:val="WW8Num59z2"/>
    <w:rsid w:val="00F72A2A"/>
    <w:rPr>
      <w:rFonts w:ascii="Wingdings" w:hAnsi="Wingdings"/>
    </w:rPr>
  </w:style>
  <w:style w:type="character" w:customStyle="1" w:styleId="WW8Num60z1">
    <w:name w:val="WW8Num60z1"/>
    <w:rsid w:val="00F72A2A"/>
    <w:rPr>
      <w:rFonts w:ascii="Courier New" w:hAnsi="Courier New" w:cs="Courier New"/>
    </w:rPr>
  </w:style>
  <w:style w:type="character" w:customStyle="1" w:styleId="WW8Num60z2">
    <w:name w:val="WW8Num60z2"/>
    <w:rsid w:val="00F72A2A"/>
    <w:rPr>
      <w:rFonts w:ascii="Wingdings" w:hAnsi="Wingdings"/>
    </w:rPr>
  </w:style>
  <w:style w:type="character" w:customStyle="1" w:styleId="WW8Num61z1">
    <w:name w:val="WW8Num61z1"/>
    <w:rsid w:val="00F72A2A"/>
    <w:rPr>
      <w:rFonts w:ascii="Courier New" w:hAnsi="Courier New" w:cs="Courier New"/>
    </w:rPr>
  </w:style>
  <w:style w:type="character" w:customStyle="1" w:styleId="WW8Num61z2">
    <w:name w:val="WW8Num61z2"/>
    <w:rsid w:val="00F72A2A"/>
    <w:rPr>
      <w:rFonts w:ascii="Wingdings" w:hAnsi="Wingdings"/>
    </w:rPr>
  </w:style>
  <w:style w:type="character" w:customStyle="1" w:styleId="WW8Num62z1">
    <w:name w:val="WW8Num62z1"/>
    <w:rsid w:val="00F72A2A"/>
    <w:rPr>
      <w:rFonts w:ascii="Courier New" w:hAnsi="Courier New" w:cs="Courier New"/>
    </w:rPr>
  </w:style>
  <w:style w:type="character" w:customStyle="1" w:styleId="WW8Num62z2">
    <w:name w:val="WW8Num62z2"/>
    <w:rsid w:val="00F72A2A"/>
    <w:rPr>
      <w:rFonts w:ascii="Wingdings" w:hAnsi="Wingdings"/>
    </w:rPr>
  </w:style>
  <w:style w:type="character" w:customStyle="1" w:styleId="WW8Num63z0">
    <w:name w:val="WW8Num63z0"/>
    <w:rsid w:val="00F72A2A"/>
    <w:rPr>
      <w:rFonts w:ascii="Symbol" w:hAnsi="Symbol"/>
    </w:rPr>
  </w:style>
  <w:style w:type="character" w:customStyle="1" w:styleId="WW8Num63z1">
    <w:name w:val="WW8Num63z1"/>
    <w:rsid w:val="00F72A2A"/>
    <w:rPr>
      <w:rFonts w:ascii="Courier New" w:hAnsi="Courier New" w:cs="Courier New"/>
    </w:rPr>
  </w:style>
  <w:style w:type="character" w:customStyle="1" w:styleId="WW8Num63z2">
    <w:name w:val="WW8Num63z2"/>
    <w:rsid w:val="00F72A2A"/>
    <w:rPr>
      <w:rFonts w:ascii="Wingdings" w:hAnsi="Wingdings"/>
    </w:rPr>
  </w:style>
  <w:style w:type="character" w:customStyle="1" w:styleId="WW8Num64z0">
    <w:name w:val="WW8Num64z0"/>
    <w:rsid w:val="00F72A2A"/>
    <w:rPr>
      <w:rFonts w:ascii="Symbol" w:hAnsi="Symbol"/>
    </w:rPr>
  </w:style>
  <w:style w:type="character" w:customStyle="1" w:styleId="WW8Num64z1">
    <w:name w:val="WW8Num64z1"/>
    <w:rsid w:val="00F72A2A"/>
    <w:rPr>
      <w:rFonts w:ascii="Courier New" w:hAnsi="Courier New" w:cs="Courier New"/>
    </w:rPr>
  </w:style>
  <w:style w:type="character" w:customStyle="1" w:styleId="WW8Num64z2">
    <w:name w:val="WW8Num64z2"/>
    <w:rsid w:val="00F72A2A"/>
    <w:rPr>
      <w:rFonts w:ascii="Wingdings" w:hAnsi="Wingdings"/>
    </w:rPr>
  </w:style>
  <w:style w:type="character" w:customStyle="1" w:styleId="WW8Num65z0">
    <w:name w:val="WW8Num65z0"/>
    <w:rsid w:val="00F72A2A"/>
    <w:rPr>
      <w:rFonts w:ascii="Symbol" w:hAnsi="Symbol"/>
    </w:rPr>
  </w:style>
  <w:style w:type="character" w:customStyle="1" w:styleId="WW8Num65z1">
    <w:name w:val="WW8Num65z1"/>
    <w:rsid w:val="00F72A2A"/>
    <w:rPr>
      <w:rFonts w:ascii="Courier New" w:hAnsi="Courier New"/>
    </w:rPr>
  </w:style>
  <w:style w:type="character" w:customStyle="1" w:styleId="WW8Num65z2">
    <w:name w:val="WW8Num65z2"/>
    <w:rsid w:val="00F72A2A"/>
    <w:rPr>
      <w:rFonts w:ascii="Wingdings" w:hAnsi="Wingdings"/>
    </w:rPr>
  </w:style>
  <w:style w:type="character" w:customStyle="1" w:styleId="WW8Num66z0">
    <w:name w:val="WW8Num66z0"/>
    <w:rsid w:val="00F72A2A"/>
    <w:rPr>
      <w:rFonts w:ascii="Symbol" w:hAnsi="Symbol"/>
    </w:rPr>
  </w:style>
  <w:style w:type="character" w:customStyle="1" w:styleId="WW8Num66z1">
    <w:name w:val="WW8Num66z1"/>
    <w:rsid w:val="00F72A2A"/>
    <w:rPr>
      <w:rFonts w:ascii="Courier New" w:hAnsi="Courier New" w:cs="Courier New"/>
    </w:rPr>
  </w:style>
  <w:style w:type="character" w:customStyle="1" w:styleId="WW8Num66z2">
    <w:name w:val="WW8Num66z2"/>
    <w:rsid w:val="00F72A2A"/>
    <w:rPr>
      <w:rFonts w:ascii="Wingdings" w:hAnsi="Wingdings"/>
    </w:rPr>
  </w:style>
  <w:style w:type="character" w:customStyle="1" w:styleId="WW8Num67z0">
    <w:name w:val="WW8Num67z0"/>
    <w:rsid w:val="00F72A2A"/>
    <w:rPr>
      <w:rFonts w:ascii="Symbol" w:hAnsi="Symbol"/>
    </w:rPr>
  </w:style>
  <w:style w:type="character" w:customStyle="1" w:styleId="WW8Num67z1">
    <w:name w:val="WW8Num67z1"/>
    <w:rsid w:val="00F72A2A"/>
    <w:rPr>
      <w:rFonts w:ascii="Courier New" w:hAnsi="Courier New" w:cs="Courier New"/>
    </w:rPr>
  </w:style>
  <w:style w:type="character" w:customStyle="1" w:styleId="WW8Num67z2">
    <w:name w:val="WW8Num67z2"/>
    <w:rsid w:val="00F72A2A"/>
    <w:rPr>
      <w:rFonts w:ascii="Wingdings" w:hAnsi="Wingdings"/>
    </w:rPr>
  </w:style>
  <w:style w:type="character" w:customStyle="1" w:styleId="WW8Num68z0">
    <w:name w:val="WW8Num68z0"/>
    <w:rsid w:val="00F72A2A"/>
    <w:rPr>
      <w:rFonts w:ascii="Symbol" w:hAnsi="Symbol"/>
    </w:rPr>
  </w:style>
  <w:style w:type="character" w:customStyle="1" w:styleId="WW8Num68z1">
    <w:name w:val="WW8Num68z1"/>
    <w:rsid w:val="00F72A2A"/>
    <w:rPr>
      <w:rFonts w:ascii="Courier New" w:hAnsi="Courier New" w:cs="Courier New"/>
    </w:rPr>
  </w:style>
  <w:style w:type="character" w:customStyle="1" w:styleId="WW8Num68z2">
    <w:name w:val="WW8Num68z2"/>
    <w:rsid w:val="00F72A2A"/>
    <w:rPr>
      <w:rFonts w:ascii="Wingdings" w:hAnsi="Wingdings"/>
    </w:rPr>
  </w:style>
  <w:style w:type="character" w:customStyle="1" w:styleId="WW8Num69z0">
    <w:name w:val="WW8Num69z0"/>
    <w:rsid w:val="00F72A2A"/>
    <w:rPr>
      <w:rFonts w:ascii="Symbol" w:hAnsi="Symbol"/>
    </w:rPr>
  </w:style>
  <w:style w:type="character" w:customStyle="1" w:styleId="WW8Num69z1">
    <w:name w:val="WW8Num69z1"/>
    <w:rsid w:val="00F72A2A"/>
    <w:rPr>
      <w:rFonts w:ascii="Courier New" w:hAnsi="Courier New" w:cs="Courier New"/>
    </w:rPr>
  </w:style>
  <w:style w:type="character" w:customStyle="1" w:styleId="WW8Num69z2">
    <w:name w:val="WW8Num69z2"/>
    <w:rsid w:val="00F72A2A"/>
    <w:rPr>
      <w:rFonts w:ascii="Wingdings" w:hAnsi="Wingdings"/>
    </w:rPr>
  </w:style>
  <w:style w:type="character" w:customStyle="1" w:styleId="WW8Num70z0">
    <w:name w:val="WW8Num70z0"/>
    <w:rsid w:val="00F72A2A"/>
    <w:rPr>
      <w:rFonts w:ascii="Symbol" w:hAnsi="Symbol"/>
    </w:rPr>
  </w:style>
  <w:style w:type="character" w:customStyle="1" w:styleId="WW8Num70z1">
    <w:name w:val="WW8Num70z1"/>
    <w:rsid w:val="00F72A2A"/>
    <w:rPr>
      <w:rFonts w:ascii="Courier New" w:hAnsi="Courier New" w:cs="Courier New"/>
    </w:rPr>
  </w:style>
  <w:style w:type="character" w:customStyle="1" w:styleId="WW8Num70z2">
    <w:name w:val="WW8Num70z2"/>
    <w:rsid w:val="00F72A2A"/>
    <w:rPr>
      <w:rFonts w:ascii="Wingdings" w:hAnsi="Wingdings"/>
    </w:rPr>
  </w:style>
  <w:style w:type="character" w:customStyle="1" w:styleId="WW8Num71z0">
    <w:name w:val="WW8Num71z0"/>
    <w:rsid w:val="00F72A2A"/>
    <w:rPr>
      <w:rFonts w:ascii="Symbol" w:hAnsi="Symbol"/>
    </w:rPr>
  </w:style>
  <w:style w:type="character" w:customStyle="1" w:styleId="WW8Num71z1">
    <w:name w:val="WW8Num71z1"/>
    <w:rsid w:val="00F72A2A"/>
    <w:rPr>
      <w:rFonts w:ascii="Courier New" w:hAnsi="Courier New" w:cs="Courier New"/>
    </w:rPr>
  </w:style>
  <w:style w:type="character" w:customStyle="1" w:styleId="WW8Num71z2">
    <w:name w:val="WW8Num71z2"/>
    <w:rsid w:val="00F72A2A"/>
    <w:rPr>
      <w:rFonts w:ascii="Wingdings" w:hAnsi="Wingdings"/>
    </w:rPr>
  </w:style>
  <w:style w:type="character" w:customStyle="1" w:styleId="WW8Num72z0">
    <w:name w:val="WW8Num72z0"/>
    <w:rsid w:val="00F72A2A"/>
    <w:rPr>
      <w:rFonts w:ascii="Symbol" w:hAnsi="Symbol"/>
    </w:rPr>
  </w:style>
  <w:style w:type="character" w:customStyle="1" w:styleId="WW8Num72z1">
    <w:name w:val="WW8Num72z1"/>
    <w:rsid w:val="00F72A2A"/>
    <w:rPr>
      <w:rFonts w:ascii="Courier New" w:hAnsi="Courier New" w:cs="Courier New"/>
    </w:rPr>
  </w:style>
  <w:style w:type="character" w:customStyle="1" w:styleId="WW8Num72z2">
    <w:name w:val="WW8Num72z2"/>
    <w:rsid w:val="00F72A2A"/>
    <w:rPr>
      <w:rFonts w:ascii="Wingdings" w:hAnsi="Wingdings"/>
    </w:rPr>
  </w:style>
  <w:style w:type="character" w:customStyle="1" w:styleId="WW8Num73z0">
    <w:name w:val="WW8Num73z0"/>
    <w:rsid w:val="00F72A2A"/>
    <w:rPr>
      <w:rFonts w:ascii="Symbol" w:hAnsi="Symbol"/>
    </w:rPr>
  </w:style>
  <w:style w:type="character" w:customStyle="1" w:styleId="WW8Num73z2">
    <w:name w:val="WW8Num73z2"/>
    <w:rsid w:val="00F72A2A"/>
    <w:rPr>
      <w:rFonts w:ascii="Wingdings" w:hAnsi="Wingdings"/>
    </w:rPr>
  </w:style>
  <w:style w:type="character" w:customStyle="1" w:styleId="WW8Num73z4">
    <w:name w:val="WW8Num73z4"/>
    <w:rsid w:val="00F72A2A"/>
    <w:rPr>
      <w:rFonts w:ascii="Courier New" w:hAnsi="Courier New" w:cs="Courier New"/>
    </w:rPr>
  </w:style>
  <w:style w:type="character" w:customStyle="1" w:styleId="WW8Num74z0">
    <w:name w:val="WW8Num74z0"/>
    <w:rsid w:val="00F72A2A"/>
    <w:rPr>
      <w:rFonts w:ascii="Symbol" w:hAnsi="Symbol"/>
    </w:rPr>
  </w:style>
  <w:style w:type="character" w:customStyle="1" w:styleId="WW8Num74z2">
    <w:name w:val="WW8Num74z2"/>
    <w:rsid w:val="00F72A2A"/>
    <w:rPr>
      <w:rFonts w:ascii="Wingdings" w:hAnsi="Wingdings"/>
    </w:rPr>
  </w:style>
  <w:style w:type="character" w:customStyle="1" w:styleId="WW8Num74z4">
    <w:name w:val="WW8Num74z4"/>
    <w:rsid w:val="00F72A2A"/>
    <w:rPr>
      <w:rFonts w:ascii="Courier New" w:hAnsi="Courier New"/>
    </w:rPr>
  </w:style>
  <w:style w:type="character" w:customStyle="1" w:styleId="WW8Num76z0">
    <w:name w:val="WW8Num76z0"/>
    <w:rsid w:val="00F72A2A"/>
    <w:rPr>
      <w:rFonts w:ascii="Symbol" w:hAnsi="Symbol"/>
    </w:rPr>
  </w:style>
  <w:style w:type="character" w:customStyle="1" w:styleId="WW8Num76z1">
    <w:name w:val="WW8Num76z1"/>
    <w:rsid w:val="00F72A2A"/>
    <w:rPr>
      <w:rFonts w:ascii="Courier New" w:hAnsi="Courier New" w:cs="Courier New"/>
    </w:rPr>
  </w:style>
  <w:style w:type="character" w:customStyle="1" w:styleId="WW8Num76z2">
    <w:name w:val="WW8Num76z2"/>
    <w:rsid w:val="00F72A2A"/>
    <w:rPr>
      <w:rFonts w:ascii="Wingdings" w:hAnsi="Wingdings"/>
    </w:rPr>
  </w:style>
  <w:style w:type="character" w:customStyle="1" w:styleId="WW8Num77z0">
    <w:name w:val="WW8Num77z0"/>
    <w:rsid w:val="00F72A2A"/>
    <w:rPr>
      <w:rFonts w:ascii="Symbol" w:hAnsi="Symbol"/>
    </w:rPr>
  </w:style>
  <w:style w:type="character" w:customStyle="1" w:styleId="WW8Num77z1">
    <w:name w:val="WW8Num77z1"/>
    <w:rsid w:val="00F72A2A"/>
    <w:rPr>
      <w:rFonts w:ascii="Courier New" w:hAnsi="Courier New" w:cs="Courier New"/>
    </w:rPr>
  </w:style>
  <w:style w:type="character" w:customStyle="1" w:styleId="WW8Num77z2">
    <w:name w:val="WW8Num77z2"/>
    <w:rsid w:val="00F72A2A"/>
    <w:rPr>
      <w:rFonts w:ascii="Wingdings" w:hAnsi="Wingdings"/>
    </w:rPr>
  </w:style>
  <w:style w:type="character" w:customStyle="1" w:styleId="WW8Num78z0">
    <w:name w:val="WW8Num78z0"/>
    <w:rsid w:val="00F72A2A"/>
    <w:rPr>
      <w:rFonts w:ascii="Symbol" w:hAnsi="Symbol"/>
    </w:rPr>
  </w:style>
  <w:style w:type="character" w:customStyle="1" w:styleId="WW8Num78z1">
    <w:name w:val="WW8Num78z1"/>
    <w:rsid w:val="00F72A2A"/>
    <w:rPr>
      <w:rFonts w:ascii="Courier New" w:hAnsi="Courier New" w:cs="Courier New"/>
    </w:rPr>
  </w:style>
  <w:style w:type="character" w:customStyle="1" w:styleId="WW8Num78z2">
    <w:name w:val="WW8Num78z2"/>
    <w:rsid w:val="00F72A2A"/>
    <w:rPr>
      <w:rFonts w:ascii="Wingdings" w:hAnsi="Wingdings"/>
    </w:rPr>
  </w:style>
  <w:style w:type="character" w:customStyle="1" w:styleId="WW8Num79z0">
    <w:name w:val="WW8Num79z0"/>
    <w:rsid w:val="00F72A2A"/>
    <w:rPr>
      <w:rFonts w:ascii="Symbol" w:hAnsi="Symbol"/>
    </w:rPr>
  </w:style>
  <w:style w:type="character" w:customStyle="1" w:styleId="WW8Num79z2">
    <w:name w:val="WW8Num79z2"/>
    <w:rsid w:val="00F72A2A"/>
    <w:rPr>
      <w:rFonts w:ascii="Wingdings" w:hAnsi="Wingdings"/>
    </w:rPr>
  </w:style>
  <w:style w:type="character" w:customStyle="1" w:styleId="WW8Num79z4">
    <w:name w:val="WW8Num79z4"/>
    <w:rsid w:val="00F72A2A"/>
    <w:rPr>
      <w:rFonts w:ascii="Courier New" w:hAnsi="Courier New" w:cs="Courier New"/>
    </w:rPr>
  </w:style>
  <w:style w:type="character" w:customStyle="1" w:styleId="WW8Num80z0">
    <w:name w:val="WW8Num80z0"/>
    <w:rsid w:val="00F72A2A"/>
    <w:rPr>
      <w:rFonts w:ascii="Symbol" w:hAnsi="Symbol"/>
    </w:rPr>
  </w:style>
  <w:style w:type="character" w:customStyle="1" w:styleId="WW8Num80z1">
    <w:name w:val="WW8Num80z1"/>
    <w:rsid w:val="00F72A2A"/>
    <w:rPr>
      <w:rFonts w:ascii="Courier New" w:hAnsi="Courier New" w:cs="Courier New"/>
    </w:rPr>
  </w:style>
  <w:style w:type="character" w:customStyle="1" w:styleId="WW8Num80z2">
    <w:name w:val="WW8Num80z2"/>
    <w:rsid w:val="00F72A2A"/>
    <w:rPr>
      <w:rFonts w:ascii="Wingdings" w:hAnsi="Wingdings"/>
    </w:rPr>
  </w:style>
  <w:style w:type="character" w:customStyle="1" w:styleId="WW8Num81z0">
    <w:name w:val="WW8Num81z0"/>
    <w:rsid w:val="00F72A2A"/>
    <w:rPr>
      <w:rFonts w:ascii="Symbol" w:hAnsi="Symbol"/>
    </w:rPr>
  </w:style>
  <w:style w:type="character" w:customStyle="1" w:styleId="WW8Num81z1">
    <w:name w:val="WW8Num81z1"/>
    <w:rsid w:val="00F72A2A"/>
    <w:rPr>
      <w:rFonts w:ascii="Courier New" w:hAnsi="Courier New" w:cs="Courier New"/>
    </w:rPr>
  </w:style>
  <w:style w:type="character" w:customStyle="1" w:styleId="WW8Num81z2">
    <w:name w:val="WW8Num81z2"/>
    <w:rsid w:val="00F72A2A"/>
    <w:rPr>
      <w:rFonts w:ascii="Wingdings" w:hAnsi="Wingdings"/>
    </w:rPr>
  </w:style>
  <w:style w:type="character" w:customStyle="1" w:styleId="WW8Num82z0">
    <w:name w:val="WW8Num82z0"/>
    <w:rsid w:val="00F72A2A"/>
    <w:rPr>
      <w:rFonts w:ascii="Symbol" w:hAnsi="Symbol"/>
    </w:rPr>
  </w:style>
  <w:style w:type="character" w:customStyle="1" w:styleId="WW8Num82z1">
    <w:name w:val="WW8Num82z1"/>
    <w:rsid w:val="00F72A2A"/>
    <w:rPr>
      <w:rFonts w:ascii="Courier New" w:hAnsi="Courier New" w:cs="Courier New"/>
    </w:rPr>
  </w:style>
  <w:style w:type="character" w:customStyle="1" w:styleId="WW8Num82z2">
    <w:name w:val="WW8Num82z2"/>
    <w:rsid w:val="00F72A2A"/>
    <w:rPr>
      <w:rFonts w:ascii="Wingdings" w:hAnsi="Wingdings"/>
    </w:rPr>
  </w:style>
  <w:style w:type="character" w:customStyle="1" w:styleId="WW8Num83z0">
    <w:name w:val="WW8Num83z0"/>
    <w:rsid w:val="00F72A2A"/>
    <w:rPr>
      <w:rFonts w:ascii="Symbol" w:hAnsi="Symbol"/>
    </w:rPr>
  </w:style>
  <w:style w:type="character" w:customStyle="1" w:styleId="WW8Num83z2">
    <w:name w:val="WW8Num83z2"/>
    <w:rsid w:val="00F72A2A"/>
    <w:rPr>
      <w:rFonts w:ascii="Wingdings" w:hAnsi="Wingdings"/>
    </w:rPr>
  </w:style>
  <w:style w:type="character" w:customStyle="1" w:styleId="WW8Num83z4">
    <w:name w:val="WW8Num83z4"/>
    <w:rsid w:val="00F72A2A"/>
    <w:rPr>
      <w:rFonts w:ascii="Courier New" w:hAnsi="Courier New" w:cs="Courier New"/>
    </w:rPr>
  </w:style>
  <w:style w:type="character" w:customStyle="1" w:styleId="WW8Num84z0">
    <w:name w:val="WW8Num84z0"/>
    <w:rsid w:val="00F72A2A"/>
    <w:rPr>
      <w:rFonts w:ascii="Symbol" w:hAnsi="Symbol"/>
    </w:rPr>
  </w:style>
  <w:style w:type="character" w:customStyle="1" w:styleId="WW8Num84z1">
    <w:name w:val="WW8Num84z1"/>
    <w:rsid w:val="00F72A2A"/>
    <w:rPr>
      <w:rFonts w:ascii="Courier New" w:hAnsi="Courier New" w:cs="Courier New"/>
    </w:rPr>
  </w:style>
  <w:style w:type="character" w:customStyle="1" w:styleId="WW8Num84z2">
    <w:name w:val="WW8Num84z2"/>
    <w:rsid w:val="00F72A2A"/>
    <w:rPr>
      <w:rFonts w:ascii="Wingdings" w:hAnsi="Wingdings"/>
    </w:rPr>
  </w:style>
  <w:style w:type="character" w:customStyle="1" w:styleId="WW8Num85z0">
    <w:name w:val="WW8Num85z0"/>
    <w:rsid w:val="00F72A2A"/>
    <w:rPr>
      <w:rFonts w:ascii="Symbol" w:hAnsi="Symbol"/>
    </w:rPr>
  </w:style>
  <w:style w:type="character" w:customStyle="1" w:styleId="WW8Num85z1">
    <w:name w:val="WW8Num85z1"/>
    <w:rsid w:val="00F72A2A"/>
    <w:rPr>
      <w:rFonts w:ascii="Courier New" w:hAnsi="Courier New" w:cs="Courier New"/>
    </w:rPr>
  </w:style>
  <w:style w:type="character" w:customStyle="1" w:styleId="WW8Num85z2">
    <w:name w:val="WW8Num85z2"/>
    <w:rsid w:val="00F72A2A"/>
    <w:rPr>
      <w:rFonts w:ascii="Wingdings" w:hAnsi="Wingdings"/>
    </w:rPr>
  </w:style>
  <w:style w:type="character" w:customStyle="1" w:styleId="WW8Num86z0">
    <w:name w:val="WW8Num86z0"/>
    <w:rsid w:val="00F72A2A"/>
    <w:rPr>
      <w:rFonts w:ascii="Symbol" w:hAnsi="Symbol"/>
    </w:rPr>
  </w:style>
  <w:style w:type="character" w:customStyle="1" w:styleId="WW8Num86z2">
    <w:name w:val="WW8Num86z2"/>
    <w:rsid w:val="00F72A2A"/>
    <w:rPr>
      <w:rFonts w:ascii="Wingdings" w:hAnsi="Wingdings"/>
    </w:rPr>
  </w:style>
  <w:style w:type="character" w:customStyle="1" w:styleId="WW8Num86z4">
    <w:name w:val="WW8Num86z4"/>
    <w:rsid w:val="00F72A2A"/>
    <w:rPr>
      <w:rFonts w:ascii="Courier New" w:hAnsi="Courier New" w:cs="Courier New"/>
    </w:rPr>
  </w:style>
  <w:style w:type="character" w:customStyle="1" w:styleId="WW8Num87z0">
    <w:name w:val="WW8Num87z0"/>
    <w:rsid w:val="00F72A2A"/>
    <w:rPr>
      <w:rFonts w:ascii="Symbol" w:hAnsi="Symbol"/>
    </w:rPr>
  </w:style>
  <w:style w:type="character" w:customStyle="1" w:styleId="WW8Num87z1">
    <w:name w:val="WW8Num87z1"/>
    <w:rsid w:val="00F72A2A"/>
    <w:rPr>
      <w:rFonts w:ascii="Courier New" w:hAnsi="Courier New" w:cs="Courier New"/>
    </w:rPr>
  </w:style>
  <w:style w:type="character" w:customStyle="1" w:styleId="WW8Num87z2">
    <w:name w:val="WW8Num87z2"/>
    <w:rsid w:val="00F72A2A"/>
    <w:rPr>
      <w:rFonts w:ascii="Wingdings" w:hAnsi="Wingdings"/>
    </w:rPr>
  </w:style>
  <w:style w:type="character" w:customStyle="1" w:styleId="WW8Num88z0">
    <w:name w:val="WW8Num88z0"/>
    <w:rsid w:val="00F72A2A"/>
    <w:rPr>
      <w:rFonts w:ascii="Symbol" w:hAnsi="Symbol"/>
    </w:rPr>
  </w:style>
  <w:style w:type="character" w:customStyle="1" w:styleId="WW8Num88z1">
    <w:name w:val="WW8Num88z1"/>
    <w:rsid w:val="00F72A2A"/>
    <w:rPr>
      <w:rFonts w:ascii="Courier New" w:hAnsi="Courier New" w:cs="Courier New"/>
    </w:rPr>
  </w:style>
  <w:style w:type="character" w:customStyle="1" w:styleId="WW8Num88z2">
    <w:name w:val="WW8Num88z2"/>
    <w:rsid w:val="00F72A2A"/>
    <w:rPr>
      <w:rFonts w:ascii="Wingdings" w:hAnsi="Wingdings"/>
    </w:rPr>
  </w:style>
  <w:style w:type="character" w:customStyle="1" w:styleId="WW8Num89z0">
    <w:name w:val="WW8Num89z0"/>
    <w:rsid w:val="00F72A2A"/>
    <w:rPr>
      <w:rFonts w:ascii="Symbol" w:hAnsi="Symbol"/>
    </w:rPr>
  </w:style>
  <w:style w:type="character" w:customStyle="1" w:styleId="WW8Num89z1">
    <w:name w:val="WW8Num89z1"/>
    <w:rsid w:val="00F72A2A"/>
    <w:rPr>
      <w:rFonts w:ascii="Courier New" w:hAnsi="Courier New" w:cs="Courier New"/>
    </w:rPr>
  </w:style>
  <w:style w:type="character" w:customStyle="1" w:styleId="WW8Num89z2">
    <w:name w:val="WW8Num89z2"/>
    <w:rsid w:val="00F72A2A"/>
    <w:rPr>
      <w:rFonts w:ascii="Wingdings" w:hAnsi="Wingdings"/>
    </w:rPr>
  </w:style>
  <w:style w:type="character" w:customStyle="1" w:styleId="WW8Num90z0">
    <w:name w:val="WW8Num90z0"/>
    <w:rsid w:val="00F72A2A"/>
    <w:rPr>
      <w:rFonts w:ascii="Symbol" w:hAnsi="Symbol"/>
    </w:rPr>
  </w:style>
  <w:style w:type="character" w:customStyle="1" w:styleId="WW8Num90z1">
    <w:name w:val="WW8Num90z1"/>
    <w:rsid w:val="00F72A2A"/>
    <w:rPr>
      <w:rFonts w:ascii="Courier New" w:hAnsi="Courier New" w:cs="Courier New"/>
    </w:rPr>
  </w:style>
  <w:style w:type="character" w:customStyle="1" w:styleId="WW8Num90z2">
    <w:name w:val="WW8Num90z2"/>
    <w:rsid w:val="00F72A2A"/>
    <w:rPr>
      <w:rFonts w:ascii="Wingdings" w:hAnsi="Wingdings"/>
    </w:rPr>
  </w:style>
  <w:style w:type="character" w:customStyle="1" w:styleId="WW8Num91z0">
    <w:name w:val="WW8Num91z0"/>
    <w:rsid w:val="00F72A2A"/>
    <w:rPr>
      <w:rFonts w:ascii="Symbol" w:hAnsi="Symbol"/>
    </w:rPr>
  </w:style>
  <w:style w:type="character" w:customStyle="1" w:styleId="WW8Num91z1">
    <w:name w:val="WW8Num91z1"/>
    <w:rsid w:val="00F72A2A"/>
    <w:rPr>
      <w:rFonts w:ascii="Courier New" w:hAnsi="Courier New" w:cs="Courier New"/>
    </w:rPr>
  </w:style>
  <w:style w:type="character" w:customStyle="1" w:styleId="WW8Num91z2">
    <w:name w:val="WW8Num91z2"/>
    <w:rsid w:val="00F72A2A"/>
    <w:rPr>
      <w:rFonts w:ascii="Wingdings" w:hAnsi="Wingdings"/>
    </w:rPr>
  </w:style>
  <w:style w:type="character" w:customStyle="1" w:styleId="WW8Num92z0">
    <w:name w:val="WW8Num92z0"/>
    <w:rsid w:val="00F72A2A"/>
    <w:rPr>
      <w:rFonts w:ascii="Symbol" w:hAnsi="Symbol"/>
    </w:rPr>
  </w:style>
  <w:style w:type="character" w:customStyle="1" w:styleId="WW8Num92z1">
    <w:name w:val="WW8Num92z1"/>
    <w:rsid w:val="00F72A2A"/>
    <w:rPr>
      <w:rFonts w:ascii="Courier New" w:hAnsi="Courier New" w:cs="Courier New"/>
    </w:rPr>
  </w:style>
  <w:style w:type="character" w:customStyle="1" w:styleId="WW8Num92z2">
    <w:name w:val="WW8Num92z2"/>
    <w:rsid w:val="00F72A2A"/>
    <w:rPr>
      <w:rFonts w:ascii="Wingdings" w:hAnsi="Wingdings"/>
    </w:rPr>
  </w:style>
  <w:style w:type="character" w:customStyle="1" w:styleId="WW8Num93z0">
    <w:name w:val="WW8Num93z0"/>
    <w:rsid w:val="00F72A2A"/>
    <w:rPr>
      <w:rFonts w:ascii="Symbol" w:hAnsi="Symbol"/>
    </w:rPr>
  </w:style>
  <w:style w:type="character" w:customStyle="1" w:styleId="WW8Num93z1">
    <w:name w:val="WW8Num93z1"/>
    <w:rsid w:val="00F72A2A"/>
    <w:rPr>
      <w:rFonts w:ascii="Courier New" w:hAnsi="Courier New" w:cs="Courier New"/>
    </w:rPr>
  </w:style>
  <w:style w:type="character" w:customStyle="1" w:styleId="WW8Num93z2">
    <w:name w:val="WW8Num93z2"/>
    <w:rsid w:val="00F72A2A"/>
    <w:rPr>
      <w:rFonts w:ascii="Wingdings" w:hAnsi="Wingdings"/>
    </w:rPr>
  </w:style>
  <w:style w:type="character" w:customStyle="1" w:styleId="WW8Num94z0">
    <w:name w:val="WW8Num94z0"/>
    <w:rsid w:val="00F72A2A"/>
    <w:rPr>
      <w:rFonts w:ascii="Symbol" w:hAnsi="Symbol"/>
    </w:rPr>
  </w:style>
  <w:style w:type="character" w:customStyle="1" w:styleId="WW8Num94z1">
    <w:name w:val="WW8Num94z1"/>
    <w:rsid w:val="00F72A2A"/>
    <w:rPr>
      <w:rFonts w:ascii="Courier New" w:hAnsi="Courier New"/>
    </w:rPr>
  </w:style>
  <w:style w:type="character" w:customStyle="1" w:styleId="WW8Num94z2">
    <w:name w:val="WW8Num94z2"/>
    <w:rsid w:val="00F72A2A"/>
    <w:rPr>
      <w:rFonts w:ascii="Wingdings" w:hAnsi="Wingdings"/>
    </w:rPr>
  </w:style>
  <w:style w:type="character" w:customStyle="1" w:styleId="WW8Num95z0">
    <w:name w:val="WW8Num95z0"/>
    <w:rsid w:val="00F72A2A"/>
    <w:rPr>
      <w:rFonts w:ascii="Symbol" w:hAnsi="Symbol"/>
    </w:rPr>
  </w:style>
  <w:style w:type="character" w:customStyle="1" w:styleId="WW8Num95z1">
    <w:name w:val="WW8Num95z1"/>
    <w:rsid w:val="00F72A2A"/>
    <w:rPr>
      <w:rFonts w:ascii="Courier New" w:hAnsi="Courier New" w:cs="Courier New"/>
    </w:rPr>
  </w:style>
  <w:style w:type="character" w:customStyle="1" w:styleId="WW8Num95z2">
    <w:name w:val="WW8Num95z2"/>
    <w:rsid w:val="00F72A2A"/>
    <w:rPr>
      <w:rFonts w:ascii="Wingdings" w:hAnsi="Wingdings"/>
    </w:rPr>
  </w:style>
  <w:style w:type="character" w:customStyle="1" w:styleId="WW8Num96z0">
    <w:name w:val="WW8Num96z0"/>
    <w:rsid w:val="00F72A2A"/>
    <w:rPr>
      <w:rFonts w:ascii="Symbol" w:hAnsi="Symbol"/>
    </w:rPr>
  </w:style>
  <w:style w:type="character" w:customStyle="1" w:styleId="WW8Num96z1">
    <w:name w:val="WW8Num96z1"/>
    <w:rsid w:val="00F72A2A"/>
    <w:rPr>
      <w:rFonts w:ascii="Courier New" w:hAnsi="Courier New" w:cs="Courier New"/>
    </w:rPr>
  </w:style>
  <w:style w:type="character" w:customStyle="1" w:styleId="WW8Num96z2">
    <w:name w:val="WW8Num96z2"/>
    <w:rsid w:val="00F72A2A"/>
    <w:rPr>
      <w:rFonts w:ascii="Wingdings" w:hAnsi="Wingdings"/>
    </w:rPr>
  </w:style>
  <w:style w:type="character" w:customStyle="1" w:styleId="WW8Num97z0">
    <w:name w:val="WW8Num97z0"/>
    <w:rsid w:val="00F72A2A"/>
    <w:rPr>
      <w:rFonts w:ascii="Symbol" w:hAnsi="Symbol"/>
    </w:rPr>
  </w:style>
  <w:style w:type="character" w:customStyle="1" w:styleId="WW8Num97z1">
    <w:name w:val="WW8Num97z1"/>
    <w:rsid w:val="00F72A2A"/>
    <w:rPr>
      <w:rFonts w:ascii="Courier New" w:hAnsi="Courier New" w:cs="Courier New"/>
    </w:rPr>
  </w:style>
  <w:style w:type="character" w:customStyle="1" w:styleId="WW8Num97z2">
    <w:name w:val="WW8Num97z2"/>
    <w:rsid w:val="00F72A2A"/>
    <w:rPr>
      <w:rFonts w:ascii="Wingdings" w:hAnsi="Wingdings"/>
    </w:rPr>
  </w:style>
  <w:style w:type="character" w:customStyle="1" w:styleId="WW8Num98z0">
    <w:name w:val="WW8Num98z0"/>
    <w:rsid w:val="00F72A2A"/>
    <w:rPr>
      <w:rFonts w:ascii="Symbol" w:hAnsi="Symbol"/>
    </w:rPr>
  </w:style>
  <w:style w:type="character" w:customStyle="1" w:styleId="WW8Num98z1">
    <w:name w:val="WW8Num98z1"/>
    <w:rsid w:val="00F72A2A"/>
    <w:rPr>
      <w:rFonts w:ascii="Courier New" w:hAnsi="Courier New" w:cs="Courier New"/>
    </w:rPr>
  </w:style>
  <w:style w:type="character" w:customStyle="1" w:styleId="WW8Num98z2">
    <w:name w:val="WW8Num98z2"/>
    <w:rsid w:val="00F72A2A"/>
    <w:rPr>
      <w:rFonts w:ascii="Wingdings" w:hAnsi="Wingdings"/>
    </w:rPr>
  </w:style>
  <w:style w:type="character" w:customStyle="1" w:styleId="WW8Num99z0">
    <w:name w:val="WW8Num99z0"/>
    <w:rsid w:val="00F72A2A"/>
    <w:rPr>
      <w:rFonts w:ascii="Symbol" w:hAnsi="Symbol"/>
    </w:rPr>
  </w:style>
  <w:style w:type="character" w:customStyle="1" w:styleId="WW8Num99z1">
    <w:name w:val="WW8Num99z1"/>
    <w:rsid w:val="00F72A2A"/>
    <w:rPr>
      <w:rFonts w:ascii="Courier New" w:hAnsi="Courier New"/>
    </w:rPr>
  </w:style>
  <w:style w:type="character" w:customStyle="1" w:styleId="WW8Num99z2">
    <w:name w:val="WW8Num99z2"/>
    <w:rsid w:val="00F72A2A"/>
    <w:rPr>
      <w:rFonts w:ascii="Wingdings" w:hAnsi="Wingdings"/>
    </w:rPr>
  </w:style>
  <w:style w:type="character" w:customStyle="1" w:styleId="aff">
    <w:name w:val="Символ сноски"/>
    <w:rsid w:val="00F72A2A"/>
    <w:rPr>
      <w:vertAlign w:val="superscript"/>
    </w:rPr>
  </w:style>
  <w:style w:type="character" w:customStyle="1" w:styleId="1c">
    <w:name w:val="Знак примечания1"/>
    <w:rsid w:val="00F72A2A"/>
    <w:rPr>
      <w:sz w:val="16"/>
      <w:szCs w:val="16"/>
    </w:rPr>
  </w:style>
  <w:style w:type="character" w:styleId="aff0">
    <w:name w:val="Strong"/>
    <w:qFormat/>
    <w:rsid w:val="00F72A2A"/>
    <w:rPr>
      <w:b/>
      <w:bCs/>
    </w:rPr>
  </w:style>
  <w:style w:type="character" w:customStyle="1" w:styleId="aff1">
    <w:name w:val="Знак"/>
    <w:rsid w:val="00F72A2A"/>
    <w:rPr>
      <w:rFonts w:ascii="Arial" w:hAnsi="Arial" w:cs="Arial"/>
      <w:b/>
      <w:bCs/>
      <w:sz w:val="26"/>
      <w:szCs w:val="26"/>
      <w:lang w:val="ru-RU" w:eastAsia="ar-SA" w:bidi="ar-SA"/>
    </w:rPr>
  </w:style>
  <w:style w:type="character" w:customStyle="1" w:styleId="aff2">
    <w:name w:val="Цветовое выделение"/>
    <w:rsid w:val="00F72A2A"/>
    <w:rPr>
      <w:b/>
      <w:bCs/>
      <w:color w:val="000080"/>
    </w:rPr>
  </w:style>
  <w:style w:type="paragraph" w:styleId="aff3">
    <w:name w:val="footnote text"/>
    <w:basedOn w:val="a"/>
    <w:link w:val="aff4"/>
    <w:rsid w:val="00F72A2A"/>
    <w:pPr>
      <w:suppressAutoHyphens/>
      <w:spacing w:after="0" w:line="240" w:lineRule="auto"/>
    </w:pPr>
    <w:rPr>
      <w:rFonts w:eastAsia="Times New Roman" w:cs="Times New Roman"/>
      <w:sz w:val="20"/>
      <w:szCs w:val="20"/>
      <w:lang w:eastAsia="ar-SA"/>
    </w:rPr>
  </w:style>
  <w:style w:type="character" w:customStyle="1" w:styleId="aff4">
    <w:name w:val="Текст сноски Знак"/>
    <w:basedOn w:val="a0"/>
    <w:link w:val="aff3"/>
    <w:rsid w:val="00F72A2A"/>
    <w:rPr>
      <w:rFonts w:ascii="Times New Roman" w:eastAsia="Times New Roman" w:hAnsi="Times New Roman" w:cs="Times New Roman"/>
      <w:sz w:val="20"/>
      <w:szCs w:val="20"/>
      <w:lang w:eastAsia="ar-SA"/>
    </w:rPr>
  </w:style>
  <w:style w:type="paragraph" w:customStyle="1" w:styleId="ConsPlusNormal">
    <w:name w:val="ConsPlusNormal"/>
    <w:rsid w:val="00F72A2A"/>
    <w:pPr>
      <w:widowControl w:val="0"/>
      <w:suppressAutoHyphens/>
      <w:autoSpaceDE w:val="0"/>
      <w:spacing w:after="0" w:line="240" w:lineRule="auto"/>
      <w:ind w:firstLine="720"/>
    </w:pPr>
    <w:rPr>
      <w:rFonts w:ascii="Arial" w:eastAsia="Arial" w:hAnsi="Arial" w:cs="Arial"/>
      <w:sz w:val="24"/>
      <w:szCs w:val="24"/>
      <w:lang w:eastAsia="ar-SA"/>
    </w:rPr>
  </w:style>
  <w:style w:type="paragraph" w:customStyle="1" w:styleId="aff5">
    <w:name w:val="Îáû÷íûé"/>
    <w:rsid w:val="00F72A2A"/>
    <w:pPr>
      <w:widowControl w:val="0"/>
      <w:suppressAutoHyphens/>
      <w:spacing w:after="0" w:line="240" w:lineRule="auto"/>
    </w:pPr>
    <w:rPr>
      <w:rFonts w:ascii="Times New Roman" w:eastAsia="Arial" w:hAnsi="Times New Roman" w:cs="Times New Roman"/>
      <w:sz w:val="28"/>
      <w:szCs w:val="20"/>
      <w:lang w:eastAsia="ar-SA"/>
    </w:rPr>
  </w:style>
  <w:style w:type="paragraph" w:customStyle="1" w:styleId="Iauiue">
    <w:name w:val="Iau?iue"/>
    <w:rsid w:val="00F72A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6">
    <w:name w:val="Îñíîâíîé òåêñò 2"/>
    <w:basedOn w:val="aff5"/>
    <w:rsid w:val="00F72A2A"/>
    <w:pPr>
      <w:ind w:firstLine="720"/>
      <w:jc w:val="both"/>
    </w:pPr>
    <w:rPr>
      <w:b/>
      <w:color w:val="000000"/>
      <w:sz w:val="24"/>
      <w:lang w:val="en-US"/>
    </w:rPr>
  </w:style>
  <w:style w:type="paragraph" w:customStyle="1" w:styleId="1d">
    <w:name w:val="çàãîëîâîê 1"/>
    <w:basedOn w:val="aff5"/>
    <w:next w:val="aff5"/>
    <w:rsid w:val="00F72A2A"/>
    <w:pPr>
      <w:keepNext/>
    </w:pPr>
  </w:style>
  <w:style w:type="paragraph" w:customStyle="1" w:styleId="Iniiaiieoaenonionooiii2">
    <w:name w:val="Iniiaiie oaeno n ionooiii 2"/>
    <w:basedOn w:val="Iauiue"/>
    <w:rsid w:val="00F72A2A"/>
    <w:pPr>
      <w:widowControl/>
      <w:ind w:firstLine="284"/>
      <w:jc w:val="both"/>
    </w:pPr>
    <w:rPr>
      <w:rFonts w:ascii="Peterburg" w:hAnsi="Peterburg"/>
    </w:rPr>
  </w:style>
  <w:style w:type="paragraph" w:customStyle="1" w:styleId="nienie">
    <w:name w:val="nienie"/>
    <w:basedOn w:val="Iauiue"/>
    <w:rsid w:val="00F72A2A"/>
    <w:pPr>
      <w:keepLines/>
      <w:numPr>
        <w:numId w:val="4"/>
      </w:numPr>
      <w:ind w:hanging="284"/>
      <w:jc w:val="both"/>
    </w:pPr>
    <w:rPr>
      <w:rFonts w:ascii="Peterburg" w:hAnsi="Peterburg"/>
      <w:sz w:val="24"/>
    </w:rPr>
  </w:style>
  <w:style w:type="paragraph" w:customStyle="1" w:styleId="aff6">
    <w:name w:val="Îñíîâíîé òåêñò"/>
    <w:basedOn w:val="aff5"/>
    <w:rsid w:val="00F72A2A"/>
    <w:pPr>
      <w:tabs>
        <w:tab w:val="left" w:leader="dot" w:pos="9072"/>
      </w:tabs>
      <w:jc w:val="both"/>
    </w:pPr>
    <w:rPr>
      <w:b/>
      <w:sz w:val="24"/>
    </w:rPr>
  </w:style>
  <w:style w:type="paragraph" w:customStyle="1" w:styleId="caaieiaie2">
    <w:name w:val="caaieiaie 2"/>
    <w:basedOn w:val="Iauiue"/>
    <w:next w:val="Iauiue"/>
    <w:rsid w:val="00F72A2A"/>
    <w:pPr>
      <w:keepNext/>
      <w:keepLines/>
      <w:spacing w:before="240" w:after="60"/>
      <w:jc w:val="center"/>
    </w:pPr>
    <w:rPr>
      <w:rFonts w:ascii="Peterburg" w:hAnsi="Peterburg"/>
      <w:b/>
      <w:sz w:val="24"/>
    </w:rPr>
  </w:style>
  <w:style w:type="paragraph" w:customStyle="1" w:styleId="Heading">
    <w:name w:val="Heading"/>
    <w:rsid w:val="00F72A2A"/>
    <w:pPr>
      <w:suppressAutoHyphens/>
      <w:spacing w:after="0" w:line="240" w:lineRule="auto"/>
    </w:pPr>
    <w:rPr>
      <w:rFonts w:ascii="Arial" w:eastAsia="Arial" w:hAnsi="Arial" w:cs="Times New Roman"/>
      <w:b/>
      <w:szCs w:val="20"/>
      <w:lang w:eastAsia="ar-SA"/>
    </w:rPr>
  </w:style>
  <w:style w:type="paragraph" w:customStyle="1" w:styleId="1e">
    <w:name w:val="Схема документа1"/>
    <w:basedOn w:val="a"/>
    <w:rsid w:val="00F72A2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xt">
    <w:name w:val="txt"/>
    <w:basedOn w:val="a"/>
    <w:rsid w:val="00F72A2A"/>
    <w:pPr>
      <w:suppressAutoHyphens/>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1f">
    <w:name w:val="Текст примечания1"/>
    <w:basedOn w:val="a"/>
    <w:rsid w:val="00F72A2A"/>
    <w:pPr>
      <w:suppressAutoHyphens/>
      <w:spacing w:after="0" w:line="240" w:lineRule="auto"/>
    </w:pPr>
    <w:rPr>
      <w:rFonts w:eastAsia="Times New Roman" w:cs="Times New Roman"/>
      <w:sz w:val="20"/>
      <w:szCs w:val="20"/>
      <w:lang w:eastAsia="ar-SA"/>
    </w:rPr>
  </w:style>
  <w:style w:type="paragraph" w:styleId="aff7">
    <w:name w:val="annotation text"/>
    <w:basedOn w:val="a"/>
    <w:link w:val="aff8"/>
    <w:uiPriority w:val="99"/>
    <w:semiHidden/>
    <w:unhideWhenUsed/>
    <w:rsid w:val="00F72A2A"/>
    <w:pPr>
      <w:spacing w:after="0" w:line="240" w:lineRule="auto"/>
      <w:ind w:firstLine="709"/>
      <w:jc w:val="both"/>
    </w:pPr>
    <w:rPr>
      <w:rFonts w:eastAsia="Times New Roman" w:cs="Times New Roman"/>
      <w:sz w:val="20"/>
      <w:szCs w:val="20"/>
      <w:lang w:eastAsia="ar-SA"/>
    </w:rPr>
  </w:style>
  <w:style w:type="character" w:customStyle="1" w:styleId="aff8">
    <w:name w:val="Текст примечания Знак"/>
    <w:basedOn w:val="a0"/>
    <w:link w:val="aff7"/>
    <w:uiPriority w:val="99"/>
    <w:semiHidden/>
    <w:rsid w:val="00F72A2A"/>
    <w:rPr>
      <w:rFonts w:ascii="Times New Roman" w:eastAsia="Times New Roman" w:hAnsi="Times New Roman" w:cs="Times New Roman"/>
      <w:sz w:val="20"/>
      <w:szCs w:val="20"/>
      <w:lang w:eastAsia="ar-SA"/>
    </w:rPr>
  </w:style>
  <w:style w:type="paragraph" w:styleId="aff9">
    <w:name w:val="annotation subject"/>
    <w:basedOn w:val="1f"/>
    <w:next w:val="1f"/>
    <w:link w:val="affa"/>
    <w:rsid w:val="00F72A2A"/>
    <w:rPr>
      <w:b/>
      <w:bCs/>
    </w:rPr>
  </w:style>
  <w:style w:type="character" w:customStyle="1" w:styleId="affa">
    <w:name w:val="Тема примечания Знак"/>
    <w:basedOn w:val="aff8"/>
    <w:link w:val="aff9"/>
    <w:rsid w:val="00F72A2A"/>
    <w:rPr>
      <w:rFonts w:ascii="Times New Roman" w:eastAsia="Times New Roman" w:hAnsi="Times New Roman" w:cs="Times New Roman"/>
      <w:b/>
      <w:bCs/>
      <w:sz w:val="20"/>
      <w:szCs w:val="20"/>
      <w:lang w:eastAsia="ar-SA"/>
    </w:rPr>
  </w:style>
  <w:style w:type="paragraph" w:styleId="affb">
    <w:name w:val="Normal (Web)"/>
    <w:basedOn w:val="a"/>
    <w:uiPriority w:val="99"/>
    <w:rsid w:val="00F72A2A"/>
    <w:pPr>
      <w:suppressAutoHyphens/>
      <w:spacing w:before="100" w:after="100" w:line="240" w:lineRule="auto"/>
    </w:pPr>
    <w:rPr>
      <w:rFonts w:eastAsia="Times New Roman" w:cs="Times New Roman"/>
      <w:szCs w:val="20"/>
      <w:lang w:eastAsia="ar-SA"/>
    </w:rPr>
  </w:style>
  <w:style w:type="paragraph" w:customStyle="1" w:styleId="1f0">
    <w:name w:val="З1"/>
    <w:basedOn w:val="a"/>
    <w:next w:val="a"/>
    <w:rsid w:val="00F72A2A"/>
    <w:pPr>
      <w:suppressAutoHyphens/>
      <w:spacing w:after="0" w:line="360" w:lineRule="auto"/>
      <w:ind w:firstLine="748"/>
      <w:jc w:val="both"/>
    </w:pPr>
    <w:rPr>
      <w:rFonts w:eastAsia="Times New Roman" w:cs="Times New Roman"/>
      <w:b/>
      <w:szCs w:val="24"/>
      <w:lang w:eastAsia="ar-SA"/>
    </w:rPr>
  </w:style>
  <w:style w:type="paragraph" w:customStyle="1" w:styleId="affc">
    <w:name w:val="Комментарий"/>
    <w:basedOn w:val="a"/>
    <w:next w:val="a"/>
    <w:rsid w:val="00F72A2A"/>
    <w:pPr>
      <w:widowControl w:val="0"/>
      <w:suppressAutoHyphens/>
      <w:autoSpaceDE w:val="0"/>
      <w:spacing w:after="0" w:line="240" w:lineRule="auto"/>
      <w:ind w:left="170"/>
      <w:jc w:val="both"/>
    </w:pPr>
    <w:rPr>
      <w:rFonts w:ascii="Arial" w:eastAsia="Times New Roman" w:hAnsi="Arial" w:cs="Arial"/>
      <w:i/>
      <w:iCs/>
      <w:color w:val="800080"/>
      <w:sz w:val="20"/>
      <w:szCs w:val="20"/>
      <w:lang w:eastAsia="ar-SA"/>
    </w:rPr>
  </w:style>
  <w:style w:type="paragraph" w:customStyle="1" w:styleId="36">
    <w:name w:val="Îñíîâíîé òåêñò ñ îòñòóïîì 3"/>
    <w:basedOn w:val="aff5"/>
    <w:rsid w:val="00F72A2A"/>
    <w:pPr>
      <w:ind w:firstLine="567"/>
      <w:jc w:val="both"/>
    </w:pPr>
    <w:rPr>
      <w:rFonts w:ascii="Peterburg" w:hAnsi="Peterburg"/>
      <w:b/>
      <w:i/>
      <w:sz w:val="24"/>
    </w:rPr>
  </w:style>
  <w:style w:type="paragraph" w:customStyle="1" w:styleId="Iniiaiieoaeno">
    <w:name w:val="Iniiaiie oaeno"/>
    <w:basedOn w:val="Iauiue"/>
    <w:rsid w:val="00F72A2A"/>
    <w:pPr>
      <w:widowControl/>
      <w:jc w:val="both"/>
    </w:pPr>
    <w:rPr>
      <w:rFonts w:ascii="Peterburg" w:hAnsi="Peterburg"/>
    </w:rPr>
  </w:style>
  <w:style w:type="paragraph" w:customStyle="1" w:styleId="Iniiaiieoaeno2">
    <w:name w:val="Iniiaiie oaeno 2"/>
    <w:basedOn w:val="a"/>
    <w:rsid w:val="00F72A2A"/>
    <w:pPr>
      <w:widowControl w:val="0"/>
      <w:suppressAutoHyphens/>
      <w:spacing w:after="0" w:line="240" w:lineRule="auto"/>
      <w:ind w:firstLine="567"/>
      <w:jc w:val="both"/>
    </w:pPr>
    <w:rPr>
      <w:rFonts w:eastAsia="Times New Roman" w:cs="Times New Roman"/>
      <w:b/>
      <w:color w:val="000000"/>
      <w:szCs w:val="20"/>
      <w:lang w:eastAsia="ar-SA"/>
    </w:rPr>
  </w:style>
  <w:style w:type="paragraph" w:customStyle="1" w:styleId="affd">
    <w:name w:val="Готовый"/>
    <w:basedOn w:val="a"/>
    <w:rsid w:val="00F72A2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709"/>
      <w:jc w:val="both"/>
    </w:pPr>
    <w:rPr>
      <w:rFonts w:ascii="Courier New" w:eastAsia="Times New Roman" w:hAnsi="Courier New" w:cs="Times New Roman"/>
      <w:sz w:val="20"/>
      <w:szCs w:val="20"/>
      <w:lang w:eastAsia="ar-SA"/>
    </w:rPr>
  </w:style>
  <w:style w:type="paragraph" w:customStyle="1" w:styleId="ConsTitle">
    <w:name w:val="ConsTitle"/>
    <w:rsid w:val="00F72A2A"/>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1">
    <w:name w:val="Основной текст1"/>
    <w:basedOn w:val="a"/>
    <w:rsid w:val="00F72A2A"/>
    <w:pPr>
      <w:widowControl w:val="0"/>
      <w:suppressAutoHyphens/>
      <w:spacing w:after="0" w:line="240" w:lineRule="auto"/>
      <w:ind w:firstLine="709"/>
      <w:jc w:val="both"/>
    </w:pPr>
    <w:rPr>
      <w:rFonts w:eastAsia="Times New Roman" w:cs="Times New Roman"/>
      <w:szCs w:val="20"/>
      <w:lang w:eastAsia="ar-SA"/>
    </w:rPr>
  </w:style>
  <w:style w:type="paragraph" w:customStyle="1" w:styleId="0">
    <w:name w:val="Заголовок 0"/>
    <w:basedOn w:val="1"/>
    <w:rsid w:val="00F72A2A"/>
    <w:pPr>
      <w:numPr>
        <w:numId w:val="0"/>
      </w:numPr>
      <w:suppressAutoHyphens/>
      <w:jc w:val="center"/>
    </w:pPr>
    <w:rPr>
      <w:rFonts w:ascii="Times New Roman" w:hAnsi="Times New Roman" w:cs="Times New Roman"/>
      <w:i w:val="0"/>
      <w:caps/>
      <w:kern w:val="1"/>
      <w:sz w:val="24"/>
      <w:szCs w:val="24"/>
      <w:lang w:val="ru-RU"/>
    </w:rPr>
  </w:style>
  <w:style w:type="paragraph" w:customStyle="1" w:styleId="Iauiue2">
    <w:name w:val="Iau?iue2"/>
    <w:rsid w:val="00F72A2A"/>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affe">
    <w:name w:val="Ñòèëü"/>
    <w:rsid w:val="00F72A2A"/>
    <w:pPr>
      <w:widowControl w:val="0"/>
      <w:suppressAutoHyphens/>
      <w:spacing w:after="0" w:line="240" w:lineRule="auto"/>
    </w:pPr>
    <w:rPr>
      <w:rFonts w:ascii="Times New Roman" w:eastAsia="Arial" w:hAnsi="Times New Roman" w:cs="Times New Roman"/>
      <w:spacing w:val="-1"/>
      <w:kern w:val="1"/>
      <w:sz w:val="24"/>
      <w:szCs w:val="20"/>
      <w:lang w:val="en-US" w:eastAsia="ar-SA"/>
    </w:rPr>
  </w:style>
  <w:style w:type="paragraph" w:customStyle="1" w:styleId="27">
    <w:name w:val="Îñíîâíîé òåêñò ñ îòñòóïîì 2"/>
    <w:basedOn w:val="aff5"/>
    <w:rsid w:val="00F72A2A"/>
    <w:pPr>
      <w:ind w:left="720"/>
      <w:jc w:val="both"/>
    </w:pPr>
    <w:rPr>
      <w:color w:val="000000"/>
      <w:sz w:val="24"/>
      <w:lang w:val="en-US"/>
    </w:rPr>
  </w:style>
  <w:style w:type="paragraph" w:customStyle="1" w:styleId="BodyText21">
    <w:name w:val="Body Text 21"/>
    <w:basedOn w:val="a"/>
    <w:rsid w:val="00F72A2A"/>
    <w:pPr>
      <w:widowControl w:val="0"/>
      <w:suppressAutoHyphens/>
      <w:spacing w:after="0" w:line="240" w:lineRule="auto"/>
      <w:jc w:val="both"/>
    </w:pPr>
    <w:rPr>
      <w:rFonts w:eastAsia="Times New Roman" w:cs="Times New Roman"/>
      <w:color w:val="000000"/>
      <w:szCs w:val="20"/>
      <w:lang w:eastAsia="ar-SA"/>
    </w:rPr>
  </w:style>
  <w:style w:type="paragraph" w:customStyle="1" w:styleId="ConsNonformat">
    <w:name w:val="ConsNonformat"/>
    <w:rsid w:val="00F72A2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7">
    <w:name w:val="çàãîëîâîê 3"/>
    <w:basedOn w:val="affe"/>
    <w:next w:val="affe"/>
    <w:rsid w:val="00F72A2A"/>
    <w:pPr>
      <w:keepNext/>
      <w:spacing w:before="80" w:after="120" w:line="276" w:lineRule="auto"/>
      <w:ind w:right="-149"/>
      <w:jc w:val="center"/>
    </w:pPr>
    <w:rPr>
      <w:b/>
      <w:caps/>
      <w:spacing w:val="0"/>
      <w:lang w:val="ru-RU"/>
    </w:rPr>
  </w:style>
  <w:style w:type="paragraph" w:customStyle="1" w:styleId="1f2">
    <w:name w:val="Обычный1"/>
    <w:rsid w:val="00F72A2A"/>
    <w:pPr>
      <w:widowControl w:val="0"/>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1f3">
    <w:name w:val="Основной текст с отступом1"/>
    <w:basedOn w:val="a"/>
    <w:rsid w:val="00F72A2A"/>
    <w:pPr>
      <w:widowControl w:val="0"/>
      <w:tabs>
        <w:tab w:val="left" w:pos="3600"/>
      </w:tabs>
      <w:suppressAutoHyphens/>
      <w:overflowPunct w:val="0"/>
      <w:autoSpaceDE w:val="0"/>
      <w:spacing w:after="0" w:line="240" w:lineRule="auto"/>
      <w:ind w:left="3600" w:hanging="2700"/>
    </w:pPr>
    <w:rPr>
      <w:rFonts w:eastAsia="Times New Roman" w:cs="Times New Roman"/>
      <w:sz w:val="28"/>
      <w:szCs w:val="20"/>
      <w:lang w:eastAsia="ar-SA"/>
    </w:rPr>
  </w:style>
  <w:style w:type="paragraph" w:customStyle="1" w:styleId="afff">
    <w:name w:val="Знак Знак Знак"/>
    <w:basedOn w:val="a"/>
    <w:rsid w:val="00F72A2A"/>
    <w:pPr>
      <w:suppressAutoHyphens/>
      <w:spacing w:before="280" w:after="280" w:line="240" w:lineRule="auto"/>
    </w:pPr>
    <w:rPr>
      <w:rFonts w:ascii="Tahoma" w:eastAsia="Times New Roman" w:hAnsi="Tahoma" w:cs="Times New Roman"/>
      <w:sz w:val="20"/>
      <w:szCs w:val="20"/>
      <w:lang w:val="en-US" w:eastAsia="ar-SA"/>
    </w:rPr>
  </w:style>
  <w:style w:type="paragraph" w:customStyle="1" w:styleId="ConsPlusCell">
    <w:name w:val="ConsPlusCell"/>
    <w:rsid w:val="00F72A2A"/>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next w:val="a"/>
    <w:rsid w:val="00F72A2A"/>
    <w:pPr>
      <w:widowControl w:val="0"/>
      <w:suppressAutoHyphens/>
      <w:autoSpaceDE w:val="0"/>
      <w:spacing w:after="0" w:line="240" w:lineRule="auto"/>
    </w:pPr>
    <w:rPr>
      <w:rFonts w:ascii="Arial" w:eastAsia="Arial" w:hAnsi="Arial" w:cs="Arial"/>
      <w:sz w:val="20"/>
      <w:szCs w:val="20"/>
      <w:lang w:eastAsia="hi-IN" w:bidi="hi-IN"/>
    </w:rPr>
  </w:style>
  <w:style w:type="paragraph" w:styleId="afff0">
    <w:name w:val="List Paragraph"/>
    <w:basedOn w:val="a"/>
    <w:uiPriority w:val="34"/>
    <w:qFormat/>
    <w:rsid w:val="00F72A2A"/>
    <w:pPr>
      <w:spacing w:after="0" w:line="240" w:lineRule="auto"/>
      <w:ind w:left="720" w:firstLine="709"/>
      <w:contextualSpacing/>
      <w:jc w:val="both"/>
    </w:pPr>
    <w:rPr>
      <w:rFonts w:eastAsia="Times New Roman" w:cs="Times New Roman"/>
      <w:szCs w:val="20"/>
      <w:lang w:eastAsia="ar-SA"/>
    </w:rPr>
  </w:style>
  <w:style w:type="paragraph" w:customStyle="1" w:styleId="afff1">
    <w:name w:val="Чертежный"/>
    <w:rsid w:val="00F72A2A"/>
    <w:pPr>
      <w:spacing w:after="0" w:line="240" w:lineRule="auto"/>
      <w:jc w:val="both"/>
    </w:pPr>
    <w:rPr>
      <w:rFonts w:ascii="ISOCPEUR" w:eastAsia="Times New Roman" w:hAnsi="ISOCPEUR" w:cs="Times New Roman"/>
      <w:i/>
      <w:sz w:val="28"/>
      <w:szCs w:val="20"/>
      <w:lang w:val="uk-UA" w:eastAsia="ru-RU"/>
    </w:rPr>
  </w:style>
  <w:style w:type="paragraph" w:customStyle="1" w:styleId="afff2">
    <w:name w:val="Листинг программы"/>
    <w:rsid w:val="00F72A2A"/>
    <w:pPr>
      <w:suppressAutoHyphens/>
      <w:spacing w:after="0" w:line="240" w:lineRule="auto"/>
    </w:pPr>
    <w:rPr>
      <w:rFonts w:ascii="Times New Roman" w:eastAsia="Times New Roman" w:hAnsi="Times New Roman" w:cs="Times New Roman"/>
      <w:noProof/>
      <w:sz w:val="20"/>
      <w:szCs w:val="20"/>
      <w:lang w:eastAsia="ru-RU"/>
    </w:rPr>
  </w:style>
  <w:style w:type="paragraph" w:styleId="41">
    <w:name w:val="toc 4"/>
    <w:basedOn w:val="a"/>
    <w:next w:val="a"/>
    <w:autoRedefine/>
    <w:uiPriority w:val="39"/>
    <w:unhideWhenUsed/>
    <w:rsid w:val="00044F93"/>
    <w:pPr>
      <w:tabs>
        <w:tab w:val="right" w:leader="dot" w:pos="9344"/>
      </w:tabs>
      <w:spacing w:after="100"/>
      <w:ind w:left="720"/>
    </w:pPr>
  </w:style>
  <w:style w:type="paragraph" w:customStyle="1" w:styleId="28">
    <w:name w:val="Заголовок2"/>
    <w:basedOn w:val="a"/>
    <w:next w:val="a8"/>
    <w:rsid w:val="007B2290"/>
    <w:pPr>
      <w:keepNext/>
      <w:spacing w:before="240" w:after="120" w:line="240" w:lineRule="auto"/>
      <w:ind w:firstLine="709"/>
      <w:jc w:val="both"/>
    </w:pPr>
    <w:rPr>
      <w:rFonts w:ascii="Arial" w:eastAsia="Microsoft YaHei" w:hAnsi="Arial" w:cs="Mangal"/>
      <w:sz w:val="28"/>
      <w:szCs w:val="28"/>
      <w:lang w:eastAsia="ar-SA"/>
    </w:rPr>
  </w:style>
  <w:style w:type="numbering" w:customStyle="1" w:styleId="29">
    <w:name w:val="Нет списка2"/>
    <w:next w:val="a2"/>
    <w:uiPriority w:val="99"/>
    <w:semiHidden/>
    <w:unhideWhenUsed/>
    <w:rsid w:val="007F1F79"/>
  </w:style>
  <w:style w:type="numbering" w:customStyle="1" w:styleId="120">
    <w:name w:val="Нет списка12"/>
    <w:next w:val="a2"/>
    <w:uiPriority w:val="99"/>
    <w:semiHidden/>
    <w:unhideWhenUsed/>
    <w:rsid w:val="007F1F79"/>
  </w:style>
  <w:style w:type="table" w:customStyle="1" w:styleId="1f4">
    <w:name w:val="Сетка таблицы1"/>
    <w:basedOn w:val="a1"/>
    <w:next w:val="afb"/>
    <w:rsid w:val="007F1F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7F1F79"/>
  </w:style>
  <w:style w:type="numbering" w:customStyle="1" w:styleId="212">
    <w:name w:val="Нет списка21"/>
    <w:next w:val="a2"/>
    <w:semiHidden/>
    <w:unhideWhenUsed/>
    <w:rsid w:val="007F1F79"/>
  </w:style>
  <w:style w:type="paragraph" w:customStyle="1" w:styleId="2a">
    <w:name w:val="Обычный2"/>
    <w:rsid w:val="007F1F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с отступом2"/>
    <w:basedOn w:val="a"/>
    <w:rsid w:val="007F1F79"/>
    <w:pPr>
      <w:widowControl w:val="0"/>
      <w:tabs>
        <w:tab w:val="left" w:pos="3600"/>
      </w:tabs>
      <w:suppressAutoHyphens/>
      <w:overflowPunct w:val="0"/>
      <w:autoSpaceDE w:val="0"/>
      <w:spacing w:after="0" w:line="240" w:lineRule="auto"/>
      <w:ind w:left="3600" w:hanging="2700"/>
    </w:pPr>
    <w:rPr>
      <w:rFonts w:eastAsia="Times New Roman" w:cs="Times New Roman"/>
      <w:sz w:val="28"/>
      <w:szCs w:val="20"/>
      <w:lang w:eastAsia="ar-SA"/>
    </w:rPr>
  </w:style>
  <w:style w:type="paragraph" w:styleId="51">
    <w:name w:val="toc 5"/>
    <w:basedOn w:val="a"/>
    <w:next w:val="a"/>
    <w:autoRedefine/>
    <w:semiHidden/>
    <w:rsid w:val="007F1F79"/>
    <w:pPr>
      <w:shd w:val="clear" w:color="auto" w:fill="FFFFFF"/>
      <w:tabs>
        <w:tab w:val="right" w:leader="dot" w:pos="9344"/>
      </w:tabs>
      <w:spacing w:after="0" w:line="360" w:lineRule="auto"/>
      <w:ind w:left="540"/>
    </w:pPr>
    <w:rPr>
      <w:rFonts w:eastAsia="Times New Roman" w:cs="Times New Roman"/>
      <w:noProof/>
      <w:szCs w:val="24"/>
      <w:lang w:eastAsia="ru-RU"/>
    </w:rPr>
  </w:style>
  <w:style w:type="paragraph" w:customStyle="1" w:styleId="3TimesNewRoman12">
    <w:name w:val="Стиль Заголовок 3 + Times New Roman Синий По центру После:  12 пт"/>
    <w:basedOn w:val="3"/>
    <w:rsid w:val="007F1F79"/>
    <w:pPr>
      <w:numPr>
        <w:ilvl w:val="0"/>
        <w:numId w:val="0"/>
      </w:numPr>
      <w:spacing w:before="360" w:after="360"/>
      <w:jc w:val="center"/>
    </w:pPr>
    <w:rPr>
      <w:rFonts w:ascii="Times New Roman" w:hAnsi="Times New Roman" w:cs="Times New Roman"/>
      <w:b/>
      <w:bCs/>
      <w:i w:val="0"/>
      <w:color w:val="0000FF"/>
      <w:spacing w:val="26"/>
      <w:sz w:val="26"/>
      <w:lang w:eastAsia="ru-RU"/>
    </w:rPr>
  </w:style>
  <w:style w:type="character" w:styleId="afff3">
    <w:name w:val="footnote reference"/>
    <w:basedOn w:val="a0"/>
    <w:semiHidden/>
    <w:rsid w:val="007F1F79"/>
    <w:rPr>
      <w:vertAlign w:val="superscript"/>
    </w:rPr>
  </w:style>
  <w:style w:type="paragraph" w:styleId="2c">
    <w:name w:val="Body Text Indent 2"/>
    <w:basedOn w:val="a"/>
    <w:link w:val="2d"/>
    <w:rsid w:val="007F1F79"/>
    <w:pPr>
      <w:spacing w:after="120" w:line="480" w:lineRule="auto"/>
      <w:ind w:left="283"/>
    </w:pPr>
    <w:rPr>
      <w:rFonts w:eastAsia="Times New Roman" w:cs="Times New Roman"/>
      <w:szCs w:val="24"/>
      <w:lang w:eastAsia="ru-RU"/>
    </w:rPr>
  </w:style>
  <w:style w:type="character" w:customStyle="1" w:styleId="2d">
    <w:name w:val="Основной текст с отступом 2 Знак"/>
    <w:basedOn w:val="a0"/>
    <w:link w:val="2c"/>
    <w:rsid w:val="007F1F79"/>
    <w:rPr>
      <w:rFonts w:ascii="Times New Roman" w:eastAsia="Times New Roman" w:hAnsi="Times New Roman" w:cs="Times New Roman"/>
      <w:sz w:val="24"/>
      <w:szCs w:val="24"/>
      <w:lang w:eastAsia="ru-RU"/>
    </w:rPr>
  </w:style>
  <w:style w:type="paragraph" w:customStyle="1" w:styleId="afff4">
    <w:name w:val="Подраздел"/>
    <w:basedOn w:val="a"/>
    <w:rsid w:val="007F1F79"/>
    <w:pPr>
      <w:spacing w:after="0" w:line="240" w:lineRule="auto"/>
    </w:pPr>
    <w:rPr>
      <w:rFonts w:eastAsia="Times New Roman" w:cs="Times New Roman"/>
      <w:b/>
      <w:szCs w:val="24"/>
      <w:lang w:eastAsia="ru-RU"/>
    </w:rPr>
  </w:style>
  <w:style w:type="paragraph" w:customStyle="1" w:styleId="1f5">
    <w:name w:val="Текст_1"/>
    <w:basedOn w:val="a"/>
    <w:rsid w:val="007F1F79"/>
    <w:pPr>
      <w:spacing w:after="0" w:line="240" w:lineRule="auto"/>
    </w:pPr>
    <w:rPr>
      <w:rFonts w:eastAsia="Times New Roman" w:cs="Times New Roman"/>
      <w:szCs w:val="24"/>
      <w:lang w:eastAsia="ru-RU"/>
    </w:rPr>
  </w:style>
  <w:style w:type="character" w:customStyle="1" w:styleId="Normal">
    <w:name w:val="Normal Знак Знак Знак"/>
    <w:basedOn w:val="a0"/>
    <w:link w:val="Normal0"/>
    <w:locked/>
    <w:rsid w:val="007F1F79"/>
    <w:rPr>
      <w:sz w:val="24"/>
      <w:lang w:eastAsia="ar-SA"/>
    </w:rPr>
  </w:style>
  <w:style w:type="paragraph" w:customStyle="1" w:styleId="Normal0">
    <w:name w:val="Normal Знак Знак"/>
    <w:link w:val="Normal"/>
    <w:rsid w:val="007F1F79"/>
    <w:pPr>
      <w:suppressAutoHyphens/>
      <w:spacing w:before="100" w:after="100" w:line="240" w:lineRule="auto"/>
      <w:jc w:val="both"/>
    </w:pPr>
    <w:rPr>
      <w:sz w:val="24"/>
      <w:lang w:eastAsia="ar-SA"/>
    </w:rPr>
  </w:style>
  <w:style w:type="paragraph" w:styleId="afff5">
    <w:name w:val="Plain Text"/>
    <w:basedOn w:val="a"/>
    <w:link w:val="afff6"/>
    <w:rsid w:val="007F1F79"/>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0"/>
    <w:link w:val="afff5"/>
    <w:rsid w:val="007F1F79"/>
    <w:rPr>
      <w:rFonts w:ascii="Courier New" w:eastAsia="Times New Roman" w:hAnsi="Courier New" w:cs="Courier New"/>
      <w:sz w:val="20"/>
      <w:szCs w:val="20"/>
      <w:lang w:eastAsia="ru-RU"/>
    </w:rPr>
  </w:style>
  <w:style w:type="paragraph" w:styleId="afff7">
    <w:name w:val="Body Text First Indent"/>
    <w:basedOn w:val="a8"/>
    <w:link w:val="afff8"/>
    <w:rsid w:val="007F1F79"/>
    <w:pPr>
      <w:spacing w:after="120"/>
      <w:ind w:firstLine="210"/>
      <w:jc w:val="left"/>
    </w:pPr>
    <w:rPr>
      <w:rFonts w:ascii="Times New Roman" w:hAnsi="Times New Roman" w:cs="Times New Roman"/>
      <w:sz w:val="24"/>
      <w:szCs w:val="24"/>
    </w:rPr>
  </w:style>
  <w:style w:type="character" w:customStyle="1" w:styleId="afff8">
    <w:name w:val="Красная строка Знак"/>
    <w:basedOn w:val="a9"/>
    <w:link w:val="afff7"/>
    <w:rsid w:val="007F1F79"/>
    <w:rPr>
      <w:rFonts w:ascii="Times New Roman" w:eastAsia="Times New Roman" w:hAnsi="Times New Roman" w:cs="Times New Roman"/>
      <w:sz w:val="24"/>
      <w:szCs w:val="24"/>
      <w:lang w:eastAsia="ar-SA"/>
    </w:rPr>
  </w:style>
  <w:style w:type="character" w:customStyle="1" w:styleId="42">
    <w:name w:val="Знак Знак4"/>
    <w:basedOn w:val="a0"/>
    <w:locked/>
    <w:rsid w:val="007F1F79"/>
    <w:rPr>
      <w:sz w:val="24"/>
      <w:szCs w:val="24"/>
      <w:lang w:val="ru-RU" w:eastAsia="ru-RU" w:bidi="ar-SA"/>
    </w:rPr>
  </w:style>
  <w:style w:type="paragraph" w:styleId="71">
    <w:name w:val="toc 7"/>
    <w:basedOn w:val="a"/>
    <w:next w:val="a"/>
    <w:autoRedefine/>
    <w:uiPriority w:val="39"/>
    <w:unhideWhenUsed/>
    <w:rsid w:val="00BC6A13"/>
    <w:pPr>
      <w:spacing w:after="100"/>
      <w:ind w:left="1440"/>
    </w:pPr>
  </w:style>
  <w:style w:type="paragraph" w:styleId="afff9">
    <w:name w:val="Document Map"/>
    <w:basedOn w:val="a"/>
    <w:link w:val="afffa"/>
    <w:uiPriority w:val="99"/>
    <w:semiHidden/>
    <w:unhideWhenUsed/>
    <w:rsid w:val="004E15BF"/>
    <w:pPr>
      <w:spacing w:after="0" w:line="240" w:lineRule="auto"/>
    </w:pPr>
    <w:rPr>
      <w:rFonts w:ascii="Tahoma" w:hAnsi="Tahoma" w:cs="Tahoma"/>
      <w:sz w:val="16"/>
      <w:szCs w:val="16"/>
    </w:rPr>
  </w:style>
  <w:style w:type="character" w:customStyle="1" w:styleId="afffa">
    <w:name w:val="Схема документа Знак"/>
    <w:basedOn w:val="a0"/>
    <w:link w:val="afff9"/>
    <w:uiPriority w:val="99"/>
    <w:semiHidden/>
    <w:rsid w:val="004E15BF"/>
    <w:rPr>
      <w:rFonts w:ascii="Tahoma" w:hAnsi="Tahoma" w:cs="Tahoma"/>
      <w:sz w:val="16"/>
      <w:szCs w:val="16"/>
    </w:rPr>
  </w:style>
  <w:style w:type="paragraph" w:customStyle="1" w:styleId="afffb">
    <w:name w:val="Обычный текст"/>
    <w:basedOn w:val="a"/>
    <w:link w:val="afffc"/>
    <w:qFormat/>
    <w:rsid w:val="005B289B"/>
    <w:pPr>
      <w:spacing w:after="0" w:line="240" w:lineRule="auto"/>
      <w:ind w:firstLine="709"/>
      <w:jc w:val="both"/>
    </w:pPr>
    <w:rPr>
      <w:rFonts w:eastAsia="Times New Roman" w:cs="Times New Roman"/>
      <w:szCs w:val="24"/>
      <w:lang w:val="en-US" w:eastAsia="ar-SA" w:bidi="en-US"/>
    </w:rPr>
  </w:style>
  <w:style w:type="paragraph" w:customStyle="1" w:styleId="ConsPlusTitle">
    <w:name w:val="ConsPlusTitle"/>
    <w:rsid w:val="005B289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fc">
    <w:name w:val="Обычный текст Знак"/>
    <w:basedOn w:val="a0"/>
    <w:link w:val="afffb"/>
    <w:rsid w:val="005B289B"/>
    <w:rPr>
      <w:rFonts w:ascii="Times New Roman" w:eastAsia="Times New Roman" w:hAnsi="Times New Roman" w:cs="Times New Roman"/>
      <w:sz w:val="24"/>
      <w:szCs w:val="24"/>
      <w:lang w:val="en-US" w:eastAsia="ar-SA" w:bidi="en-US"/>
    </w:rPr>
  </w:style>
  <w:style w:type="paragraph" w:customStyle="1" w:styleId="S">
    <w:name w:val="S_Обычный жирный"/>
    <w:basedOn w:val="a"/>
    <w:link w:val="S0"/>
    <w:qFormat/>
    <w:rsid w:val="005B289B"/>
    <w:pPr>
      <w:spacing w:after="0" w:line="240" w:lineRule="auto"/>
      <w:ind w:firstLine="709"/>
      <w:jc w:val="both"/>
    </w:pPr>
    <w:rPr>
      <w:rFonts w:eastAsia="Times New Roman" w:cs="Times New Roman"/>
      <w:sz w:val="28"/>
      <w:szCs w:val="24"/>
      <w:lang w:eastAsia="ru-RU"/>
    </w:rPr>
  </w:style>
  <w:style w:type="character" w:customStyle="1" w:styleId="S0">
    <w:name w:val="S_Обычный жирный Знак"/>
    <w:link w:val="S"/>
    <w:rsid w:val="005B289B"/>
    <w:rPr>
      <w:rFonts w:ascii="Times New Roman" w:eastAsia="Times New Roman" w:hAnsi="Times New Roman" w:cs="Times New Roman"/>
      <w:sz w:val="28"/>
      <w:szCs w:val="24"/>
      <w:lang w:eastAsia="ru-RU"/>
    </w:rPr>
  </w:style>
  <w:style w:type="paragraph" w:customStyle="1" w:styleId="Default">
    <w:name w:val="Default"/>
    <w:rsid w:val="003C22F8"/>
    <w:pPr>
      <w:autoSpaceDE w:val="0"/>
      <w:autoSpaceDN w:val="0"/>
      <w:adjustRightInd w:val="0"/>
      <w:spacing w:after="0" w:line="240" w:lineRule="auto"/>
    </w:pPr>
    <w:rPr>
      <w:rFonts w:ascii="Calibri" w:hAnsi="Calibri" w:cs="Calibri"/>
      <w:color w:val="000000"/>
      <w:sz w:val="24"/>
      <w:szCs w:val="24"/>
    </w:rPr>
  </w:style>
  <w:style w:type="paragraph" w:customStyle="1" w:styleId="BodyTextIndent22">
    <w:name w:val="Body Text Indent 22"/>
    <w:basedOn w:val="a"/>
    <w:rsid w:val="007A4240"/>
    <w:pPr>
      <w:widowControl w:val="0"/>
      <w:overflowPunct w:val="0"/>
      <w:autoSpaceDE w:val="0"/>
      <w:autoSpaceDN w:val="0"/>
      <w:adjustRightInd w:val="0"/>
      <w:spacing w:after="0" w:line="360" w:lineRule="auto"/>
      <w:ind w:firstLine="720"/>
      <w:jc w:val="both"/>
    </w:pPr>
    <w:rPr>
      <w:rFonts w:eastAsia="Times New Roman" w:cs="Times New Roman"/>
      <w:sz w:val="28"/>
      <w:szCs w:val="20"/>
      <w:lang w:eastAsia="ru-RU"/>
    </w:rPr>
  </w:style>
  <w:style w:type="paragraph" w:customStyle="1" w:styleId="s1">
    <w:name w:val="s_1"/>
    <w:basedOn w:val="a"/>
    <w:rsid w:val="00062655"/>
    <w:pPr>
      <w:spacing w:before="100" w:beforeAutospacing="1" w:after="100" w:afterAutospacing="1" w:line="240" w:lineRule="auto"/>
    </w:pPr>
    <w:rPr>
      <w:rFonts w:eastAsia="Times New Roman" w:cs="Times New Roman"/>
      <w:szCs w:val="24"/>
      <w:lang w:eastAsia="ru-RU"/>
    </w:rPr>
  </w:style>
  <w:style w:type="paragraph" w:customStyle="1" w:styleId="afffd">
    <w:name w:val="Заголовок"/>
    <w:basedOn w:val="a"/>
    <w:next w:val="a8"/>
    <w:rsid w:val="00E242F9"/>
    <w:pPr>
      <w:keepNext/>
      <w:spacing w:before="240" w:after="120" w:line="240" w:lineRule="auto"/>
      <w:ind w:firstLine="709"/>
      <w:jc w:val="both"/>
    </w:pPr>
    <w:rPr>
      <w:rFonts w:ascii="Arial" w:eastAsia="Microsoft YaHei" w:hAnsi="Arial" w:cs="Mangal"/>
      <w:sz w:val="28"/>
      <w:szCs w:val="28"/>
      <w:lang w:eastAsia="ar-SA"/>
    </w:rPr>
  </w:style>
  <w:style w:type="paragraph" w:customStyle="1" w:styleId="1f6">
    <w:name w:val="Стиль 1"/>
    <w:basedOn w:val="a"/>
    <w:rsid w:val="00E242F9"/>
    <w:pPr>
      <w:overflowPunct w:val="0"/>
      <w:autoSpaceDE w:val="0"/>
      <w:autoSpaceDN w:val="0"/>
      <w:adjustRightInd w:val="0"/>
      <w:spacing w:before="60" w:after="60" w:line="240" w:lineRule="auto"/>
      <w:ind w:firstLine="709"/>
      <w:jc w:val="both"/>
      <w:textAlignment w:val="baseline"/>
    </w:pPr>
    <w:rPr>
      <w:rFonts w:eastAsia="Times New Roman" w:cs="Times New Roman"/>
      <w:szCs w:val="20"/>
      <w:lang w:eastAsia="ru-RU"/>
    </w:rPr>
  </w:style>
  <w:style w:type="paragraph" w:customStyle="1" w:styleId="msonormalbullet1gif">
    <w:name w:val="msonormalbullet1.gif"/>
    <w:basedOn w:val="a"/>
    <w:rsid w:val="005D08E5"/>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6A"/>
    <w:rPr>
      <w:rFonts w:ascii="Times New Roman" w:hAnsi="Times New Roman"/>
      <w:sz w:val="24"/>
    </w:rPr>
  </w:style>
  <w:style w:type="paragraph" w:styleId="1">
    <w:name w:val="heading 1"/>
    <w:basedOn w:val="a"/>
    <w:next w:val="a"/>
    <w:link w:val="10"/>
    <w:qFormat/>
    <w:rsid w:val="00F72A2A"/>
    <w:pPr>
      <w:keepNext/>
      <w:numPr>
        <w:numId w:val="1"/>
      </w:numPr>
      <w:spacing w:after="0" w:line="240" w:lineRule="auto"/>
      <w:ind w:left="126" w:firstLine="0"/>
      <w:outlineLvl w:val="0"/>
    </w:pPr>
    <w:rPr>
      <w:rFonts w:ascii="Arial" w:eastAsia="Times New Roman" w:hAnsi="Arial" w:cs="Arial"/>
      <w:i/>
      <w:sz w:val="16"/>
      <w:szCs w:val="20"/>
      <w:lang w:val="en-US" w:eastAsia="ar-SA"/>
    </w:rPr>
  </w:style>
  <w:style w:type="paragraph" w:styleId="2">
    <w:name w:val="heading 2"/>
    <w:basedOn w:val="a"/>
    <w:next w:val="a"/>
    <w:link w:val="20"/>
    <w:qFormat/>
    <w:rsid w:val="00AC01EE"/>
    <w:pPr>
      <w:keepNext/>
      <w:numPr>
        <w:ilvl w:val="1"/>
        <w:numId w:val="1"/>
      </w:numPr>
      <w:spacing w:before="120" w:after="120" w:line="240" w:lineRule="auto"/>
      <w:ind w:left="1134" w:hanging="567"/>
      <w:jc w:val="center"/>
      <w:outlineLvl w:val="1"/>
    </w:pPr>
    <w:rPr>
      <w:rFonts w:eastAsia="Times New Roman" w:cs="Times New Roman"/>
      <w:b/>
      <w:sz w:val="28"/>
      <w:szCs w:val="20"/>
      <w:lang w:val="en-US" w:eastAsia="ar-SA"/>
    </w:rPr>
  </w:style>
  <w:style w:type="paragraph" w:styleId="3">
    <w:name w:val="heading 3"/>
    <w:basedOn w:val="a"/>
    <w:next w:val="a"/>
    <w:link w:val="30"/>
    <w:qFormat/>
    <w:rsid w:val="00F72A2A"/>
    <w:pPr>
      <w:keepNext/>
      <w:numPr>
        <w:ilvl w:val="2"/>
        <w:numId w:val="1"/>
      </w:numPr>
      <w:spacing w:after="0" w:line="240" w:lineRule="auto"/>
      <w:ind w:left="126" w:firstLine="0"/>
      <w:outlineLvl w:val="2"/>
    </w:pPr>
    <w:rPr>
      <w:rFonts w:ascii="Arial" w:eastAsia="Times New Roman" w:hAnsi="Arial" w:cs="Arial"/>
      <w:i/>
      <w:sz w:val="14"/>
      <w:szCs w:val="20"/>
      <w:lang w:eastAsia="ar-SA"/>
    </w:rPr>
  </w:style>
  <w:style w:type="paragraph" w:styleId="4">
    <w:name w:val="heading 4"/>
    <w:basedOn w:val="a"/>
    <w:next w:val="a"/>
    <w:link w:val="40"/>
    <w:qFormat/>
    <w:rsid w:val="00E04A69"/>
    <w:pPr>
      <w:keepNext/>
      <w:numPr>
        <w:ilvl w:val="3"/>
        <w:numId w:val="1"/>
      </w:numPr>
      <w:tabs>
        <w:tab w:val="num" w:pos="0"/>
      </w:tabs>
      <w:spacing w:before="120" w:after="120" w:line="240" w:lineRule="auto"/>
      <w:ind w:left="0" w:firstLine="567"/>
      <w:outlineLvl w:val="3"/>
    </w:pPr>
    <w:rPr>
      <w:rFonts w:eastAsia="Times New Roman" w:cs="Times New Roman"/>
      <w:b/>
      <w:szCs w:val="20"/>
      <w:lang w:eastAsia="ar-SA"/>
    </w:rPr>
  </w:style>
  <w:style w:type="paragraph" w:styleId="5">
    <w:name w:val="heading 5"/>
    <w:basedOn w:val="a"/>
    <w:next w:val="a"/>
    <w:link w:val="50"/>
    <w:qFormat/>
    <w:rsid w:val="00F72A2A"/>
    <w:pPr>
      <w:keepNext/>
      <w:numPr>
        <w:ilvl w:val="4"/>
        <w:numId w:val="1"/>
      </w:numPr>
      <w:spacing w:after="0" w:line="240" w:lineRule="auto"/>
      <w:ind w:left="0" w:firstLine="0"/>
      <w:outlineLvl w:val="4"/>
    </w:pPr>
    <w:rPr>
      <w:rFonts w:ascii="Arial" w:eastAsia="Times New Roman" w:hAnsi="Arial" w:cs="Arial"/>
      <w:i/>
      <w:sz w:val="14"/>
      <w:szCs w:val="20"/>
      <w:lang w:val="en-US" w:eastAsia="ar-SA"/>
    </w:rPr>
  </w:style>
  <w:style w:type="paragraph" w:styleId="6">
    <w:name w:val="heading 6"/>
    <w:basedOn w:val="a"/>
    <w:next w:val="a"/>
    <w:link w:val="60"/>
    <w:qFormat/>
    <w:rsid w:val="00F72A2A"/>
    <w:pPr>
      <w:keepNext/>
      <w:numPr>
        <w:ilvl w:val="5"/>
        <w:numId w:val="1"/>
      </w:numPr>
      <w:spacing w:after="0" w:line="240" w:lineRule="auto"/>
      <w:ind w:left="57" w:firstLine="0"/>
      <w:outlineLvl w:val="5"/>
    </w:pPr>
    <w:rPr>
      <w:rFonts w:ascii="Arial" w:eastAsia="Times New Roman" w:hAnsi="Arial" w:cs="Arial"/>
      <w:i/>
      <w:sz w:val="16"/>
      <w:szCs w:val="20"/>
      <w:lang w:eastAsia="ar-SA"/>
    </w:rPr>
  </w:style>
  <w:style w:type="paragraph" w:styleId="7">
    <w:name w:val="heading 7"/>
    <w:basedOn w:val="a"/>
    <w:next w:val="a"/>
    <w:link w:val="70"/>
    <w:qFormat/>
    <w:rsid w:val="00F72A2A"/>
    <w:pPr>
      <w:keepNext/>
      <w:numPr>
        <w:ilvl w:val="6"/>
        <w:numId w:val="1"/>
      </w:numPr>
      <w:spacing w:after="0" w:line="288" w:lineRule="auto"/>
      <w:ind w:left="0" w:firstLine="0"/>
      <w:jc w:val="both"/>
      <w:outlineLvl w:val="6"/>
    </w:pPr>
    <w:rPr>
      <w:rFonts w:eastAsia="Times New Roman" w:cs="Times New Roman"/>
      <w:b/>
      <w:bCs/>
      <w:sz w:val="26"/>
      <w:szCs w:val="20"/>
      <w:lang w:eastAsia="ar-SA"/>
    </w:rPr>
  </w:style>
  <w:style w:type="paragraph" w:styleId="8">
    <w:name w:val="heading 8"/>
    <w:basedOn w:val="a"/>
    <w:next w:val="a"/>
    <w:link w:val="80"/>
    <w:qFormat/>
    <w:rsid w:val="00F72A2A"/>
    <w:pPr>
      <w:keepNext/>
      <w:numPr>
        <w:ilvl w:val="7"/>
        <w:numId w:val="1"/>
      </w:numPr>
      <w:spacing w:after="0" w:line="360" w:lineRule="auto"/>
      <w:outlineLvl w:val="7"/>
    </w:pPr>
    <w:rPr>
      <w:rFonts w:eastAsia="Times New Roman" w:cs="Times New Roman"/>
      <w:sz w:val="28"/>
      <w:szCs w:val="20"/>
      <w:lang w:eastAsia="ar-SA"/>
    </w:rPr>
  </w:style>
  <w:style w:type="paragraph" w:styleId="9">
    <w:name w:val="heading 9"/>
    <w:basedOn w:val="a"/>
    <w:next w:val="a"/>
    <w:link w:val="90"/>
    <w:qFormat/>
    <w:rsid w:val="00F72A2A"/>
    <w:pPr>
      <w:keepNext/>
      <w:numPr>
        <w:ilvl w:val="8"/>
        <w:numId w:val="1"/>
      </w:numPr>
      <w:spacing w:after="0" w:line="360" w:lineRule="auto"/>
      <w:ind w:left="0" w:right="-1" w:firstLine="720"/>
      <w:jc w:val="center"/>
      <w:outlineLvl w:val="8"/>
    </w:pPr>
    <w:rPr>
      <w:rFonts w:eastAsia="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A2A"/>
    <w:rPr>
      <w:rFonts w:ascii="Arial" w:eastAsia="Times New Roman" w:hAnsi="Arial" w:cs="Arial"/>
      <w:i/>
      <w:sz w:val="16"/>
      <w:szCs w:val="20"/>
      <w:lang w:val="en-US" w:eastAsia="ar-SA"/>
    </w:rPr>
  </w:style>
  <w:style w:type="character" w:customStyle="1" w:styleId="20">
    <w:name w:val="Заголовок 2 Знак"/>
    <w:basedOn w:val="a0"/>
    <w:link w:val="2"/>
    <w:rsid w:val="00AC01EE"/>
    <w:rPr>
      <w:rFonts w:ascii="Times New Roman" w:eastAsia="Times New Roman" w:hAnsi="Times New Roman" w:cs="Times New Roman"/>
      <w:b/>
      <w:sz w:val="28"/>
      <w:szCs w:val="20"/>
      <w:lang w:val="en-US" w:eastAsia="ar-SA"/>
    </w:rPr>
  </w:style>
  <w:style w:type="character" w:customStyle="1" w:styleId="30">
    <w:name w:val="Заголовок 3 Знак"/>
    <w:basedOn w:val="a0"/>
    <w:link w:val="3"/>
    <w:rsid w:val="00F72A2A"/>
    <w:rPr>
      <w:rFonts w:ascii="Arial" w:eastAsia="Times New Roman" w:hAnsi="Arial" w:cs="Arial"/>
      <w:i/>
      <w:sz w:val="14"/>
      <w:szCs w:val="20"/>
      <w:lang w:eastAsia="ar-SA"/>
    </w:rPr>
  </w:style>
  <w:style w:type="character" w:customStyle="1" w:styleId="40">
    <w:name w:val="Заголовок 4 Знак"/>
    <w:basedOn w:val="a0"/>
    <w:link w:val="4"/>
    <w:rsid w:val="00E04A69"/>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F72A2A"/>
    <w:rPr>
      <w:rFonts w:ascii="Arial" w:eastAsia="Times New Roman" w:hAnsi="Arial" w:cs="Arial"/>
      <w:i/>
      <w:sz w:val="14"/>
      <w:szCs w:val="20"/>
      <w:lang w:val="en-US" w:eastAsia="ar-SA"/>
    </w:rPr>
  </w:style>
  <w:style w:type="character" w:customStyle="1" w:styleId="60">
    <w:name w:val="Заголовок 6 Знак"/>
    <w:basedOn w:val="a0"/>
    <w:link w:val="6"/>
    <w:rsid w:val="00F72A2A"/>
    <w:rPr>
      <w:rFonts w:ascii="Arial" w:eastAsia="Times New Roman" w:hAnsi="Arial" w:cs="Arial"/>
      <w:i/>
      <w:sz w:val="16"/>
      <w:szCs w:val="20"/>
      <w:lang w:eastAsia="ar-SA"/>
    </w:rPr>
  </w:style>
  <w:style w:type="character" w:customStyle="1" w:styleId="70">
    <w:name w:val="Заголовок 7 Знак"/>
    <w:basedOn w:val="a0"/>
    <w:link w:val="7"/>
    <w:rsid w:val="00F72A2A"/>
    <w:rPr>
      <w:rFonts w:ascii="Times New Roman" w:eastAsia="Times New Roman" w:hAnsi="Times New Roman" w:cs="Times New Roman"/>
      <w:b/>
      <w:bCs/>
      <w:sz w:val="26"/>
      <w:szCs w:val="20"/>
      <w:lang w:eastAsia="ar-SA"/>
    </w:rPr>
  </w:style>
  <w:style w:type="character" w:customStyle="1" w:styleId="80">
    <w:name w:val="Заголовок 8 Знак"/>
    <w:basedOn w:val="a0"/>
    <w:link w:val="8"/>
    <w:rsid w:val="00F72A2A"/>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F72A2A"/>
    <w:rPr>
      <w:rFonts w:ascii="Times New Roman" w:eastAsia="Times New Roman" w:hAnsi="Times New Roman" w:cs="Times New Roman"/>
      <w:sz w:val="28"/>
      <w:szCs w:val="20"/>
      <w:lang w:eastAsia="ar-SA"/>
    </w:rPr>
  </w:style>
  <w:style w:type="numbering" w:customStyle="1" w:styleId="11">
    <w:name w:val="Нет списка1"/>
    <w:next w:val="a2"/>
    <w:uiPriority w:val="99"/>
    <w:semiHidden/>
    <w:unhideWhenUsed/>
    <w:rsid w:val="00F72A2A"/>
  </w:style>
  <w:style w:type="character" w:customStyle="1" w:styleId="WW8Num2z0">
    <w:name w:val="WW8Num2z0"/>
    <w:rsid w:val="00F72A2A"/>
    <w:rPr>
      <w:rFonts w:ascii="Symbol" w:hAnsi="Symbol" w:cs="Symbol"/>
    </w:rPr>
  </w:style>
  <w:style w:type="character" w:customStyle="1" w:styleId="WW8Num3z0">
    <w:name w:val="WW8Num3z0"/>
    <w:rsid w:val="00F72A2A"/>
    <w:rPr>
      <w:rFonts w:ascii="Symbol" w:hAnsi="Symbol" w:cs="Symbol"/>
    </w:rPr>
  </w:style>
  <w:style w:type="character" w:customStyle="1" w:styleId="WW8Num4z0">
    <w:name w:val="WW8Num4z0"/>
    <w:rsid w:val="00F72A2A"/>
    <w:rPr>
      <w:rFonts w:ascii="Symbol" w:hAnsi="Symbol" w:cs="Symbol"/>
    </w:rPr>
  </w:style>
  <w:style w:type="character" w:customStyle="1" w:styleId="WW8Num6z0">
    <w:name w:val="WW8Num6z0"/>
    <w:rsid w:val="00F72A2A"/>
    <w:rPr>
      <w:rFonts w:ascii="Symbol" w:hAnsi="Symbol" w:cs="OpenSymbol"/>
    </w:rPr>
  </w:style>
  <w:style w:type="character" w:customStyle="1" w:styleId="WW8Num7z0">
    <w:name w:val="WW8Num7z0"/>
    <w:rsid w:val="00F72A2A"/>
    <w:rPr>
      <w:rFonts w:ascii="Symbol" w:hAnsi="Symbol" w:cs="OpenSymbol"/>
    </w:rPr>
  </w:style>
  <w:style w:type="character" w:customStyle="1" w:styleId="WW8Num8z0">
    <w:name w:val="WW8Num8z0"/>
    <w:rsid w:val="00F72A2A"/>
    <w:rPr>
      <w:rFonts w:ascii="Symbol" w:hAnsi="Symbol" w:cs="Symbol"/>
    </w:rPr>
  </w:style>
  <w:style w:type="character" w:customStyle="1" w:styleId="WW8Num9z0">
    <w:name w:val="WW8Num9z0"/>
    <w:rsid w:val="00F72A2A"/>
    <w:rPr>
      <w:rFonts w:ascii="Symbol" w:hAnsi="Symbol" w:cs="OpenSymbol"/>
    </w:rPr>
  </w:style>
  <w:style w:type="character" w:customStyle="1" w:styleId="WW8Num10z0">
    <w:name w:val="WW8Num10z0"/>
    <w:rsid w:val="00F72A2A"/>
    <w:rPr>
      <w:rFonts w:ascii="Symbol" w:hAnsi="Symbol" w:cs="OpenSymbol"/>
    </w:rPr>
  </w:style>
  <w:style w:type="character" w:customStyle="1" w:styleId="22">
    <w:name w:val="Основной шрифт абзаца2"/>
    <w:rsid w:val="00F72A2A"/>
  </w:style>
  <w:style w:type="character" w:customStyle="1" w:styleId="WW8Num5z0">
    <w:name w:val="WW8Num5z0"/>
    <w:rsid w:val="00F72A2A"/>
    <w:rPr>
      <w:rFonts w:ascii="Symbol" w:hAnsi="Symbol" w:cs="Symbol"/>
    </w:rPr>
  </w:style>
  <w:style w:type="character" w:customStyle="1" w:styleId="WW8Num1z0">
    <w:name w:val="WW8Num1z0"/>
    <w:rsid w:val="00F72A2A"/>
    <w:rPr>
      <w:rFonts w:ascii="Symbol" w:hAnsi="Symbol" w:cs="Symbol"/>
    </w:rPr>
  </w:style>
  <w:style w:type="character" w:customStyle="1" w:styleId="WW8Num4z1">
    <w:name w:val="WW8Num4z1"/>
    <w:rsid w:val="00F72A2A"/>
    <w:rPr>
      <w:rFonts w:ascii="Courier New" w:hAnsi="Courier New" w:cs="Courier New"/>
    </w:rPr>
  </w:style>
  <w:style w:type="character" w:customStyle="1" w:styleId="WW8Num4z2">
    <w:name w:val="WW8Num4z2"/>
    <w:rsid w:val="00F72A2A"/>
    <w:rPr>
      <w:rFonts w:ascii="Wingdings" w:hAnsi="Wingdings" w:cs="Wingdings"/>
    </w:rPr>
  </w:style>
  <w:style w:type="character" w:customStyle="1" w:styleId="WW8Num5z1">
    <w:name w:val="WW8Num5z1"/>
    <w:rsid w:val="00F72A2A"/>
    <w:rPr>
      <w:rFonts w:ascii="Courier New" w:hAnsi="Courier New" w:cs="Courier New"/>
    </w:rPr>
  </w:style>
  <w:style w:type="character" w:customStyle="1" w:styleId="WW8Num5z2">
    <w:name w:val="WW8Num5z2"/>
    <w:rsid w:val="00F72A2A"/>
    <w:rPr>
      <w:rFonts w:ascii="Wingdings" w:hAnsi="Wingdings" w:cs="Wingdings"/>
    </w:rPr>
  </w:style>
  <w:style w:type="character" w:customStyle="1" w:styleId="WW8Num8z1">
    <w:name w:val="WW8Num8z1"/>
    <w:rsid w:val="00F72A2A"/>
    <w:rPr>
      <w:rFonts w:ascii="Courier New" w:hAnsi="Courier New" w:cs="Courier New"/>
    </w:rPr>
  </w:style>
  <w:style w:type="character" w:customStyle="1" w:styleId="WW8Num8z2">
    <w:name w:val="WW8Num8z2"/>
    <w:rsid w:val="00F72A2A"/>
    <w:rPr>
      <w:rFonts w:ascii="Wingdings" w:hAnsi="Wingdings" w:cs="Wingdings"/>
    </w:rPr>
  </w:style>
  <w:style w:type="character" w:customStyle="1" w:styleId="WW8NumSt7z0">
    <w:name w:val="WW8NumSt7z0"/>
    <w:rsid w:val="00F72A2A"/>
    <w:rPr>
      <w:rFonts w:ascii="Symbol" w:hAnsi="Symbol" w:cs="Symbol"/>
    </w:rPr>
  </w:style>
  <w:style w:type="character" w:customStyle="1" w:styleId="12">
    <w:name w:val="Основной шрифт абзаца1"/>
    <w:rsid w:val="00F72A2A"/>
  </w:style>
  <w:style w:type="character" w:styleId="a3">
    <w:name w:val="page number"/>
    <w:basedOn w:val="12"/>
    <w:rsid w:val="00F72A2A"/>
  </w:style>
  <w:style w:type="character" w:customStyle="1" w:styleId="a4">
    <w:name w:val="Текст выноски Знак"/>
    <w:rsid w:val="00F72A2A"/>
    <w:rPr>
      <w:rFonts w:ascii="Tahoma" w:hAnsi="Tahoma" w:cs="Tahoma"/>
      <w:sz w:val="16"/>
      <w:szCs w:val="16"/>
    </w:rPr>
  </w:style>
  <w:style w:type="character" w:customStyle="1" w:styleId="a5">
    <w:name w:val="Маркеры списка"/>
    <w:rsid w:val="00F72A2A"/>
    <w:rPr>
      <w:rFonts w:ascii="OpenSymbol" w:eastAsia="OpenSymbol" w:hAnsi="OpenSymbol" w:cs="OpenSymbol"/>
    </w:rPr>
  </w:style>
  <w:style w:type="character" w:customStyle="1" w:styleId="a6">
    <w:name w:val="Символ нумерации"/>
    <w:rsid w:val="00F72A2A"/>
  </w:style>
  <w:style w:type="character" w:styleId="a7">
    <w:name w:val="Emphasis"/>
    <w:qFormat/>
    <w:rsid w:val="00F72A2A"/>
    <w:rPr>
      <w:i/>
      <w:iCs/>
    </w:rPr>
  </w:style>
  <w:style w:type="paragraph" w:customStyle="1" w:styleId="13">
    <w:name w:val="Заголовок1"/>
    <w:basedOn w:val="a"/>
    <w:next w:val="a8"/>
    <w:rsid w:val="00F72A2A"/>
    <w:pPr>
      <w:keepNext/>
      <w:spacing w:before="240" w:after="120" w:line="240" w:lineRule="auto"/>
      <w:ind w:firstLine="709"/>
      <w:jc w:val="both"/>
    </w:pPr>
    <w:rPr>
      <w:rFonts w:ascii="Arial" w:eastAsia="Microsoft YaHei" w:hAnsi="Arial" w:cs="Mangal"/>
      <w:sz w:val="28"/>
      <w:szCs w:val="28"/>
      <w:lang w:eastAsia="ar-SA"/>
    </w:rPr>
  </w:style>
  <w:style w:type="paragraph" w:styleId="a8">
    <w:name w:val="Body Text"/>
    <w:basedOn w:val="a"/>
    <w:link w:val="a9"/>
    <w:rsid w:val="00F72A2A"/>
    <w:pPr>
      <w:spacing w:after="0" w:line="240" w:lineRule="auto"/>
      <w:jc w:val="both"/>
    </w:pPr>
    <w:rPr>
      <w:rFonts w:ascii="Arial" w:eastAsia="Times New Roman" w:hAnsi="Arial" w:cs="Arial"/>
      <w:sz w:val="16"/>
      <w:szCs w:val="20"/>
      <w:lang w:eastAsia="ar-SA"/>
    </w:rPr>
  </w:style>
  <w:style w:type="character" w:customStyle="1" w:styleId="a9">
    <w:name w:val="Основной текст Знак"/>
    <w:basedOn w:val="a0"/>
    <w:link w:val="a8"/>
    <w:rsid w:val="00F72A2A"/>
    <w:rPr>
      <w:rFonts w:ascii="Arial" w:eastAsia="Times New Roman" w:hAnsi="Arial" w:cs="Arial"/>
      <w:sz w:val="16"/>
      <w:szCs w:val="20"/>
      <w:lang w:eastAsia="ar-SA"/>
    </w:rPr>
  </w:style>
  <w:style w:type="paragraph" w:styleId="aa">
    <w:name w:val="List"/>
    <w:basedOn w:val="a8"/>
    <w:rsid w:val="00F72A2A"/>
    <w:rPr>
      <w:rFonts w:cs="Mangal"/>
    </w:rPr>
  </w:style>
  <w:style w:type="paragraph" w:customStyle="1" w:styleId="23">
    <w:name w:val="Название2"/>
    <w:basedOn w:val="a"/>
    <w:rsid w:val="00F72A2A"/>
    <w:pPr>
      <w:suppressLineNumbers/>
      <w:spacing w:before="120" w:after="120" w:line="240" w:lineRule="auto"/>
      <w:ind w:firstLine="709"/>
      <w:jc w:val="both"/>
    </w:pPr>
    <w:rPr>
      <w:rFonts w:eastAsia="Times New Roman" w:cs="Mangal"/>
      <w:i/>
      <w:iCs/>
      <w:szCs w:val="24"/>
      <w:lang w:eastAsia="ar-SA"/>
    </w:rPr>
  </w:style>
  <w:style w:type="paragraph" w:customStyle="1" w:styleId="24">
    <w:name w:val="Указатель2"/>
    <w:basedOn w:val="a"/>
    <w:rsid w:val="00F72A2A"/>
    <w:pPr>
      <w:suppressLineNumbers/>
      <w:spacing w:after="0" w:line="240" w:lineRule="auto"/>
      <w:ind w:firstLine="709"/>
      <w:jc w:val="both"/>
    </w:pPr>
    <w:rPr>
      <w:rFonts w:eastAsia="Times New Roman" w:cs="Mangal"/>
      <w:szCs w:val="20"/>
      <w:lang w:eastAsia="ar-SA"/>
    </w:rPr>
  </w:style>
  <w:style w:type="paragraph" w:customStyle="1" w:styleId="14">
    <w:name w:val="Название1"/>
    <w:basedOn w:val="a"/>
    <w:rsid w:val="00F72A2A"/>
    <w:pPr>
      <w:suppressLineNumbers/>
      <w:spacing w:before="120" w:after="120" w:line="240" w:lineRule="auto"/>
      <w:ind w:firstLine="709"/>
      <w:jc w:val="both"/>
    </w:pPr>
    <w:rPr>
      <w:rFonts w:eastAsia="Times New Roman" w:cs="Mangal"/>
      <w:i/>
      <w:iCs/>
      <w:szCs w:val="24"/>
      <w:lang w:eastAsia="ar-SA"/>
    </w:rPr>
  </w:style>
  <w:style w:type="paragraph" w:customStyle="1" w:styleId="15">
    <w:name w:val="Указатель1"/>
    <w:basedOn w:val="a"/>
    <w:rsid w:val="00F72A2A"/>
    <w:pPr>
      <w:suppressLineNumbers/>
      <w:spacing w:after="0" w:line="240" w:lineRule="auto"/>
      <w:ind w:firstLine="709"/>
      <w:jc w:val="both"/>
    </w:pPr>
    <w:rPr>
      <w:rFonts w:eastAsia="Times New Roman" w:cs="Mangal"/>
      <w:szCs w:val="20"/>
      <w:lang w:eastAsia="ar-SA"/>
    </w:rPr>
  </w:style>
  <w:style w:type="paragraph" w:styleId="ab">
    <w:name w:val="header"/>
    <w:basedOn w:val="a"/>
    <w:link w:val="ac"/>
    <w:rsid w:val="00F72A2A"/>
    <w:pPr>
      <w:tabs>
        <w:tab w:val="center" w:pos="4153"/>
        <w:tab w:val="right" w:pos="8306"/>
      </w:tabs>
      <w:spacing w:after="0" w:line="240" w:lineRule="auto"/>
      <w:ind w:firstLine="709"/>
      <w:jc w:val="both"/>
    </w:pPr>
    <w:rPr>
      <w:rFonts w:eastAsia="Times New Roman" w:cs="Times New Roman"/>
      <w:szCs w:val="20"/>
      <w:lang w:eastAsia="ar-SA"/>
    </w:rPr>
  </w:style>
  <w:style w:type="character" w:customStyle="1" w:styleId="ac">
    <w:name w:val="Верхний колонтитул Знак"/>
    <w:basedOn w:val="a0"/>
    <w:link w:val="ab"/>
    <w:rsid w:val="00F72A2A"/>
    <w:rPr>
      <w:rFonts w:ascii="Times New Roman" w:eastAsia="Times New Roman" w:hAnsi="Times New Roman" w:cs="Times New Roman"/>
      <w:sz w:val="24"/>
      <w:szCs w:val="20"/>
      <w:lang w:eastAsia="ar-SA"/>
    </w:rPr>
  </w:style>
  <w:style w:type="paragraph" w:styleId="ad">
    <w:name w:val="footer"/>
    <w:basedOn w:val="a"/>
    <w:link w:val="ae"/>
    <w:rsid w:val="00F72A2A"/>
    <w:pPr>
      <w:tabs>
        <w:tab w:val="center" w:pos="4153"/>
        <w:tab w:val="right" w:pos="8306"/>
      </w:tabs>
      <w:spacing w:after="0" w:line="240" w:lineRule="auto"/>
      <w:ind w:firstLine="709"/>
      <w:jc w:val="both"/>
    </w:pPr>
    <w:rPr>
      <w:rFonts w:eastAsia="Times New Roman" w:cs="Times New Roman"/>
      <w:szCs w:val="20"/>
      <w:lang w:eastAsia="ar-SA"/>
    </w:rPr>
  </w:style>
  <w:style w:type="character" w:customStyle="1" w:styleId="ae">
    <w:name w:val="Нижний колонтитул Знак"/>
    <w:basedOn w:val="a0"/>
    <w:link w:val="ad"/>
    <w:rsid w:val="00F72A2A"/>
    <w:rPr>
      <w:rFonts w:ascii="Times New Roman" w:eastAsia="Times New Roman" w:hAnsi="Times New Roman" w:cs="Times New Roman"/>
      <w:sz w:val="24"/>
      <w:szCs w:val="20"/>
      <w:lang w:eastAsia="ar-SA"/>
    </w:rPr>
  </w:style>
  <w:style w:type="paragraph" w:styleId="af">
    <w:name w:val="Body Text Indent"/>
    <w:aliases w:val="Основной текст 1,Нумерованный список !!,Надин стиль"/>
    <w:basedOn w:val="a"/>
    <w:link w:val="af0"/>
    <w:rsid w:val="00F72A2A"/>
    <w:pPr>
      <w:tabs>
        <w:tab w:val="left" w:pos="993"/>
      </w:tabs>
      <w:spacing w:after="0" w:line="360" w:lineRule="auto"/>
      <w:ind w:firstLine="709"/>
      <w:jc w:val="both"/>
    </w:pPr>
    <w:rPr>
      <w:rFonts w:eastAsia="Times New Roman" w:cs="Times New Roman"/>
      <w:sz w:val="26"/>
      <w:szCs w:val="20"/>
      <w:lang w:eastAsia="ar-SA"/>
    </w:rPr>
  </w:style>
  <w:style w:type="character" w:customStyle="1" w:styleId="af0">
    <w:name w:val="Основной текст с отступом Знак"/>
    <w:aliases w:val="Основной текст 1 Знак,Нумерованный список !! Знак,Надин стиль Знак"/>
    <w:basedOn w:val="a0"/>
    <w:link w:val="af"/>
    <w:rsid w:val="00F72A2A"/>
    <w:rPr>
      <w:rFonts w:ascii="Times New Roman" w:eastAsia="Times New Roman" w:hAnsi="Times New Roman" w:cs="Times New Roman"/>
      <w:sz w:val="26"/>
      <w:szCs w:val="20"/>
      <w:lang w:eastAsia="ar-SA"/>
    </w:rPr>
  </w:style>
  <w:style w:type="paragraph" w:customStyle="1" w:styleId="16">
    <w:name w:val="Цитата1"/>
    <w:basedOn w:val="a"/>
    <w:rsid w:val="00F72A2A"/>
    <w:pPr>
      <w:spacing w:after="0" w:line="360" w:lineRule="auto"/>
      <w:ind w:left="709" w:right="-284"/>
      <w:jc w:val="both"/>
    </w:pPr>
    <w:rPr>
      <w:rFonts w:eastAsia="Times New Roman" w:cs="Times New Roman"/>
      <w:sz w:val="28"/>
      <w:szCs w:val="20"/>
      <w:lang w:eastAsia="ar-SA"/>
    </w:rPr>
  </w:style>
  <w:style w:type="paragraph" w:customStyle="1" w:styleId="210">
    <w:name w:val="Основной текст с отступом 21"/>
    <w:basedOn w:val="a"/>
    <w:rsid w:val="00F72A2A"/>
    <w:pPr>
      <w:spacing w:after="0" w:line="360" w:lineRule="auto"/>
      <w:ind w:firstLine="709"/>
      <w:jc w:val="both"/>
    </w:pPr>
    <w:rPr>
      <w:rFonts w:eastAsia="Times New Roman" w:cs="Times New Roman"/>
      <w:sz w:val="28"/>
      <w:szCs w:val="20"/>
      <w:lang w:eastAsia="ar-SA"/>
    </w:rPr>
  </w:style>
  <w:style w:type="paragraph" w:customStyle="1" w:styleId="310">
    <w:name w:val="Основной текст с отступом 31"/>
    <w:basedOn w:val="a"/>
    <w:rsid w:val="00F72A2A"/>
    <w:pPr>
      <w:spacing w:after="0" w:line="336" w:lineRule="auto"/>
      <w:ind w:right="-1" w:firstLine="709"/>
      <w:jc w:val="both"/>
    </w:pPr>
    <w:rPr>
      <w:rFonts w:eastAsia="Times New Roman" w:cs="Times New Roman"/>
      <w:sz w:val="28"/>
      <w:szCs w:val="20"/>
      <w:lang w:eastAsia="ar-SA"/>
    </w:rPr>
  </w:style>
  <w:style w:type="paragraph" w:customStyle="1" w:styleId="211">
    <w:name w:val="Основной текст 21"/>
    <w:basedOn w:val="a"/>
    <w:rsid w:val="00F72A2A"/>
    <w:pPr>
      <w:spacing w:after="0" w:line="240" w:lineRule="auto"/>
      <w:jc w:val="center"/>
    </w:pPr>
    <w:rPr>
      <w:rFonts w:eastAsia="Times New Roman" w:cs="Times New Roman"/>
      <w:szCs w:val="20"/>
      <w:lang w:eastAsia="ar-SA"/>
    </w:rPr>
  </w:style>
  <w:style w:type="paragraph" w:customStyle="1" w:styleId="311">
    <w:name w:val="Основной текст 31"/>
    <w:basedOn w:val="a"/>
    <w:rsid w:val="00F72A2A"/>
    <w:pPr>
      <w:tabs>
        <w:tab w:val="left" w:pos="0"/>
      </w:tabs>
      <w:spacing w:after="0" w:line="360" w:lineRule="auto"/>
    </w:pPr>
    <w:rPr>
      <w:rFonts w:eastAsia="Times New Roman" w:cs="Times New Roman"/>
      <w:sz w:val="26"/>
      <w:szCs w:val="26"/>
      <w:lang w:eastAsia="ar-SA"/>
    </w:rPr>
  </w:style>
  <w:style w:type="paragraph" w:customStyle="1" w:styleId="21">
    <w:name w:val="Маркированный список 21"/>
    <w:basedOn w:val="a"/>
    <w:rsid w:val="00F72A2A"/>
    <w:pPr>
      <w:numPr>
        <w:numId w:val="3"/>
      </w:numPr>
      <w:spacing w:after="0" w:line="240" w:lineRule="auto"/>
    </w:pPr>
    <w:rPr>
      <w:rFonts w:eastAsia="Times New Roman" w:cs="Times New Roman"/>
      <w:sz w:val="20"/>
      <w:szCs w:val="20"/>
      <w:lang w:eastAsia="ar-SA"/>
    </w:rPr>
  </w:style>
  <w:style w:type="paragraph" w:customStyle="1" w:styleId="31">
    <w:name w:val="Маркированный список 31"/>
    <w:basedOn w:val="a"/>
    <w:rsid w:val="00F72A2A"/>
    <w:pPr>
      <w:numPr>
        <w:numId w:val="2"/>
      </w:numPr>
      <w:spacing w:after="0" w:line="240" w:lineRule="auto"/>
    </w:pPr>
    <w:rPr>
      <w:rFonts w:eastAsia="Times New Roman" w:cs="Times New Roman"/>
      <w:sz w:val="20"/>
      <w:szCs w:val="20"/>
      <w:lang w:eastAsia="ar-SA"/>
    </w:rPr>
  </w:style>
  <w:style w:type="paragraph" w:customStyle="1" w:styleId="220">
    <w:name w:val="Основной текст с отступом 22"/>
    <w:basedOn w:val="a"/>
    <w:rsid w:val="00F72A2A"/>
    <w:pPr>
      <w:tabs>
        <w:tab w:val="left" w:pos="567"/>
      </w:tabs>
      <w:spacing w:after="0" w:line="360" w:lineRule="auto"/>
      <w:ind w:firstLine="720"/>
    </w:pPr>
    <w:rPr>
      <w:rFonts w:eastAsia="Times New Roman" w:cs="Times New Roman"/>
      <w:sz w:val="28"/>
      <w:szCs w:val="20"/>
      <w:lang w:eastAsia="ar-SA"/>
    </w:rPr>
  </w:style>
  <w:style w:type="paragraph" w:customStyle="1" w:styleId="221">
    <w:name w:val="Основной текст 22"/>
    <w:basedOn w:val="a"/>
    <w:rsid w:val="00F72A2A"/>
    <w:pPr>
      <w:spacing w:after="0" w:line="360" w:lineRule="auto"/>
      <w:ind w:firstLine="709"/>
      <w:jc w:val="both"/>
    </w:pPr>
    <w:rPr>
      <w:rFonts w:eastAsia="Times New Roman" w:cs="Times New Roman"/>
      <w:sz w:val="28"/>
      <w:szCs w:val="20"/>
      <w:lang w:eastAsia="ar-SA"/>
    </w:rPr>
  </w:style>
  <w:style w:type="paragraph" w:customStyle="1" w:styleId="17">
    <w:name w:val="Название объекта1"/>
    <w:basedOn w:val="a"/>
    <w:next w:val="a"/>
    <w:rsid w:val="00F72A2A"/>
    <w:pPr>
      <w:spacing w:after="0" w:line="360" w:lineRule="auto"/>
      <w:ind w:right="-624"/>
      <w:jc w:val="both"/>
    </w:pPr>
    <w:rPr>
      <w:rFonts w:eastAsia="Times New Roman" w:cs="Times New Roman"/>
      <w:sz w:val="28"/>
      <w:szCs w:val="20"/>
      <w:lang w:eastAsia="ar-SA"/>
    </w:rPr>
  </w:style>
  <w:style w:type="paragraph" w:customStyle="1" w:styleId="32">
    <w:name w:val="Основной текст 32"/>
    <w:basedOn w:val="a"/>
    <w:rsid w:val="00F72A2A"/>
    <w:pPr>
      <w:spacing w:after="0" w:line="360" w:lineRule="auto"/>
    </w:pPr>
    <w:rPr>
      <w:rFonts w:eastAsia="Times New Roman" w:cs="Times New Roman"/>
      <w:sz w:val="28"/>
      <w:szCs w:val="20"/>
      <w:lang w:eastAsia="ar-SA"/>
    </w:rPr>
  </w:style>
  <w:style w:type="paragraph" w:customStyle="1" w:styleId="320">
    <w:name w:val="Основной текст с отступом 32"/>
    <w:basedOn w:val="a"/>
    <w:rsid w:val="00F72A2A"/>
    <w:pPr>
      <w:suppressAutoHyphens/>
      <w:spacing w:after="0" w:line="360" w:lineRule="auto"/>
      <w:ind w:firstLine="709"/>
      <w:jc w:val="both"/>
    </w:pPr>
    <w:rPr>
      <w:rFonts w:eastAsia="Times New Roman" w:cs="Times New Roman"/>
      <w:szCs w:val="20"/>
      <w:lang w:eastAsia="ar-SA"/>
    </w:rPr>
  </w:style>
  <w:style w:type="paragraph" w:styleId="af1">
    <w:name w:val="Title"/>
    <w:basedOn w:val="a"/>
    <w:next w:val="af2"/>
    <w:link w:val="af3"/>
    <w:qFormat/>
    <w:rsid w:val="00F72A2A"/>
    <w:pPr>
      <w:spacing w:after="0" w:line="240" w:lineRule="auto"/>
      <w:jc w:val="center"/>
    </w:pPr>
    <w:rPr>
      <w:rFonts w:eastAsia="Times New Roman" w:cs="Times New Roman"/>
      <w:b/>
      <w:szCs w:val="20"/>
      <w:lang w:eastAsia="ar-SA"/>
    </w:rPr>
  </w:style>
  <w:style w:type="character" w:customStyle="1" w:styleId="af3">
    <w:name w:val="Название Знак"/>
    <w:basedOn w:val="a0"/>
    <w:link w:val="af1"/>
    <w:rsid w:val="00F72A2A"/>
    <w:rPr>
      <w:rFonts w:ascii="Times New Roman" w:eastAsia="Times New Roman" w:hAnsi="Times New Roman" w:cs="Times New Roman"/>
      <w:b/>
      <w:sz w:val="24"/>
      <w:szCs w:val="20"/>
      <w:lang w:eastAsia="ar-SA"/>
    </w:rPr>
  </w:style>
  <w:style w:type="paragraph" w:styleId="af2">
    <w:name w:val="Subtitle"/>
    <w:basedOn w:val="13"/>
    <w:next w:val="a8"/>
    <w:link w:val="af4"/>
    <w:qFormat/>
    <w:rsid w:val="00F72A2A"/>
    <w:pPr>
      <w:jc w:val="center"/>
    </w:pPr>
    <w:rPr>
      <w:i/>
      <w:iCs/>
    </w:rPr>
  </w:style>
  <w:style w:type="character" w:customStyle="1" w:styleId="af4">
    <w:name w:val="Подзаголовок Знак"/>
    <w:basedOn w:val="a0"/>
    <w:link w:val="af2"/>
    <w:rsid w:val="00F72A2A"/>
    <w:rPr>
      <w:rFonts w:ascii="Arial" w:eastAsia="Microsoft YaHei" w:hAnsi="Arial" w:cs="Mangal"/>
      <w:i/>
      <w:iCs/>
      <w:sz w:val="28"/>
      <w:szCs w:val="28"/>
      <w:lang w:eastAsia="ar-SA"/>
    </w:rPr>
  </w:style>
  <w:style w:type="paragraph" w:styleId="af5">
    <w:name w:val="Balloon Text"/>
    <w:basedOn w:val="a"/>
    <w:link w:val="18"/>
    <w:rsid w:val="00F72A2A"/>
    <w:pPr>
      <w:spacing w:after="0" w:line="240" w:lineRule="auto"/>
      <w:ind w:firstLine="709"/>
      <w:jc w:val="both"/>
    </w:pPr>
    <w:rPr>
      <w:rFonts w:ascii="Tahoma" w:eastAsia="Times New Roman" w:hAnsi="Tahoma" w:cs="Tahoma"/>
      <w:sz w:val="16"/>
      <w:szCs w:val="16"/>
      <w:lang w:eastAsia="ar-SA"/>
    </w:rPr>
  </w:style>
  <w:style w:type="character" w:customStyle="1" w:styleId="18">
    <w:name w:val="Текст выноски Знак1"/>
    <w:basedOn w:val="a0"/>
    <w:link w:val="af5"/>
    <w:uiPriority w:val="99"/>
    <w:rsid w:val="00F72A2A"/>
    <w:rPr>
      <w:rFonts w:ascii="Tahoma" w:eastAsia="Times New Roman" w:hAnsi="Tahoma" w:cs="Tahoma"/>
      <w:sz w:val="16"/>
      <w:szCs w:val="16"/>
      <w:lang w:eastAsia="ar-SA"/>
    </w:rPr>
  </w:style>
  <w:style w:type="paragraph" w:customStyle="1" w:styleId="af6">
    <w:name w:val="Рисунок"/>
    <w:basedOn w:val="14"/>
    <w:rsid w:val="00F72A2A"/>
  </w:style>
  <w:style w:type="paragraph" w:customStyle="1" w:styleId="19">
    <w:name w:val="Текст1"/>
    <w:basedOn w:val="14"/>
    <w:rsid w:val="00F72A2A"/>
  </w:style>
  <w:style w:type="paragraph" w:customStyle="1" w:styleId="af7">
    <w:name w:val="Содержимое таблицы"/>
    <w:basedOn w:val="a"/>
    <w:rsid w:val="00F72A2A"/>
    <w:pPr>
      <w:suppressLineNumbers/>
      <w:spacing w:after="0" w:line="240" w:lineRule="auto"/>
      <w:ind w:firstLine="709"/>
      <w:jc w:val="both"/>
    </w:pPr>
    <w:rPr>
      <w:rFonts w:eastAsia="Times New Roman" w:cs="Times New Roman"/>
      <w:szCs w:val="20"/>
      <w:lang w:eastAsia="ar-SA"/>
    </w:rPr>
  </w:style>
  <w:style w:type="paragraph" w:customStyle="1" w:styleId="af8">
    <w:name w:val="Заголовок таблицы"/>
    <w:basedOn w:val="af7"/>
    <w:rsid w:val="00F72A2A"/>
    <w:pPr>
      <w:jc w:val="center"/>
    </w:pPr>
    <w:rPr>
      <w:b/>
      <w:bCs/>
    </w:rPr>
  </w:style>
  <w:style w:type="paragraph" w:customStyle="1" w:styleId="af9">
    <w:name w:val="Содержимое врезки"/>
    <w:basedOn w:val="a8"/>
    <w:rsid w:val="00F72A2A"/>
  </w:style>
  <w:style w:type="paragraph" w:customStyle="1" w:styleId="afa">
    <w:name w:val="ОСНОВНОЙ !!!"/>
    <w:basedOn w:val="a8"/>
    <w:link w:val="1a"/>
    <w:rsid w:val="00F72A2A"/>
    <w:pPr>
      <w:spacing w:before="120"/>
      <w:ind w:firstLine="900"/>
    </w:pPr>
    <w:rPr>
      <w:rFonts w:cs="Times New Roman"/>
      <w:sz w:val="20"/>
      <w:szCs w:val="24"/>
    </w:rPr>
  </w:style>
  <w:style w:type="character" w:customStyle="1" w:styleId="1a">
    <w:name w:val="ОСНОВНОЙ !!! Знак1"/>
    <w:link w:val="afa"/>
    <w:rsid w:val="00F72A2A"/>
    <w:rPr>
      <w:rFonts w:ascii="Arial" w:eastAsia="Times New Roman" w:hAnsi="Arial" w:cs="Times New Roman"/>
      <w:sz w:val="20"/>
      <w:szCs w:val="24"/>
      <w:lang w:eastAsia="ar-SA"/>
    </w:rPr>
  </w:style>
  <w:style w:type="paragraph" w:customStyle="1" w:styleId="ConsNormal">
    <w:name w:val="ConsNormal"/>
    <w:rsid w:val="00F72A2A"/>
    <w:pPr>
      <w:widowControl w:val="0"/>
      <w:suppressAutoHyphens/>
      <w:autoSpaceDE w:val="0"/>
      <w:spacing w:after="0" w:line="240" w:lineRule="auto"/>
      <w:ind w:right="19772" w:firstLine="720"/>
    </w:pPr>
    <w:rPr>
      <w:rFonts w:ascii="Arial" w:eastAsia="Arial" w:hAnsi="Arial" w:cs="Arial"/>
      <w:sz w:val="20"/>
      <w:szCs w:val="20"/>
      <w:lang w:eastAsia="ar-SA"/>
    </w:rPr>
  </w:style>
  <w:style w:type="table" w:styleId="afb">
    <w:name w:val="Table Grid"/>
    <w:basedOn w:val="a1"/>
    <w:uiPriority w:val="59"/>
    <w:rsid w:val="00F72A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основной"/>
    <w:basedOn w:val="a"/>
    <w:rsid w:val="00F72A2A"/>
    <w:pPr>
      <w:keepNext/>
      <w:suppressAutoHyphens/>
      <w:spacing w:after="0" w:line="240" w:lineRule="auto"/>
    </w:pPr>
    <w:rPr>
      <w:rFonts w:eastAsia="Times New Roman" w:cs="Times New Roman"/>
      <w:szCs w:val="20"/>
      <w:lang w:eastAsia="ar-SA"/>
    </w:rPr>
  </w:style>
  <w:style w:type="paragraph" w:styleId="33">
    <w:name w:val="Body Text Indent 3"/>
    <w:basedOn w:val="a"/>
    <w:link w:val="34"/>
    <w:semiHidden/>
    <w:unhideWhenUsed/>
    <w:rsid w:val="00F72A2A"/>
    <w:pPr>
      <w:spacing w:after="120" w:line="240" w:lineRule="auto"/>
      <w:ind w:left="283" w:firstLine="709"/>
      <w:jc w:val="both"/>
    </w:pPr>
    <w:rPr>
      <w:rFonts w:eastAsia="Times New Roman" w:cs="Times New Roman"/>
      <w:sz w:val="16"/>
      <w:szCs w:val="16"/>
      <w:lang w:eastAsia="ar-SA"/>
    </w:rPr>
  </w:style>
  <w:style w:type="character" w:customStyle="1" w:styleId="34">
    <w:name w:val="Основной текст с отступом 3 Знак"/>
    <w:basedOn w:val="a0"/>
    <w:link w:val="33"/>
    <w:semiHidden/>
    <w:rsid w:val="00F72A2A"/>
    <w:rPr>
      <w:rFonts w:ascii="Times New Roman" w:eastAsia="Times New Roman" w:hAnsi="Times New Roman" w:cs="Times New Roman"/>
      <w:sz w:val="16"/>
      <w:szCs w:val="16"/>
      <w:lang w:eastAsia="ar-SA"/>
    </w:rPr>
  </w:style>
  <w:style w:type="paragraph" w:styleId="afd">
    <w:name w:val="TOC Heading"/>
    <w:basedOn w:val="1"/>
    <w:next w:val="a"/>
    <w:uiPriority w:val="39"/>
    <w:unhideWhenUsed/>
    <w:qFormat/>
    <w:rsid w:val="00F72A2A"/>
    <w:pPr>
      <w:keepLines/>
      <w:numPr>
        <w:numId w:val="0"/>
      </w:numPr>
      <w:spacing w:before="480" w:line="276" w:lineRule="auto"/>
      <w:outlineLvl w:val="9"/>
    </w:pPr>
    <w:rPr>
      <w:rFonts w:ascii="Cambria" w:hAnsi="Cambria" w:cs="Times New Roman"/>
      <w:b/>
      <w:bCs/>
      <w:i w:val="0"/>
      <w:color w:val="365F91"/>
      <w:sz w:val="28"/>
      <w:szCs w:val="28"/>
      <w:lang w:val="ru-RU" w:eastAsia="ru-RU"/>
    </w:rPr>
  </w:style>
  <w:style w:type="paragraph" w:styleId="25">
    <w:name w:val="toc 2"/>
    <w:basedOn w:val="a"/>
    <w:next w:val="a"/>
    <w:autoRedefine/>
    <w:uiPriority w:val="39"/>
    <w:unhideWhenUsed/>
    <w:qFormat/>
    <w:rsid w:val="00B1465C"/>
    <w:pPr>
      <w:tabs>
        <w:tab w:val="right" w:leader="dot" w:pos="9344"/>
      </w:tabs>
      <w:spacing w:after="0" w:line="240" w:lineRule="auto"/>
      <w:ind w:firstLine="709"/>
      <w:jc w:val="both"/>
    </w:pPr>
    <w:rPr>
      <w:rFonts w:eastAsia="Times New Roman" w:cs="Times New Roman"/>
      <w:b/>
      <w:noProof/>
      <w:szCs w:val="20"/>
      <w:lang w:eastAsia="ar-SA"/>
    </w:rPr>
  </w:style>
  <w:style w:type="paragraph" w:styleId="35">
    <w:name w:val="toc 3"/>
    <w:basedOn w:val="a"/>
    <w:next w:val="a"/>
    <w:autoRedefine/>
    <w:uiPriority w:val="39"/>
    <w:unhideWhenUsed/>
    <w:qFormat/>
    <w:rsid w:val="00F72A2A"/>
    <w:pPr>
      <w:tabs>
        <w:tab w:val="right" w:leader="dot" w:pos="9344"/>
      </w:tabs>
      <w:spacing w:after="0" w:line="240" w:lineRule="auto"/>
      <w:ind w:firstLine="284"/>
      <w:jc w:val="both"/>
    </w:pPr>
    <w:rPr>
      <w:rFonts w:eastAsia="Times New Roman" w:cs="Times New Roman"/>
      <w:szCs w:val="20"/>
      <w:lang w:eastAsia="ar-SA"/>
    </w:rPr>
  </w:style>
  <w:style w:type="character" w:styleId="afe">
    <w:name w:val="Hyperlink"/>
    <w:uiPriority w:val="99"/>
    <w:unhideWhenUsed/>
    <w:rsid w:val="00F72A2A"/>
    <w:rPr>
      <w:color w:val="0000FF"/>
      <w:u w:val="single"/>
    </w:rPr>
  </w:style>
  <w:style w:type="numbering" w:customStyle="1" w:styleId="110">
    <w:name w:val="Нет списка11"/>
    <w:next w:val="a2"/>
    <w:uiPriority w:val="99"/>
    <w:semiHidden/>
    <w:unhideWhenUsed/>
    <w:rsid w:val="00F72A2A"/>
  </w:style>
  <w:style w:type="paragraph" w:styleId="1b">
    <w:name w:val="toc 1"/>
    <w:basedOn w:val="a"/>
    <w:next w:val="a"/>
    <w:autoRedefine/>
    <w:uiPriority w:val="39"/>
    <w:unhideWhenUsed/>
    <w:qFormat/>
    <w:rsid w:val="000D3DF8"/>
    <w:pPr>
      <w:spacing w:after="0" w:line="240" w:lineRule="auto"/>
      <w:ind w:left="567" w:firstLine="567"/>
      <w:jc w:val="both"/>
    </w:pPr>
    <w:rPr>
      <w:rFonts w:eastAsia="Times New Roman" w:cs="Times New Roman"/>
      <w:szCs w:val="20"/>
      <w:lang w:eastAsia="ar-SA"/>
    </w:rPr>
  </w:style>
  <w:style w:type="character" w:customStyle="1" w:styleId="WW8Num11z0">
    <w:name w:val="WW8Num11z0"/>
    <w:rsid w:val="00F72A2A"/>
    <w:rPr>
      <w:rFonts w:ascii="Symbol" w:hAnsi="Symbol"/>
    </w:rPr>
  </w:style>
  <w:style w:type="character" w:customStyle="1" w:styleId="WW8Num12z0">
    <w:name w:val="WW8Num12z0"/>
    <w:rsid w:val="00F72A2A"/>
    <w:rPr>
      <w:rFonts w:ascii="Symbol" w:hAnsi="Symbol"/>
    </w:rPr>
  </w:style>
  <w:style w:type="character" w:customStyle="1" w:styleId="WW8Num13z0">
    <w:name w:val="WW8Num13z0"/>
    <w:rsid w:val="00F72A2A"/>
    <w:rPr>
      <w:rFonts w:ascii="Symbol" w:hAnsi="Symbol"/>
    </w:rPr>
  </w:style>
  <w:style w:type="character" w:customStyle="1" w:styleId="WW8Num14z0">
    <w:name w:val="WW8Num14z0"/>
    <w:rsid w:val="00F72A2A"/>
    <w:rPr>
      <w:rFonts w:ascii="Symbol" w:hAnsi="Symbol"/>
    </w:rPr>
  </w:style>
  <w:style w:type="character" w:customStyle="1" w:styleId="WW8Num15z0">
    <w:name w:val="WW8Num15z0"/>
    <w:rsid w:val="00F72A2A"/>
    <w:rPr>
      <w:rFonts w:ascii="Symbol" w:hAnsi="Symbol"/>
    </w:rPr>
  </w:style>
  <w:style w:type="character" w:customStyle="1" w:styleId="WW8Num16z0">
    <w:name w:val="WW8Num16z0"/>
    <w:rsid w:val="00F72A2A"/>
    <w:rPr>
      <w:rFonts w:ascii="Symbol" w:hAnsi="Symbol"/>
    </w:rPr>
  </w:style>
  <w:style w:type="character" w:customStyle="1" w:styleId="WW8Num17z0">
    <w:name w:val="WW8Num17z0"/>
    <w:rsid w:val="00F72A2A"/>
    <w:rPr>
      <w:rFonts w:ascii="Symbol" w:hAnsi="Symbol"/>
    </w:rPr>
  </w:style>
  <w:style w:type="character" w:customStyle="1" w:styleId="WW8Num19z0">
    <w:name w:val="WW8Num19z0"/>
    <w:rsid w:val="00F72A2A"/>
    <w:rPr>
      <w:rFonts w:ascii="Symbol" w:hAnsi="Symbol"/>
    </w:rPr>
  </w:style>
  <w:style w:type="character" w:customStyle="1" w:styleId="WW8Num20z0">
    <w:name w:val="WW8Num20z0"/>
    <w:rsid w:val="00F72A2A"/>
    <w:rPr>
      <w:rFonts w:ascii="Symbol" w:hAnsi="Symbol"/>
    </w:rPr>
  </w:style>
  <w:style w:type="character" w:customStyle="1" w:styleId="WW8Num21z0">
    <w:name w:val="WW8Num21z0"/>
    <w:rsid w:val="00F72A2A"/>
    <w:rPr>
      <w:rFonts w:ascii="Symbol" w:hAnsi="Symbol"/>
    </w:rPr>
  </w:style>
  <w:style w:type="character" w:customStyle="1" w:styleId="WW8Num22z0">
    <w:name w:val="WW8Num22z0"/>
    <w:rsid w:val="00F72A2A"/>
    <w:rPr>
      <w:rFonts w:ascii="Symbol" w:hAnsi="Symbol"/>
    </w:rPr>
  </w:style>
  <w:style w:type="character" w:customStyle="1" w:styleId="WW8Num23z0">
    <w:name w:val="WW8Num23z0"/>
    <w:rsid w:val="00F72A2A"/>
    <w:rPr>
      <w:rFonts w:ascii="Symbol" w:hAnsi="Symbol"/>
    </w:rPr>
  </w:style>
  <w:style w:type="character" w:customStyle="1" w:styleId="WW8Num24z0">
    <w:name w:val="WW8Num24z0"/>
    <w:rsid w:val="00F72A2A"/>
    <w:rPr>
      <w:rFonts w:ascii="Symbol" w:hAnsi="Symbol"/>
    </w:rPr>
  </w:style>
  <w:style w:type="character" w:customStyle="1" w:styleId="WW8Num25z0">
    <w:name w:val="WW8Num25z0"/>
    <w:rsid w:val="00F72A2A"/>
    <w:rPr>
      <w:rFonts w:ascii="Symbol" w:hAnsi="Symbol"/>
    </w:rPr>
  </w:style>
  <w:style w:type="character" w:customStyle="1" w:styleId="WW8Num26z0">
    <w:name w:val="WW8Num26z0"/>
    <w:rsid w:val="00F72A2A"/>
    <w:rPr>
      <w:rFonts w:ascii="Symbol" w:hAnsi="Symbol"/>
    </w:rPr>
  </w:style>
  <w:style w:type="character" w:customStyle="1" w:styleId="WW8Num27z0">
    <w:name w:val="WW8Num27z0"/>
    <w:rsid w:val="00F72A2A"/>
    <w:rPr>
      <w:rFonts w:ascii="Symbol" w:hAnsi="Symbol"/>
    </w:rPr>
  </w:style>
  <w:style w:type="character" w:customStyle="1" w:styleId="WW8Num28z0">
    <w:name w:val="WW8Num28z0"/>
    <w:rsid w:val="00F72A2A"/>
    <w:rPr>
      <w:rFonts w:ascii="Symbol" w:hAnsi="Symbol"/>
    </w:rPr>
  </w:style>
  <w:style w:type="character" w:customStyle="1" w:styleId="WW8Num29z0">
    <w:name w:val="WW8Num29z0"/>
    <w:rsid w:val="00F72A2A"/>
    <w:rPr>
      <w:rFonts w:ascii="Symbol" w:hAnsi="Symbol"/>
    </w:rPr>
  </w:style>
  <w:style w:type="character" w:customStyle="1" w:styleId="WW8Num30z0">
    <w:name w:val="WW8Num30z0"/>
    <w:rsid w:val="00F72A2A"/>
    <w:rPr>
      <w:b w:val="0"/>
    </w:rPr>
  </w:style>
  <w:style w:type="character" w:customStyle="1" w:styleId="WW8Num31z0">
    <w:name w:val="WW8Num31z0"/>
    <w:rsid w:val="00F72A2A"/>
    <w:rPr>
      <w:rFonts w:ascii="Symbol" w:hAnsi="Symbol"/>
    </w:rPr>
  </w:style>
  <w:style w:type="character" w:customStyle="1" w:styleId="WW8Num32z0">
    <w:name w:val="WW8Num32z0"/>
    <w:rsid w:val="00F72A2A"/>
    <w:rPr>
      <w:rFonts w:ascii="Symbol" w:hAnsi="Symbol"/>
    </w:rPr>
  </w:style>
  <w:style w:type="character" w:customStyle="1" w:styleId="WW8Num33z0">
    <w:name w:val="WW8Num33z0"/>
    <w:rsid w:val="00F72A2A"/>
    <w:rPr>
      <w:rFonts w:ascii="Symbol" w:hAnsi="Symbol"/>
    </w:rPr>
  </w:style>
  <w:style w:type="character" w:customStyle="1" w:styleId="WW8Num34z0">
    <w:name w:val="WW8Num34z0"/>
    <w:rsid w:val="00F72A2A"/>
    <w:rPr>
      <w:rFonts w:ascii="Symbol" w:hAnsi="Symbol"/>
    </w:rPr>
  </w:style>
  <w:style w:type="character" w:customStyle="1" w:styleId="WW8Num35z0">
    <w:name w:val="WW8Num35z0"/>
    <w:rsid w:val="00F72A2A"/>
    <w:rPr>
      <w:rFonts w:ascii="Symbol" w:hAnsi="Symbol"/>
    </w:rPr>
  </w:style>
  <w:style w:type="character" w:customStyle="1" w:styleId="WW8Num35z1">
    <w:name w:val="WW8Num35z1"/>
    <w:rsid w:val="00F72A2A"/>
    <w:rPr>
      <w:rFonts w:ascii="Courier New" w:hAnsi="Courier New" w:cs="Courier New"/>
    </w:rPr>
  </w:style>
  <w:style w:type="character" w:customStyle="1" w:styleId="WW8Num36z0">
    <w:name w:val="WW8Num36z0"/>
    <w:rsid w:val="00F72A2A"/>
    <w:rPr>
      <w:rFonts w:ascii="Symbol" w:hAnsi="Symbol"/>
    </w:rPr>
  </w:style>
  <w:style w:type="character" w:customStyle="1" w:styleId="WW8Num37z0">
    <w:name w:val="WW8Num37z0"/>
    <w:rsid w:val="00F72A2A"/>
    <w:rPr>
      <w:rFonts w:ascii="Symbol" w:hAnsi="Symbol"/>
    </w:rPr>
  </w:style>
  <w:style w:type="character" w:customStyle="1" w:styleId="WW8Num38z0">
    <w:name w:val="WW8Num38z0"/>
    <w:rsid w:val="00F72A2A"/>
    <w:rPr>
      <w:rFonts w:ascii="Symbol" w:hAnsi="Symbol"/>
    </w:rPr>
  </w:style>
  <w:style w:type="character" w:customStyle="1" w:styleId="WW8Num39z0">
    <w:name w:val="WW8Num39z0"/>
    <w:rsid w:val="00F72A2A"/>
    <w:rPr>
      <w:rFonts w:ascii="Symbol" w:hAnsi="Symbol"/>
    </w:rPr>
  </w:style>
  <w:style w:type="character" w:customStyle="1" w:styleId="WW8Num40z0">
    <w:name w:val="WW8Num40z0"/>
    <w:rsid w:val="00F72A2A"/>
    <w:rPr>
      <w:rFonts w:ascii="Symbol" w:hAnsi="Symbol"/>
    </w:rPr>
  </w:style>
  <w:style w:type="character" w:customStyle="1" w:styleId="WW8Num40z2">
    <w:name w:val="WW8Num40z2"/>
    <w:rsid w:val="00F72A2A"/>
    <w:rPr>
      <w:rFonts w:ascii="Wingdings" w:hAnsi="Wingdings"/>
    </w:rPr>
  </w:style>
  <w:style w:type="character" w:customStyle="1" w:styleId="WW8Num40z4">
    <w:name w:val="WW8Num40z4"/>
    <w:rsid w:val="00F72A2A"/>
    <w:rPr>
      <w:rFonts w:ascii="Courier New" w:hAnsi="Courier New" w:cs="Courier New"/>
    </w:rPr>
  </w:style>
  <w:style w:type="character" w:customStyle="1" w:styleId="WW8Num41z0">
    <w:name w:val="WW8Num41z0"/>
    <w:rsid w:val="00F72A2A"/>
    <w:rPr>
      <w:rFonts w:ascii="Symbol" w:hAnsi="Symbol"/>
    </w:rPr>
  </w:style>
  <w:style w:type="character" w:customStyle="1" w:styleId="WW8Num43z0">
    <w:name w:val="WW8Num43z0"/>
    <w:rsid w:val="00F72A2A"/>
    <w:rPr>
      <w:rFonts w:ascii="Symbol" w:hAnsi="Symbol"/>
    </w:rPr>
  </w:style>
  <w:style w:type="character" w:customStyle="1" w:styleId="WW8Num44z0">
    <w:name w:val="WW8Num44z0"/>
    <w:rsid w:val="00F72A2A"/>
    <w:rPr>
      <w:b w:val="0"/>
    </w:rPr>
  </w:style>
  <w:style w:type="character" w:customStyle="1" w:styleId="WW8Num45z0">
    <w:name w:val="WW8Num45z0"/>
    <w:rsid w:val="00F72A2A"/>
    <w:rPr>
      <w:rFonts w:ascii="Symbol" w:hAnsi="Symbol"/>
    </w:rPr>
  </w:style>
  <w:style w:type="character" w:customStyle="1" w:styleId="WW8Num46z0">
    <w:name w:val="WW8Num46z0"/>
    <w:rsid w:val="00F72A2A"/>
    <w:rPr>
      <w:rFonts w:ascii="Symbol" w:hAnsi="Symbol"/>
    </w:rPr>
  </w:style>
  <w:style w:type="character" w:customStyle="1" w:styleId="WW8Num47z0">
    <w:name w:val="WW8Num47z0"/>
    <w:rsid w:val="00F72A2A"/>
    <w:rPr>
      <w:rFonts w:ascii="Symbol" w:hAnsi="Symbol"/>
    </w:rPr>
  </w:style>
  <w:style w:type="character" w:customStyle="1" w:styleId="WW8Num48z0">
    <w:name w:val="WW8Num48z0"/>
    <w:rsid w:val="00F72A2A"/>
    <w:rPr>
      <w:rFonts w:ascii="Symbol" w:hAnsi="Symbol"/>
    </w:rPr>
  </w:style>
  <w:style w:type="character" w:customStyle="1" w:styleId="WW8Num49z0">
    <w:name w:val="WW8Num49z0"/>
    <w:rsid w:val="00F72A2A"/>
    <w:rPr>
      <w:rFonts w:ascii="Symbol" w:hAnsi="Symbol"/>
    </w:rPr>
  </w:style>
  <w:style w:type="character" w:customStyle="1" w:styleId="WW8Num50z0">
    <w:name w:val="WW8Num50z0"/>
    <w:rsid w:val="00F72A2A"/>
    <w:rPr>
      <w:rFonts w:ascii="Symbol" w:hAnsi="Symbol"/>
    </w:rPr>
  </w:style>
  <w:style w:type="character" w:customStyle="1" w:styleId="WW8Num50z2">
    <w:name w:val="WW8Num50z2"/>
    <w:rsid w:val="00F72A2A"/>
    <w:rPr>
      <w:rFonts w:ascii="Wingdings" w:hAnsi="Wingdings"/>
    </w:rPr>
  </w:style>
  <w:style w:type="character" w:customStyle="1" w:styleId="WW8Num50z4">
    <w:name w:val="WW8Num50z4"/>
    <w:rsid w:val="00F72A2A"/>
    <w:rPr>
      <w:rFonts w:ascii="Courier New" w:hAnsi="Courier New" w:cs="Courier New"/>
    </w:rPr>
  </w:style>
  <w:style w:type="character" w:customStyle="1" w:styleId="WW8Num51z0">
    <w:name w:val="WW8Num51z0"/>
    <w:rsid w:val="00F72A2A"/>
    <w:rPr>
      <w:rFonts w:ascii="Symbol" w:hAnsi="Symbol"/>
    </w:rPr>
  </w:style>
  <w:style w:type="character" w:customStyle="1" w:styleId="WW8Num52z0">
    <w:name w:val="WW8Num52z0"/>
    <w:rsid w:val="00F72A2A"/>
    <w:rPr>
      <w:rFonts w:ascii="Symbol" w:hAnsi="Symbol"/>
    </w:rPr>
  </w:style>
  <w:style w:type="character" w:customStyle="1" w:styleId="WW8Num53z0">
    <w:name w:val="WW8Num53z0"/>
    <w:rsid w:val="00F72A2A"/>
    <w:rPr>
      <w:rFonts w:ascii="Symbol" w:hAnsi="Symbol"/>
    </w:rPr>
  </w:style>
  <w:style w:type="character" w:customStyle="1" w:styleId="WW8Num54z0">
    <w:name w:val="WW8Num54z0"/>
    <w:rsid w:val="00F72A2A"/>
    <w:rPr>
      <w:rFonts w:ascii="Symbol" w:hAnsi="Symbol"/>
    </w:rPr>
  </w:style>
  <w:style w:type="character" w:customStyle="1" w:styleId="WW8Num55z0">
    <w:name w:val="WW8Num55z0"/>
    <w:rsid w:val="00F72A2A"/>
    <w:rPr>
      <w:rFonts w:ascii="Times New Roman" w:eastAsia="Times New Roman" w:hAnsi="Times New Roman" w:cs="Times New Roman"/>
    </w:rPr>
  </w:style>
  <w:style w:type="character" w:customStyle="1" w:styleId="WW8Num56z0">
    <w:name w:val="WW8Num56z0"/>
    <w:rsid w:val="00F72A2A"/>
    <w:rPr>
      <w:rFonts w:ascii="Symbol" w:hAnsi="Symbol"/>
    </w:rPr>
  </w:style>
  <w:style w:type="character" w:customStyle="1" w:styleId="WW8Num57z0">
    <w:name w:val="WW8Num57z0"/>
    <w:rsid w:val="00F72A2A"/>
    <w:rPr>
      <w:rFonts w:ascii="Symbol" w:hAnsi="Symbol"/>
    </w:rPr>
  </w:style>
  <w:style w:type="character" w:customStyle="1" w:styleId="WW8Num60z0">
    <w:name w:val="WW8Num60z0"/>
    <w:rsid w:val="00F72A2A"/>
    <w:rPr>
      <w:rFonts w:ascii="Symbol" w:hAnsi="Symbol"/>
    </w:rPr>
  </w:style>
  <w:style w:type="character" w:customStyle="1" w:styleId="WW8Num61z0">
    <w:name w:val="WW8Num61z0"/>
    <w:rsid w:val="00F72A2A"/>
    <w:rPr>
      <w:rFonts w:ascii="Symbol" w:hAnsi="Symbol"/>
    </w:rPr>
  </w:style>
  <w:style w:type="character" w:customStyle="1" w:styleId="Absatz-Standardschriftart">
    <w:name w:val="Absatz-Standardschriftart"/>
    <w:rsid w:val="00F72A2A"/>
  </w:style>
  <w:style w:type="character" w:customStyle="1" w:styleId="WW-Absatz-Standardschriftart">
    <w:name w:val="WW-Absatz-Standardschriftart"/>
    <w:rsid w:val="00F72A2A"/>
  </w:style>
  <w:style w:type="character" w:customStyle="1" w:styleId="WW-Absatz-Standardschriftart1">
    <w:name w:val="WW-Absatz-Standardschriftart1"/>
    <w:rsid w:val="00F72A2A"/>
  </w:style>
  <w:style w:type="character" w:customStyle="1" w:styleId="WW8Num36z1">
    <w:name w:val="WW8Num36z1"/>
    <w:rsid w:val="00F72A2A"/>
    <w:rPr>
      <w:rFonts w:ascii="Courier New" w:hAnsi="Courier New" w:cs="Courier New"/>
    </w:rPr>
  </w:style>
  <w:style w:type="character" w:customStyle="1" w:styleId="WW8Num41z2">
    <w:name w:val="WW8Num41z2"/>
    <w:rsid w:val="00F72A2A"/>
    <w:rPr>
      <w:rFonts w:ascii="Wingdings" w:hAnsi="Wingdings"/>
    </w:rPr>
  </w:style>
  <w:style w:type="character" w:customStyle="1" w:styleId="WW8Num41z4">
    <w:name w:val="WW8Num41z4"/>
    <w:rsid w:val="00F72A2A"/>
    <w:rPr>
      <w:rFonts w:ascii="Courier New" w:hAnsi="Courier New" w:cs="Courier New"/>
    </w:rPr>
  </w:style>
  <w:style w:type="character" w:customStyle="1" w:styleId="WW8Num42z0">
    <w:name w:val="WW8Num42z0"/>
    <w:rsid w:val="00F72A2A"/>
    <w:rPr>
      <w:rFonts w:ascii="Symbol" w:hAnsi="Symbol"/>
      <w:sz w:val="24"/>
      <w:szCs w:val="24"/>
    </w:rPr>
  </w:style>
  <w:style w:type="character" w:customStyle="1" w:styleId="WW8Num52z2">
    <w:name w:val="WW8Num52z2"/>
    <w:rsid w:val="00F72A2A"/>
    <w:rPr>
      <w:rFonts w:ascii="Wingdings" w:hAnsi="Wingdings"/>
    </w:rPr>
  </w:style>
  <w:style w:type="character" w:customStyle="1" w:styleId="WW8Num52z4">
    <w:name w:val="WW8Num52z4"/>
    <w:rsid w:val="00F72A2A"/>
    <w:rPr>
      <w:rFonts w:ascii="Courier New" w:hAnsi="Courier New" w:cs="Courier New"/>
    </w:rPr>
  </w:style>
  <w:style w:type="character" w:customStyle="1" w:styleId="WW8Num58z0">
    <w:name w:val="WW8Num58z0"/>
    <w:rsid w:val="00F72A2A"/>
    <w:rPr>
      <w:rFonts w:ascii="Symbol" w:hAnsi="Symbol"/>
    </w:rPr>
  </w:style>
  <w:style w:type="character" w:customStyle="1" w:styleId="WW8Num59z0">
    <w:name w:val="WW8Num59z0"/>
    <w:rsid w:val="00F72A2A"/>
    <w:rPr>
      <w:rFonts w:ascii="Symbol" w:hAnsi="Symbol"/>
    </w:rPr>
  </w:style>
  <w:style w:type="character" w:customStyle="1" w:styleId="WW-Absatz-Standardschriftart11">
    <w:name w:val="WW-Absatz-Standardschriftart11"/>
    <w:rsid w:val="00F72A2A"/>
  </w:style>
  <w:style w:type="character" w:customStyle="1" w:styleId="WW8Num18z0">
    <w:name w:val="WW8Num18z0"/>
    <w:rsid w:val="00F72A2A"/>
    <w:rPr>
      <w:rFonts w:ascii="Symbol" w:hAnsi="Symbol"/>
    </w:rPr>
  </w:style>
  <w:style w:type="character" w:customStyle="1" w:styleId="WW8Num38z1">
    <w:name w:val="WW8Num38z1"/>
    <w:rsid w:val="00F72A2A"/>
    <w:rPr>
      <w:rFonts w:ascii="Courier New" w:hAnsi="Courier New" w:cs="Courier New"/>
    </w:rPr>
  </w:style>
  <w:style w:type="character" w:customStyle="1" w:styleId="WW8Num43z2">
    <w:name w:val="WW8Num43z2"/>
    <w:rsid w:val="00F72A2A"/>
    <w:rPr>
      <w:rFonts w:ascii="Wingdings" w:hAnsi="Wingdings"/>
    </w:rPr>
  </w:style>
  <w:style w:type="character" w:customStyle="1" w:styleId="WW8Num43z4">
    <w:name w:val="WW8Num43z4"/>
    <w:rsid w:val="00F72A2A"/>
    <w:rPr>
      <w:rFonts w:ascii="Courier New" w:hAnsi="Courier New" w:cs="Courier New"/>
    </w:rPr>
  </w:style>
  <w:style w:type="character" w:customStyle="1" w:styleId="WW8Num54z2">
    <w:name w:val="WW8Num54z2"/>
    <w:rsid w:val="00F72A2A"/>
    <w:rPr>
      <w:rFonts w:ascii="Wingdings" w:hAnsi="Wingdings"/>
    </w:rPr>
  </w:style>
  <w:style w:type="character" w:customStyle="1" w:styleId="WW8Num54z4">
    <w:name w:val="WW8Num54z4"/>
    <w:rsid w:val="00F72A2A"/>
    <w:rPr>
      <w:rFonts w:ascii="Courier New" w:hAnsi="Courier New" w:cs="Courier New"/>
    </w:rPr>
  </w:style>
  <w:style w:type="character" w:customStyle="1" w:styleId="WW8Num62z0">
    <w:name w:val="WW8Num62z0"/>
    <w:rsid w:val="00F72A2A"/>
    <w:rPr>
      <w:rFonts w:ascii="Symbol" w:hAnsi="Symbol"/>
    </w:rPr>
  </w:style>
  <w:style w:type="character" w:customStyle="1" w:styleId="WW-Absatz-Standardschriftart111">
    <w:name w:val="WW-Absatz-Standardschriftart111"/>
    <w:rsid w:val="00F72A2A"/>
  </w:style>
  <w:style w:type="character" w:customStyle="1" w:styleId="WW-Absatz-Standardschriftart1111">
    <w:name w:val="WW-Absatz-Standardschriftart1111"/>
    <w:rsid w:val="00F72A2A"/>
  </w:style>
  <w:style w:type="character" w:customStyle="1" w:styleId="WW8Num6z2">
    <w:name w:val="WW8Num6z2"/>
    <w:rsid w:val="00F72A2A"/>
    <w:rPr>
      <w:rFonts w:ascii="Wingdings" w:hAnsi="Wingdings"/>
    </w:rPr>
  </w:style>
  <w:style w:type="character" w:customStyle="1" w:styleId="WW8Num6z4">
    <w:name w:val="WW8Num6z4"/>
    <w:rsid w:val="00F72A2A"/>
    <w:rPr>
      <w:rFonts w:ascii="Courier New" w:hAnsi="Courier New" w:cs="Courier New"/>
    </w:rPr>
  </w:style>
  <w:style w:type="character" w:customStyle="1" w:styleId="WW8Num7z1">
    <w:name w:val="WW8Num7z1"/>
    <w:rsid w:val="00F72A2A"/>
    <w:rPr>
      <w:rFonts w:ascii="Courier New" w:hAnsi="Courier New" w:cs="Courier New"/>
    </w:rPr>
  </w:style>
  <w:style w:type="character" w:customStyle="1" w:styleId="WW8Num7z2">
    <w:name w:val="WW8Num7z2"/>
    <w:rsid w:val="00F72A2A"/>
    <w:rPr>
      <w:rFonts w:ascii="Wingdings" w:hAnsi="Wingdings"/>
    </w:rPr>
  </w:style>
  <w:style w:type="character" w:customStyle="1" w:styleId="WW8Num9z1">
    <w:name w:val="WW8Num9z1"/>
    <w:rsid w:val="00F72A2A"/>
    <w:rPr>
      <w:rFonts w:ascii="Courier New" w:hAnsi="Courier New" w:cs="Courier New"/>
    </w:rPr>
  </w:style>
  <w:style w:type="character" w:customStyle="1" w:styleId="WW8Num9z2">
    <w:name w:val="WW8Num9z2"/>
    <w:rsid w:val="00F72A2A"/>
    <w:rPr>
      <w:rFonts w:ascii="Wingdings" w:hAnsi="Wingdings"/>
    </w:rPr>
  </w:style>
  <w:style w:type="character" w:customStyle="1" w:styleId="WW8Num10z1">
    <w:name w:val="WW8Num10z1"/>
    <w:rsid w:val="00F72A2A"/>
    <w:rPr>
      <w:rFonts w:ascii="Courier New" w:hAnsi="Courier New" w:cs="Courier New"/>
    </w:rPr>
  </w:style>
  <w:style w:type="character" w:customStyle="1" w:styleId="WW8Num10z2">
    <w:name w:val="WW8Num10z2"/>
    <w:rsid w:val="00F72A2A"/>
    <w:rPr>
      <w:rFonts w:ascii="Wingdings" w:hAnsi="Wingdings"/>
    </w:rPr>
  </w:style>
  <w:style w:type="character" w:customStyle="1" w:styleId="WW8Num11z1">
    <w:name w:val="WW8Num11z1"/>
    <w:rsid w:val="00F72A2A"/>
    <w:rPr>
      <w:rFonts w:ascii="Courier New" w:hAnsi="Courier New" w:cs="Courier New"/>
    </w:rPr>
  </w:style>
  <w:style w:type="character" w:customStyle="1" w:styleId="WW8Num11z2">
    <w:name w:val="WW8Num11z2"/>
    <w:rsid w:val="00F72A2A"/>
    <w:rPr>
      <w:rFonts w:ascii="Wingdings" w:hAnsi="Wingdings"/>
    </w:rPr>
  </w:style>
  <w:style w:type="character" w:customStyle="1" w:styleId="WW8Num12z1">
    <w:name w:val="WW8Num12z1"/>
    <w:rsid w:val="00F72A2A"/>
    <w:rPr>
      <w:rFonts w:ascii="Courier New" w:hAnsi="Courier New" w:cs="Courier New"/>
    </w:rPr>
  </w:style>
  <w:style w:type="character" w:customStyle="1" w:styleId="WW8Num12z2">
    <w:name w:val="WW8Num12z2"/>
    <w:rsid w:val="00F72A2A"/>
    <w:rPr>
      <w:rFonts w:ascii="Wingdings" w:hAnsi="Wingdings"/>
    </w:rPr>
  </w:style>
  <w:style w:type="character" w:customStyle="1" w:styleId="WW8Num13z1">
    <w:name w:val="WW8Num13z1"/>
    <w:rsid w:val="00F72A2A"/>
    <w:rPr>
      <w:rFonts w:ascii="Courier New" w:hAnsi="Courier New" w:cs="Courier New"/>
    </w:rPr>
  </w:style>
  <w:style w:type="character" w:customStyle="1" w:styleId="WW8Num13z2">
    <w:name w:val="WW8Num13z2"/>
    <w:rsid w:val="00F72A2A"/>
    <w:rPr>
      <w:rFonts w:ascii="Wingdings" w:hAnsi="Wingdings"/>
    </w:rPr>
  </w:style>
  <w:style w:type="character" w:customStyle="1" w:styleId="WW8Num14z1">
    <w:name w:val="WW8Num14z1"/>
    <w:rsid w:val="00F72A2A"/>
    <w:rPr>
      <w:rFonts w:ascii="Courier New" w:hAnsi="Courier New" w:cs="Courier New"/>
    </w:rPr>
  </w:style>
  <w:style w:type="character" w:customStyle="1" w:styleId="WW8Num14z2">
    <w:name w:val="WW8Num14z2"/>
    <w:rsid w:val="00F72A2A"/>
    <w:rPr>
      <w:rFonts w:ascii="Wingdings" w:hAnsi="Wingdings"/>
    </w:rPr>
  </w:style>
  <w:style w:type="character" w:customStyle="1" w:styleId="WW8Num15z1">
    <w:name w:val="WW8Num15z1"/>
    <w:rsid w:val="00F72A2A"/>
    <w:rPr>
      <w:rFonts w:ascii="Courier New" w:hAnsi="Courier New" w:cs="Courier New"/>
    </w:rPr>
  </w:style>
  <w:style w:type="character" w:customStyle="1" w:styleId="WW8Num15z2">
    <w:name w:val="WW8Num15z2"/>
    <w:rsid w:val="00F72A2A"/>
    <w:rPr>
      <w:rFonts w:ascii="Wingdings" w:hAnsi="Wingdings"/>
    </w:rPr>
  </w:style>
  <w:style w:type="character" w:customStyle="1" w:styleId="WW8Num16z1">
    <w:name w:val="WW8Num16z1"/>
    <w:rsid w:val="00F72A2A"/>
    <w:rPr>
      <w:rFonts w:ascii="Courier New" w:hAnsi="Courier New" w:cs="Courier New"/>
    </w:rPr>
  </w:style>
  <w:style w:type="character" w:customStyle="1" w:styleId="WW8Num16z2">
    <w:name w:val="WW8Num16z2"/>
    <w:rsid w:val="00F72A2A"/>
    <w:rPr>
      <w:rFonts w:ascii="Wingdings" w:hAnsi="Wingdings"/>
    </w:rPr>
  </w:style>
  <w:style w:type="character" w:customStyle="1" w:styleId="WW8Num17z1">
    <w:name w:val="WW8Num17z1"/>
    <w:rsid w:val="00F72A2A"/>
    <w:rPr>
      <w:rFonts w:ascii="Courier New" w:hAnsi="Courier New" w:cs="Courier New"/>
    </w:rPr>
  </w:style>
  <w:style w:type="character" w:customStyle="1" w:styleId="WW8Num17z2">
    <w:name w:val="WW8Num17z2"/>
    <w:rsid w:val="00F72A2A"/>
    <w:rPr>
      <w:rFonts w:ascii="Wingdings" w:hAnsi="Wingdings"/>
    </w:rPr>
  </w:style>
  <w:style w:type="character" w:customStyle="1" w:styleId="WW8Num19z1">
    <w:name w:val="WW8Num19z1"/>
    <w:rsid w:val="00F72A2A"/>
    <w:rPr>
      <w:rFonts w:ascii="Courier New" w:hAnsi="Courier New" w:cs="Courier New"/>
    </w:rPr>
  </w:style>
  <w:style w:type="character" w:customStyle="1" w:styleId="WW8Num19z2">
    <w:name w:val="WW8Num19z2"/>
    <w:rsid w:val="00F72A2A"/>
    <w:rPr>
      <w:rFonts w:ascii="Wingdings" w:hAnsi="Wingdings"/>
    </w:rPr>
  </w:style>
  <w:style w:type="character" w:customStyle="1" w:styleId="WW8Num20z1">
    <w:name w:val="WW8Num20z1"/>
    <w:rsid w:val="00F72A2A"/>
    <w:rPr>
      <w:rFonts w:ascii="Courier New" w:hAnsi="Courier New" w:cs="Courier New"/>
    </w:rPr>
  </w:style>
  <w:style w:type="character" w:customStyle="1" w:styleId="WW8Num20z2">
    <w:name w:val="WW8Num20z2"/>
    <w:rsid w:val="00F72A2A"/>
    <w:rPr>
      <w:rFonts w:ascii="Wingdings" w:hAnsi="Wingdings"/>
    </w:rPr>
  </w:style>
  <w:style w:type="character" w:customStyle="1" w:styleId="WW8Num21z1">
    <w:name w:val="WW8Num21z1"/>
    <w:rsid w:val="00F72A2A"/>
    <w:rPr>
      <w:rFonts w:ascii="Courier New" w:hAnsi="Courier New" w:cs="Courier New"/>
    </w:rPr>
  </w:style>
  <w:style w:type="character" w:customStyle="1" w:styleId="WW8Num21z2">
    <w:name w:val="WW8Num21z2"/>
    <w:rsid w:val="00F72A2A"/>
    <w:rPr>
      <w:rFonts w:ascii="Wingdings" w:hAnsi="Wingdings"/>
    </w:rPr>
  </w:style>
  <w:style w:type="character" w:customStyle="1" w:styleId="WW8Num22z1">
    <w:name w:val="WW8Num22z1"/>
    <w:rsid w:val="00F72A2A"/>
    <w:rPr>
      <w:rFonts w:ascii="Courier New" w:hAnsi="Courier New" w:cs="Courier New"/>
    </w:rPr>
  </w:style>
  <w:style w:type="character" w:customStyle="1" w:styleId="WW8Num22z2">
    <w:name w:val="WW8Num22z2"/>
    <w:rsid w:val="00F72A2A"/>
    <w:rPr>
      <w:rFonts w:ascii="Wingdings" w:hAnsi="Wingdings"/>
    </w:rPr>
  </w:style>
  <w:style w:type="character" w:customStyle="1" w:styleId="WW8Num23z2">
    <w:name w:val="WW8Num23z2"/>
    <w:rsid w:val="00F72A2A"/>
    <w:rPr>
      <w:rFonts w:ascii="Wingdings" w:hAnsi="Wingdings"/>
    </w:rPr>
  </w:style>
  <w:style w:type="character" w:customStyle="1" w:styleId="WW8Num23z4">
    <w:name w:val="WW8Num23z4"/>
    <w:rsid w:val="00F72A2A"/>
    <w:rPr>
      <w:rFonts w:ascii="Courier New" w:hAnsi="Courier New" w:cs="Courier New"/>
    </w:rPr>
  </w:style>
  <w:style w:type="character" w:customStyle="1" w:styleId="WW8Num24z1">
    <w:name w:val="WW8Num24z1"/>
    <w:rsid w:val="00F72A2A"/>
    <w:rPr>
      <w:rFonts w:ascii="Courier New" w:hAnsi="Courier New" w:cs="Courier New"/>
    </w:rPr>
  </w:style>
  <w:style w:type="character" w:customStyle="1" w:styleId="WW8Num24z2">
    <w:name w:val="WW8Num24z2"/>
    <w:rsid w:val="00F72A2A"/>
    <w:rPr>
      <w:rFonts w:ascii="Wingdings" w:hAnsi="Wingdings"/>
    </w:rPr>
  </w:style>
  <w:style w:type="character" w:customStyle="1" w:styleId="WW8Num25z1">
    <w:name w:val="WW8Num25z1"/>
    <w:rsid w:val="00F72A2A"/>
    <w:rPr>
      <w:rFonts w:ascii="Courier New" w:hAnsi="Courier New" w:cs="Courier New"/>
    </w:rPr>
  </w:style>
  <w:style w:type="character" w:customStyle="1" w:styleId="WW8Num25z2">
    <w:name w:val="WW8Num25z2"/>
    <w:rsid w:val="00F72A2A"/>
    <w:rPr>
      <w:rFonts w:ascii="Wingdings" w:hAnsi="Wingdings"/>
    </w:rPr>
  </w:style>
  <w:style w:type="character" w:customStyle="1" w:styleId="WW8Num26z1">
    <w:name w:val="WW8Num26z1"/>
    <w:rsid w:val="00F72A2A"/>
    <w:rPr>
      <w:rFonts w:ascii="Courier New" w:hAnsi="Courier New" w:cs="Courier New"/>
    </w:rPr>
  </w:style>
  <w:style w:type="character" w:customStyle="1" w:styleId="WW8Num26z2">
    <w:name w:val="WW8Num26z2"/>
    <w:rsid w:val="00F72A2A"/>
    <w:rPr>
      <w:rFonts w:ascii="Wingdings" w:hAnsi="Wingdings"/>
    </w:rPr>
  </w:style>
  <w:style w:type="character" w:customStyle="1" w:styleId="WW8Num27z1">
    <w:name w:val="WW8Num27z1"/>
    <w:rsid w:val="00F72A2A"/>
    <w:rPr>
      <w:rFonts w:ascii="Courier New" w:hAnsi="Courier New" w:cs="Courier New"/>
    </w:rPr>
  </w:style>
  <w:style w:type="character" w:customStyle="1" w:styleId="WW8Num27z2">
    <w:name w:val="WW8Num27z2"/>
    <w:rsid w:val="00F72A2A"/>
    <w:rPr>
      <w:rFonts w:ascii="Wingdings" w:hAnsi="Wingdings"/>
    </w:rPr>
  </w:style>
  <w:style w:type="character" w:customStyle="1" w:styleId="WW8Num28z1">
    <w:name w:val="WW8Num28z1"/>
    <w:rsid w:val="00F72A2A"/>
    <w:rPr>
      <w:rFonts w:ascii="Courier New" w:hAnsi="Courier New" w:cs="Courier New"/>
    </w:rPr>
  </w:style>
  <w:style w:type="character" w:customStyle="1" w:styleId="WW8Num28z2">
    <w:name w:val="WW8Num28z2"/>
    <w:rsid w:val="00F72A2A"/>
    <w:rPr>
      <w:rFonts w:ascii="Wingdings" w:hAnsi="Wingdings"/>
    </w:rPr>
  </w:style>
  <w:style w:type="character" w:customStyle="1" w:styleId="WW8Num29z1">
    <w:name w:val="WW8Num29z1"/>
    <w:rsid w:val="00F72A2A"/>
    <w:rPr>
      <w:rFonts w:ascii="Courier New" w:hAnsi="Courier New" w:cs="Courier New"/>
    </w:rPr>
  </w:style>
  <w:style w:type="character" w:customStyle="1" w:styleId="WW8Num29z2">
    <w:name w:val="WW8Num29z2"/>
    <w:rsid w:val="00F72A2A"/>
    <w:rPr>
      <w:rFonts w:ascii="Wingdings" w:hAnsi="Wingdings"/>
    </w:rPr>
  </w:style>
  <w:style w:type="character" w:customStyle="1" w:styleId="WW8Num31z1">
    <w:name w:val="WW8Num31z1"/>
    <w:rsid w:val="00F72A2A"/>
    <w:rPr>
      <w:rFonts w:ascii="Courier New" w:hAnsi="Courier New" w:cs="Courier New"/>
    </w:rPr>
  </w:style>
  <w:style w:type="character" w:customStyle="1" w:styleId="WW8Num31z2">
    <w:name w:val="WW8Num31z2"/>
    <w:rsid w:val="00F72A2A"/>
    <w:rPr>
      <w:rFonts w:ascii="Wingdings" w:hAnsi="Wingdings"/>
    </w:rPr>
  </w:style>
  <w:style w:type="character" w:customStyle="1" w:styleId="WW8Num32z1">
    <w:name w:val="WW8Num32z1"/>
    <w:rsid w:val="00F72A2A"/>
    <w:rPr>
      <w:rFonts w:ascii="Courier New" w:hAnsi="Courier New" w:cs="Courier New"/>
    </w:rPr>
  </w:style>
  <w:style w:type="character" w:customStyle="1" w:styleId="WW8Num32z2">
    <w:name w:val="WW8Num32z2"/>
    <w:rsid w:val="00F72A2A"/>
    <w:rPr>
      <w:rFonts w:ascii="Wingdings" w:hAnsi="Wingdings"/>
    </w:rPr>
  </w:style>
  <w:style w:type="character" w:customStyle="1" w:styleId="WW8Num33z1">
    <w:name w:val="WW8Num33z1"/>
    <w:rsid w:val="00F72A2A"/>
    <w:rPr>
      <w:rFonts w:ascii="Courier New" w:hAnsi="Courier New" w:cs="Courier New"/>
    </w:rPr>
  </w:style>
  <w:style w:type="character" w:customStyle="1" w:styleId="WW8Num33z2">
    <w:name w:val="WW8Num33z2"/>
    <w:rsid w:val="00F72A2A"/>
    <w:rPr>
      <w:rFonts w:ascii="Wingdings" w:hAnsi="Wingdings"/>
    </w:rPr>
  </w:style>
  <w:style w:type="character" w:customStyle="1" w:styleId="WW8Num34z1">
    <w:name w:val="WW8Num34z1"/>
    <w:rsid w:val="00F72A2A"/>
    <w:rPr>
      <w:rFonts w:ascii="Courier New" w:hAnsi="Courier New" w:cs="Courier New"/>
    </w:rPr>
  </w:style>
  <w:style w:type="character" w:customStyle="1" w:styleId="WW8Num34z2">
    <w:name w:val="WW8Num34z2"/>
    <w:rsid w:val="00F72A2A"/>
    <w:rPr>
      <w:rFonts w:ascii="Wingdings" w:hAnsi="Wingdings"/>
    </w:rPr>
  </w:style>
  <w:style w:type="character" w:customStyle="1" w:styleId="WW8Num35z2">
    <w:name w:val="WW8Num35z2"/>
    <w:rsid w:val="00F72A2A"/>
    <w:rPr>
      <w:rFonts w:ascii="Wingdings" w:hAnsi="Wingdings"/>
    </w:rPr>
  </w:style>
  <w:style w:type="character" w:customStyle="1" w:styleId="WW8Num36z2">
    <w:name w:val="WW8Num36z2"/>
    <w:rsid w:val="00F72A2A"/>
    <w:rPr>
      <w:rFonts w:ascii="Wingdings" w:hAnsi="Wingdings"/>
    </w:rPr>
  </w:style>
  <w:style w:type="character" w:customStyle="1" w:styleId="WW8Num37z1">
    <w:name w:val="WW8Num37z1"/>
    <w:rsid w:val="00F72A2A"/>
    <w:rPr>
      <w:rFonts w:ascii="Courier New" w:hAnsi="Courier New" w:cs="Courier New"/>
    </w:rPr>
  </w:style>
  <w:style w:type="character" w:customStyle="1" w:styleId="WW8Num37z2">
    <w:name w:val="WW8Num37z2"/>
    <w:rsid w:val="00F72A2A"/>
    <w:rPr>
      <w:rFonts w:ascii="Wingdings" w:hAnsi="Wingdings"/>
    </w:rPr>
  </w:style>
  <w:style w:type="character" w:customStyle="1" w:styleId="WW8Num38z2">
    <w:name w:val="WW8Num38z2"/>
    <w:rsid w:val="00F72A2A"/>
    <w:rPr>
      <w:rFonts w:ascii="Wingdings" w:hAnsi="Wingdings"/>
    </w:rPr>
  </w:style>
  <w:style w:type="character" w:customStyle="1" w:styleId="WW8Num39z1">
    <w:name w:val="WW8Num39z1"/>
    <w:rsid w:val="00F72A2A"/>
    <w:rPr>
      <w:rFonts w:ascii="Courier New" w:hAnsi="Courier New" w:cs="Courier New"/>
    </w:rPr>
  </w:style>
  <w:style w:type="character" w:customStyle="1" w:styleId="WW8Num39z2">
    <w:name w:val="WW8Num39z2"/>
    <w:rsid w:val="00F72A2A"/>
    <w:rPr>
      <w:rFonts w:ascii="Wingdings" w:hAnsi="Wingdings"/>
    </w:rPr>
  </w:style>
  <w:style w:type="character" w:customStyle="1" w:styleId="WW8Num40z1">
    <w:name w:val="WW8Num40z1"/>
    <w:rsid w:val="00F72A2A"/>
    <w:rPr>
      <w:rFonts w:ascii="Courier New" w:hAnsi="Courier New" w:cs="Courier New"/>
    </w:rPr>
  </w:style>
  <w:style w:type="character" w:customStyle="1" w:styleId="WW8Num41z1">
    <w:name w:val="WW8Num41z1"/>
    <w:rsid w:val="00F72A2A"/>
    <w:rPr>
      <w:rFonts w:ascii="Courier New" w:hAnsi="Courier New" w:cs="Courier New"/>
    </w:rPr>
  </w:style>
  <w:style w:type="character" w:customStyle="1" w:styleId="WW8Num42z1">
    <w:name w:val="WW8Num42z1"/>
    <w:rsid w:val="00F72A2A"/>
    <w:rPr>
      <w:rFonts w:ascii="Courier New" w:hAnsi="Courier New"/>
    </w:rPr>
  </w:style>
  <w:style w:type="character" w:customStyle="1" w:styleId="WW8Num42z2">
    <w:name w:val="WW8Num42z2"/>
    <w:rsid w:val="00F72A2A"/>
    <w:rPr>
      <w:rFonts w:ascii="Wingdings" w:hAnsi="Wingdings"/>
    </w:rPr>
  </w:style>
  <w:style w:type="character" w:customStyle="1" w:styleId="WW8Num42z3">
    <w:name w:val="WW8Num42z3"/>
    <w:rsid w:val="00F72A2A"/>
    <w:rPr>
      <w:rFonts w:ascii="Symbol" w:hAnsi="Symbol"/>
    </w:rPr>
  </w:style>
  <w:style w:type="character" w:customStyle="1" w:styleId="WW8Num43z1">
    <w:name w:val="WW8Num43z1"/>
    <w:rsid w:val="00F72A2A"/>
    <w:rPr>
      <w:rFonts w:ascii="Courier New" w:hAnsi="Courier New" w:cs="Courier New"/>
    </w:rPr>
  </w:style>
  <w:style w:type="character" w:customStyle="1" w:styleId="WW8Num44z1">
    <w:name w:val="WW8Num44z1"/>
    <w:rsid w:val="00F72A2A"/>
    <w:rPr>
      <w:rFonts w:ascii="Symbol" w:hAnsi="Symbol"/>
    </w:rPr>
  </w:style>
  <w:style w:type="character" w:customStyle="1" w:styleId="WW8Num45z1">
    <w:name w:val="WW8Num45z1"/>
    <w:rsid w:val="00F72A2A"/>
    <w:rPr>
      <w:rFonts w:ascii="Courier New" w:hAnsi="Courier New" w:cs="Courier New"/>
    </w:rPr>
  </w:style>
  <w:style w:type="character" w:customStyle="1" w:styleId="WW8Num45z2">
    <w:name w:val="WW8Num45z2"/>
    <w:rsid w:val="00F72A2A"/>
    <w:rPr>
      <w:rFonts w:ascii="Wingdings" w:hAnsi="Wingdings"/>
    </w:rPr>
  </w:style>
  <w:style w:type="character" w:customStyle="1" w:styleId="WW8Num46z1">
    <w:name w:val="WW8Num46z1"/>
    <w:rsid w:val="00F72A2A"/>
    <w:rPr>
      <w:rFonts w:ascii="Courier New" w:hAnsi="Courier New" w:cs="Courier New"/>
    </w:rPr>
  </w:style>
  <w:style w:type="character" w:customStyle="1" w:styleId="WW8Num46z2">
    <w:name w:val="WW8Num46z2"/>
    <w:rsid w:val="00F72A2A"/>
    <w:rPr>
      <w:rFonts w:ascii="Wingdings" w:hAnsi="Wingdings"/>
    </w:rPr>
  </w:style>
  <w:style w:type="character" w:customStyle="1" w:styleId="WW8Num47z1">
    <w:name w:val="WW8Num47z1"/>
    <w:rsid w:val="00F72A2A"/>
    <w:rPr>
      <w:rFonts w:ascii="Courier New" w:hAnsi="Courier New" w:cs="Courier New"/>
    </w:rPr>
  </w:style>
  <w:style w:type="character" w:customStyle="1" w:styleId="WW8Num47z2">
    <w:name w:val="WW8Num47z2"/>
    <w:rsid w:val="00F72A2A"/>
    <w:rPr>
      <w:rFonts w:ascii="Wingdings" w:hAnsi="Wingdings"/>
    </w:rPr>
  </w:style>
  <w:style w:type="character" w:customStyle="1" w:styleId="WW8Num48z1">
    <w:name w:val="WW8Num48z1"/>
    <w:rsid w:val="00F72A2A"/>
    <w:rPr>
      <w:rFonts w:ascii="Courier New" w:hAnsi="Courier New" w:cs="Courier New"/>
    </w:rPr>
  </w:style>
  <w:style w:type="character" w:customStyle="1" w:styleId="WW8Num48z2">
    <w:name w:val="WW8Num48z2"/>
    <w:rsid w:val="00F72A2A"/>
    <w:rPr>
      <w:rFonts w:ascii="Wingdings" w:hAnsi="Wingdings"/>
    </w:rPr>
  </w:style>
  <w:style w:type="character" w:customStyle="1" w:styleId="WW8Num49z2">
    <w:name w:val="WW8Num49z2"/>
    <w:rsid w:val="00F72A2A"/>
    <w:rPr>
      <w:rFonts w:ascii="Wingdings" w:hAnsi="Wingdings"/>
    </w:rPr>
  </w:style>
  <w:style w:type="character" w:customStyle="1" w:styleId="WW8Num49z4">
    <w:name w:val="WW8Num49z4"/>
    <w:rsid w:val="00F72A2A"/>
    <w:rPr>
      <w:rFonts w:ascii="Courier New" w:hAnsi="Courier New" w:cs="Courier New"/>
    </w:rPr>
  </w:style>
  <w:style w:type="character" w:customStyle="1" w:styleId="WW8Num50z1">
    <w:name w:val="WW8Num50z1"/>
    <w:rsid w:val="00F72A2A"/>
    <w:rPr>
      <w:rFonts w:ascii="Courier New" w:hAnsi="Courier New" w:cs="Courier New"/>
    </w:rPr>
  </w:style>
  <w:style w:type="character" w:customStyle="1" w:styleId="WW8Num51z1">
    <w:name w:val="WW8Num51z1"/>
    <w:rsid w:val="00F72A2A"/>
    <w:rPr>
      <w:rFonts w:ascii="Courier New" w:hAnsi="Courier New" w:cs="Courier New"/>
    </w:rPr>
  </w:style>
  <w:style w:type="character" w:customStyle="1" w:styleId="WW8Num51z2">
    <w:name w:val="WW8Num51z2"/>
    <w:rsid w:val="00F72A2A"/>
    <w:rPr>
      <w:rFonts w:ascii="Wingdings" w:hAnsi="Wingdings"/>
    </w:rPr>
  </w:style>
  <w:style w:type="character" w:customStyle="1" w:styleId="WW8Num52z1">
    <w:name w:val="WW8Num52z1"/>
    <w:rsid w:val="00F72A2A"/>
    <w:rPr>
      <w:rFonts w:ascii="Courier New" w:hAnsi="Courier New" w:cs="Courier New"/>
    </w:rPr>
  </w:style>
  <w:style w:type="character" w:customStyle="1" w:styleId="WW8Num53z1">
    <w:name w:val="WW8Num53z1"/>
    <w:rsid w:val="00F72A2A"/>
    <w:rPr>
      <w:rFonts w:ascii="Courier New" w:hAnsi="Courier New"/>
    </w:rPr>
  </w:style>
  <w:style w:type="character" w:customStyle="1" w:styleId="WW8Num53z2">
    <w:name w:val="WW8Num53z2"/>
    <w:rsid w:val="00F72A2A"/>
    <w:rPr>
      <w:rFonts w:ascii="Wingdings" w:hAnsi="Wingdings"/>
    </w:rPr>
  </w:style>
  <w:style w:type="character" w:customStyle="1" w:styleId="WW8Num54z1">
    <w:name w:val="WW8Num54z1"/>
    <w:rsid w:val="00F72A2A"/>
    <w:rPr>
      <w:rFonts w:ascii="Courier New" w:hAnsi="Courier New" w:cs="Courier New"/>
    </w:rPr>
  </w:style>
  <w:style w:type="character" w:customStyle="1" w:styleId="WW8Num55z1">
    <w:name w:val="WW8Num55z1"/>
    <w:rsid w:val="00F72A2A"/>
    <w:rPr>
      <w:b w:val="0"/>
      <w:i w:val="0"/>
      <w:color w:val="auto"/>
    </w:rPr>
  </w:style>
  <w:style w:type="character" w:customStyle="1" w:styleId="WW8Num56z1">
    <w:name w:val="WW8Num56z1"/>
    <w:rsid w:val="00F72A2A"/>
    <w:rPr>
      <w:rFonts w:ascii="Courier New" w:hAnsi="Courier New" w:cs="Courier New"/>
    </w:rPr>
  </w:style>
  <w:style w:type="character" w:customStyle="1" w:styleId="WW8Num56z2">
    <w:name w:val="WW8Num56z2"/>
    <w:rsid w:val="00F72A2A"/>
    <w:rPr>
      <w:rFonts w:ascii="Wingdings" w:hAnsi="Wingdings"/>
    </w:rPr>
  </w:style>
  <w:style w:type="character" w:customStyle="1" w:styleId="WW8Num57z1">
    <w:name w:val="WW8Num57z1"/>
    <w:rsid w:val="00F72A2A"/>
    <w:rPr>
      <w:rFonts w:ascii="Courier New" w:hAnsi="Courier New" w:cs="Courier New"/>
    </w:rPr>
  </w:style>
  <w:style w:type="character" w:customStyle="1" w:styleId="WW8Num57z2">
    <w:name w:val="WW8Num57z2"/>
    <w:rsid w:val="00F72A2A"/>
    <w:rPr>
      <w:rFonts w:ascii="Wingdings" w:hAnsi="Wingdings"/>
    </w:rPr>
  </w:style>
  <w:style w:type="character" w:customStyle="1" w:styleId="WW8Num58z1">
    <w:name w:val="WW8Num58z1"/>
    <w:rsid w:val="00F72A2A"/>
    <w:rPr>
      <w:rFonts w:ascii="Courier New" w:hAnsi="Courier New" w:cs="Courier New"/>
    </w:rPr>
  </w:style>
  <w:style w:type="character" w:customStyle="1" w:styleId="WW8Num58z2">
    <w:name w:val="WW8Num58z2"/>
    <w:rsid w:val="00F72A2A"/>
    <w:rPr>
      <w:rFonts w:ascii="Wingdings" w:hAnsi="Wingdings"/>
    </w:rPr>
  </w:style>
  <w:style w:type="character" w:customStyle="1" w:styleId="WW8Num59z1">
    <w:name w:val="WW8Num59z1"/>
    <w:rsid w:val="00F72A2A"/>
    <w:rPr>
      <w:rFonts w:ascii="Courier New" w:hAnsi="Courier New" w:cs="Courier New"/>
    </w:rPr>
  </w:style>
  <w:style w:type="character" w:customStyle="1" w:styleId="WW8Num59z2">
    <w:name w:val="WW8Num59z2"/>
    <w:rsid w:val="00F72A2A"/>
    <w:rPr>
      <w:rFonts w:ascii="Wingdings" w:hAnsi="Wingdings"/>
    </w:rPr>
  </w:style>
  <w:style w:type="character" w:customStyle="1" w:styleId="WW8Num60z1">
    <w:name w:val="WW8Num60z1"/>
    <w:rsid w:val="00F72A2A"/>
    <w:rPr>
      <w:rFonts w:ascii="Courier New" w:hAnsi="Courier New" w:cs="Courier New"/>
    </w:rPr>
  </w:style>
  <w:style w:type="character" w:customStyle="1" w:styleId="WW8Num60z2">
    <w:name w:val="WW8Num60z2"/>
    <w:rsid w:val="00F72A2A"/>
    <w:rPr>
      <w:rFonts w:ascii="Wingdings" w:hAnsi="Wingdings"/>
    </w:rPr>
  </w:style>
  <w:style w:type="character" w:customStyle="1" w:styleId="WW8Num61z1">
    <w:name w:val="WW8Num61z1"/>
    <w:rsid w:val="00F72A2A"/>
    <w:rPr>
      <w:rFonts w:ascii="Courier New" w:hAnsi="Courier New" w:cs="Courier New"/>
    </w:rPr>
  </w:style>
  <w:style w:type="character" w:customStyle="1" w:styleId="WW8Num61z2">
    <w:name w:val="WW8Num61z2"/>
    <w:rsid w:val="00F72A2A"/>
    <w:rPr>
      <w:rFonts w:ascii="Wingdings" w:hAnsi="Wingdings"/>
    </w:rPr>
  </w:style>
  <w:style w:type="character" w:customStyle="1" w:styleId="WW8Num62z1">
    <w:name w:val="WW8Num62z1"/>
    <w:rsid w:val="00F72A2A"/>
    <w:rPr>
      <w:rFonts w:ascii="Courier New" w:hAnsi="Courier New" w:cs="Courier New"/>
    </w:rPr>
  </w:style>
  <w:style w:type="character" w:customStyle="1" w:styleId="WW8Num62z2">
    <w:name w:val="WW8Num62z2"/>
    <w:rsid w:val="00F72A2A"/>
    <w:rPr>
      <w:rFonts w:ascii="Wingdings" w:hAnsi="Wingdings"/>
    </w:rPr>
  </w:style>
  <w:style w:type="character" w:customStyle="1" w:styleId="WW8Num63z0">
    <w:name w:val="WW8Num63z0"/>
    <w:rsid w:val="00F72A2A"/>
    <w:rPr>
      <w:rFonts w:ascii="Symbol" w:hAnsi="Symbol"/>
    </w:rPr>
  </w:style>
  <w:style w:type="character" w:customStyle="1" w:styleId="WW8Num63z1">
    <w:name w:val="WW8Num63z1"/>
    <w:rsid w:val="00F72A2A"/>
    <w:rPr>
      <w:rFonts w:ascii="Courier New" w:hAnsi="Courier New" w:cs="Courier New"/>
    </w:rPr>
  </w:style>
  <w:style w:type="character" w:customStyle="1" w:styleId="WW8Num63z2">
    <w:name w:val="WW8Num63z2"/>
    <w:rsid w:val="00F72A2A"/>
    <w:rPr>
      <w:rFonts w:ascii="Wingdings" w:hAnsi="Wingdings"/>
    </w:rPr>
  </w:style>
  <w:style w:type="character" w:customStyle="1" w:styleId="WW8Num64z0">
    <w:name w:val="WW8Num64z0"/>
    <w:rsid w:val="00F72A2A"/>
    <w:rPr>
      <w:rFonts w:ascii="Symbol" w:hAnsi="Symbol"/>
    </w:rPr>
  </w:style>
  <w:style w:type="character" w:customStyle="1" w:styleId="WW8Num64z1">
    <w:name w:val="WW8Num64z1"/>
    <w:rsid w:val="00F72A2A"/>
    <w:rPr>
      <w:rFonts w:ascii="Courier New" w:hAnsi="Courier New" w:cs="Courier New"/>
    </w:rPr>
  </w:style>
  <w:style w:type="character" w:customStyle="1" w:styleId="WW8Num64z2">
    <w:name w:val="WW8Num64z2"/>
    <w:rsid w:val="00F72A2A"/>
    <w:rPr>
      <w:rFonts w:ascii="Wingdings" w:hAnsi="Wingdings"/>
    </w:rPr>
  </w:style>
  <w:style w:type="character" w:customStyle="1" w:styleId="WW8Num65z0">
    <w:name w:val="WW8Num65z0"/>
    <w:rsid w:val="00F72A2A"/>
    <w:rPr>
      <w:rFonts w:ascii="Symbol" w:hAnsi="Symbol"/>
    </w:rPr>
  </w:style>
  <w:style w:type="character" w:customStyle="1" w:styleId="WW8Num65z1">
    <w:name w:val="WW8Num65z1"/>
    <w:rsid w:val="00F72A2A"/>
    <w:rPr>
      <w:rFonts w:ascii="Courier New" w:hAnsi="Courier New"/>
    </w:rPr>
  </w:style>
  <w:style w:type="character" w:customStyle="1" w:styleId="WW8Num65z2">
    <w:name w:val="WW8Num65z2"/>
    <w:rsid w:val="00F72A2A"/>
    <w:rPr>
      <w:rFonts w:ascii="Wingdings" w:hAnsi="Wingdings"/>
    </w:rPr>
  </w:style>
  <w:style w:type="character" w:customStyle="1" w:styleId="WW8Num66z0">
    <w:name w:val="WW8Num66z0"/>
    <w:rsid w:val="00F72A2A"/>
    <w:rPr>
      <w:rFonts w:ascii="Symbol" w:hAnsi="Symbol"/>
    </w:rPr>
  </w:style>
  <w:style w:type="character" w:customStyle="1" w:styleId="WW8Num66z1">
    <w:name w:val="WW8Num66z1"/>
    <w:rsid w:val="00F72A2A"/>
    <w:rPr>
      <w:rFonts w:ascii="Courier New" w:hAnsi="Courier New" w:cs="Courier New"/>
    </w:rPr>
  </w:style>
  <w:style w:type="character" w:customStyle="1" w:styleId="WW8Num66z2">
    <w:name w:val="WW8Num66z2"/>
    <w:rsid w:val="00F72A2A"/>
    <w:rPr>
      <w:rFonts w:ascii="Wingdings" w:hAnsi="Wingdings"/>
    </w:rPr>
  </w:style>
  <w:style w:type="character" w:customStyle="1" w:styleId="WW8Num67z0">
    <w:name w:val="WW8Num67z0"/>
    <w:rsid w:val="00F72A2A"/>
    <w:rPr>
      <w:rFonts w:ascii="Symbol" w:hAnsi="Symbol"/>
    </w:rPr>
  </w:style>
  <w:style w:type="character" w:customStyle="1" w:styleId="WW8Num67z1">
    <w:name w:val="WW8Num67z1"/>
    <w:rsid w:val="00F72A2A"/>
    <w:rPr>
      <w:rFonts w:ascii="Courier New" w:hAnsi="Courier New" w:cs="Courier New"/>
    </w:rPr>
  </w:style>
  <w:style w:type="character" w:customStyle="1" w:styleId="WW8Num67z2">
    <w:name w:val="WW8Num67z2"/>
    <w:rsid w:val="00F72A2A"/>
    <w:rPr>
      <w:rFonts w:ascii="Wingdings" w:hAnsi="Wingdings"/>
    </w:rPr>
  </w:style>
  <w:style w:type="character" w:customStyle="1" w:styleId="WW8Num68z0">
    <w:name w:val="WW8Num68z0"/>
    <w:rsid w:val="00F72A2A"/>
    <w:rPr>
      <w:rFonts w:ascii="Symbol" w:hAnsi="Symbol"/>
    </w:rPr>
  </w:style>
  <w:style w:type="character" w:customStyle="1" w:styleId="WW8Num68z1">
    <w:name w:val="WW8Num68z1"/>
    <w:rsid w:val="00F72A2A"/>
    <w:rPr>
      <w:rFonts w:ascii="Courier New" w:hAnsi="Courier New" w:cs="Courier New"/>
    </w:rPr>
  </w:style>
  <w:style w:type="character" w:customStyle="1" w:styleId="WW8Num68z2">
    <w:name w:val="WW8Num68z2"/>
    <w:rsid w:val="00F72A2A"/>
    <w:rPr>
      <w:rFonts w:ascii="Wingdings" w:hAnsi="Wingdings"/>
    </w:rPr>
  </w:style>
  <w:style w:type="character" w:customStyle="1" w:styleId="WW8Num69z0">
    <w:name w:val="WW8Num69z0"/>
    <w:rsid w:val="00F72A2A"/>
    <w:rPr>
      <w:rFonts w:ascii="Symbol" w:hAnsi="Symbol"/>
    </w:rPr>
  </w:style>
  <w:style w:type="character" w:customStyle="1" w:styleId="WW8Num69z1">
    <w:name w:val="WW8Num69z1"/>
    <w:rsid w:val="00F72A2A"/>
    <w:rPr>
      <w:rFonts w:ascii="Courier New" w:hAnsi="Courier New" w:cs="Courier New"/>
    </w:rPr>
  </w:style>
  <w:style w:type="character" w:customStyle="1" w:styleId="WW8Num69z2">
    <w:name w:val="WW8Num69z2"/>
    <w:rsid w:val="00F72A2A"/>
    <w:rPr>
      <w:rFonts w:ascii="Wingdings" w:hAnsi="Wingdings"/>
    </w:rPr>
  </w:style>
  <w:style w:type="character" w:customStyle="1" w:styleId="WW8Num70z0">
    <w:name w:val="WW8Num70z0"/>
    <w:rsid w:val="00F72A2A"/>
    <w:rPr>
      <w:rFonts w:ascii="Symbol" w:hAnsi="Symbol"/>
    </w:rPr>
  </w:style>
  <w:style w:type="character" w:customStyle="1" w:styleId="WW8Num70z1">
    <w:name w:val="WW8Num70z1"/>
    <w:rsid w:val="00F72A2A"/>
    <w:rPr>
      <w:rFonts w:ascii="Courier New" w:hAnsi="Courier New" w:cs="Courier New"/>
    </w:rPr>
  </w:style>
  <w:style w:type="character" w:customStyle="1" w:styleId="WW8Num70z2">
    <w:name w:val="WW8Num70z2"/>
    <w:rsid w:val="00F72A2A"/>
    <w:rPr>
      <w:rFonts w:ascii="Wingdings" w:hAnsi="Wingdings"/>
    </w:rPr>
  </w:style>
  <w:style w:type="character" w:customStyle="1" w:styleId="WW8Num71z0">
    <w:name w:val="WW8Num71z0"/>
    <w:rsid w:val="00F72A2A"/>
    <w:rPr>
      <w:rFonts w:ascii="Symbol" w:hAnsi="Symbol"/>
    </w:rPr>
  </w:style>
  <w:style w:type="character" w:customStyle="1" w:styleId="WW8Num71z1">
    <w:name w:val="WW8Num71z1"/>
    <w:rsid w:val="00F72A2A"/>
    <w:rPr>
      <w:rFonts w:ascii="Courier New" w:hAnsi="Courier New" w:cs="Courier New"/>
    </w:rPr>
  </w:style>
  <w:style w:type="character" w:customStyle="1" w:styleId="WW8Num71z2">
    <w:name w:val="WW8Num71z2"/>
    <w:rsid w:val="00F72A2A"/>
    <w:rPr>
      <w:rFonts w:ascii="Wingdings" w:hAnsi="Wingdings"/>
    </w:rPr>
  </w:style>
  <w:style w:type="character" w:customStyle="1" w:styleId="WW8Num72z0">
    <w:name w:val="WW8Num72z0"/>
    <w:rsid w:val="00F72A2A"/>
    <w:rPr>
      <w:rFonts w:ascii="Symbol" w:hAnsi="Symbol"/>
    </w:rPr>
  </w:style>
  <w:style w:type="character" w:customStyle="1" w:styleId="WW8Num72z1">
    <w:name w:val="WW8Num72z1"/>
    <w:rsid w:val="00F72A2A"/>
    <w:rPr>
      <w:rFonts w:ascii="Courier New" w:hAnsi="Courier New" w:cs="Courier New"/>
    </w:rPr>
  </w:style>
  <w:style w:type="character" w:customStyle="1" w:styleId="WW8Num72z2">
    <w:name w:val="WW8Num72z2"/>
    <w:rsid w:val="00F72A2A"/>
    <w:rPr>
      <w:rFonts w:ascii="Wingdings" w:hAnsi="Wingdings"/>
    </w:rPr>
  </w:style>
  <w:style w:type="character" w:customStyle="1" w:styleId="WW8Num73z0">
    <w:name w:val="WW8Num73z0"/>
    <w:rsid w:val="00F72A2A"/>
    <w:rPr>
      <w:rFonts w:ascii="Symbol" w:hAnsi="Symbol"/>
    </w:rPr>
  </w:style>
  <w:style w:type="character" w:customStyle="1" w:styleId="WW8Num73z2">
    <w:name w:val="WW8Num73z2"/>
    <w:rsid w:val="00F72A2A"/>
    <w:rPr>
      <w:rFonts w:ascii="Wingdings" w:hAnsi="Wingdings"/>
    </w:rPr>
  </w:style>
  <w:style w:type="character" w:customStyle="1" w:styleId="WW8Num73z4">
    <w:name w:val="WW8Num73z4"/>
    <w:rsid w:val="00F72A2A"/>
    <w:rPr>
      <w:rFonts w:ascii="Courier New" w:hAnsi="Courier New" w:cs="Courier New"/>
    </w:rPr>
  </w:style>
  <w:style w:type="character" w:customStyle="1" w:styleId="WW8Num74z0">
    <w:name w:val="WW8Num74z0"/>
    <w:rsid w:val="00F72A2A"/>
    <w:rPr>
      <w:rFonts w:ascii="Symbol" w:hAnsi="Symbol"/>
    </w:rPr>
  </w:style>
  <w:style w:type="character" w:customStyle="1" w:styleId="WW8Num74z2">
    <w:name w:val="WW8Num74z2"/>
    <w:rsid w:val="00F72A2A"/>
    <w:rPr>
      <w:rFonts w:ascii="Wingdings" w:hAnsi="Wingdings"/>
    </w:rPr>
  </w:style>
  <w:style w:type="character" w:customStyle="1" w:styleId="WW8Num74z4">
    <w:name w:val="WW8Num74z4"/>
    <w:rsid w:val="00F72A2A"/>
    <w:rPr>
      <w:rFonts w:ascii="Courier New" w:hAnsi="Courier New"/>
    </w:rPr>
  </w:style>
  <w:style w:type="character" w:customStyle="1" w:styleId="WW8Num76z0">
    <w:name w:val="WW8Num76z0"/>
    <w:rsid w:val="00F72A2A"/>
    <w:rPr>
      <w:rFonts w:ascii="Symbol" w:hAnsi="Symbol"/>
    </w:rPr>
  </w:style>
  <w:style w:type="character" w:customStyle="1" w:styleId="WW8Num76z1">
    <w:name w:val="WW8Num76z1"/>
    <w:rsid w:val="00F72A2A"/>
    <w:rPr>
      <w:rFonts w:ascii="Courier New" w:hAnsi="Courier New" w:cs="Courier New"/>
    </w:rPr>
  </w:style>
  <w:style w:type="character" w:customStyle="1" w:styleId="WW8Num76z2">
    <w:name w:val="WW8Num76z2"/>
    <w:rsid w:val="00F72A2A"/>
    <w:rPr>
      <w:rFonts w:ascii="Wingdings" w:hAnsi="Wingdings"/>
    </w:rPr>
  </w:style>
  <w:style w:type="character" w:customStyle="1" w:styleId="WW8Num77z0">
    <w:name w:val="WW8Num77z0"/>
    <w:rsid w:val="00F72A2A"/>
    <w:rPr>
      <w:rFonts w:ascii="Symbol" w:hAnsi="Symbol"/>
    </w:rPr>
  </w:style>
  <w:style w:type="character" w:customStyle="1" w:styleId="WW8Num77z1">
    <w:name w:val="WW8Num77z1"/>
    <w:rsid w:val="00F72A2A"/>
    <w:rPr>
      <w:rFonts w:ascii="Courier New" w:hAnsi="Courier New" w:cs="Courier New"/>
    </w:rPr>
  </w:style>
  <w:style w:type="character" w:customStyle="1" w:styleId="WW8Num77z2">
    <w:name w:val="WW8Num77z2"/>
    <w:rsid w:val="00F72A2A"/>
    <w:rPr>
      <w:rFonts w:ascii="Wingdings" w:hAnsi="Wingdings"/>
    </w:rPr>
  </w:style>
  <w:style w:type="character" w:customStyle="1" w:styleId="WW8Num78z0">
    <w:name w:val="WW8Num78z0"/>
    <w:rsid w:val="00F72A2A"/>
    <w:rPr>
      <w:rFonts w:ascii="Symbol" w:hAnsi="Symbol"/>
    </w:rPr>
  </w:style>
  <w:style w:type="character" w:customStyle="1" w:styleId="WW8Num78z1">
    <w:name w:val="WW8Num78z1"/>
    <w:rsid w:val="00F72A2A"/>
    <w:rPr>
      <w:rFonts w:ascii="Courier New" w:hAnsi="Courier New" w:cs="Courier New"/>
    </w:rPr>
  </w:style>
  <w:style w:type="character" w:customStyle="1" w:styleId="WW8Num78z2">
    <w:name w:val="WW8Num78z2"/>
    <w:rsid w:val="00F72A2A"/>
    <w:rPr>
      <w:rFonts w:ascii="Wingdings" w:hAnsi="Wingdings"/>
    </w:rPr>
  </w:style>
  <w:style w:type="character" w:customStyle="1" w:styleId="WW8Num79z0">
    <w:name w:val="WW8Num79z0"/>
    <w:rsid w:val="00F72A2A"/>
    <w:rPr>
      <w:rFonts w:ascii="Symbol" w:hAnsi="Symbol"/>
    </w:rPr>
  </w:style>
  <w:style w:type="character" w:customStyle="1" w:styleId="WW8Num79z2">
    <w:name w:val="WW8Num79z2"/>
    <w:rsid w:val="00F72A2A"/>
    <w:rPr>
      <w:rFonts w:ascii="Wingdings" w:hAnsi="Wingdings"/>
    </w:rPr>
  </w:style>
  <w:style w:type="character" w:customStyle="1" w:styleId="WW8Num79z4">
    <w:name w:val="WW8Num79z4"/>
    <w:rsid w:val="00F72A2A"/>
    <w:rPr>
      <w:rFonts w:ascii="Courier New" w:hAnsi="Courier New" w:cs="Courier New"/>
    </w:rPr>
  </w:style>
  <w:style w:type="character" w:customStyle="1" w:styleId="WW8Num80z0">
    <w:name w:val="WW8Num80z0"/>
    <w:rsid w:val="00F72A2A"/>
    <w:rPr>
      <w:rFonts w:ascii="Symbol" w:hAnsi="Symbol"/>
    </w:rPr>
  </w:style>
  <w:style w:type="character" w:customStyle="1" w:styleId="WW8Num80z1">
    <w:name w:val="WW8Num80z1"/>
    <w:rsid w:val="00F72A2A"/>
    <w:rPr>
      <w:rFonts w:ascii="Courier New" w:hAnsi="Courier New" w:cs="Courier New"/>
    </w:rPr>
  </w:style>
  <w:style w:type="character" w:customStyle="1" w:styleId="WW8Num80z2">
    <w:name w:val="WW8Num80z2"/>
    <w:rsid w:val="00F72A2A"/>
    <w:rPr>
      <w:rFonts w:ascii="Wingdings" w:hAnsi="Wingdings"/>
    </w:rPr>
  </w:style>
  <w:style w:type="character" w:customStyle="1" w:styleId="WW8Num81z0">
    <w:name w:val="WW8Num81z0"/>
    <w:rsid w:val="00F72A2A"/>
    <w:rPr>
      <w:rFonts w:ascii="Symbol" w:hAnsi="Symbol"/>
    </w:rPr>
  </w:style>
  <w:style w:type="character" w:customStyle="1" w:styleId="WW8Num81z1">
    <w:name w:val="WW8Num81z1"/>
    <w:rsid w:val="00F72A2A"/>
    <w:rPr>
      <w:rFonts w:ascii="Courier New" w:hAnsi="Courier New" w:cs="Courier New"/>
    </w:rPr>
  </w:style>
  <w:style w:type="character" w:customStyle="1" w:styleId="WW8Num81z2">
    <w:name w:val="WW8Num81z2"/>
    <w:rsid w:val="00F72A2A"/>
    <w:rPr>
      <w:rFonts w:ascii="Wingdings" w:hAnsi="Wingdings"/>
    </w:rPr>
  </w:style>
  <w:style w:type="character" w:customStyle="1" w:styleId="WW8Num82z0">
    <w:name w:val="WW8Num82z0"/>
    <w:rsid w:val="00F72A2A"/>
    <w:rPr>
      <w:rFonts w:ascii="Symbol" w:hAnsi="Symbol"/>
    </w:rPr>
  </w:style>
  <w:style w:type="character" w:customStyle="1" w:styleId="WW8Num82z1">
    <w:name w:val="WW8Num82z1"/>
    <w:rsid w:val="00F72A2A"/>
    <w:rPr>
      <w:rFonts w:ascii="Courier New" w:hAnsi="Courier New" w:cs="Courier New"/>
    </w:rPr>
  </w:style>
  <w:style w:type="character" w:customStyle="1" w:styleId="WW8Num82z2">
    <w:name w:val="WW8Num82z2"/>
    <w:rsid w:val="00F72A2A"/>
    <w:rPr>
      <w:rFonts w:ascii="Wingdings" w:hAnsi="Wingdings"/>
    </w:rPr>
  </w:style>
  <w:style w:type="character" w:customStyle="1" w:styleId="WW8Num83z0">
    <w:name w:val="WW8Num83z0"/>
    <w:rsid w:val="00F72A2A"/>
    <w:rPr>
      <w:rFonts w:ascii="Symbol" w:hAnsi="Symbol"/>
    </w:rPr>
  </w:style>
  <w:style w:type="character" w:customStyle="1" w:styleId="WW8Num83z2">
    <w:name w:val="WW8Num83z2"/>
    <w:rsid w:val="00F72A2A"/>
    <w:rPr>
      <w:rFonts w:ascii="Wingdings" w:hAnsi="Wingdings"/>
    </w:rPr>
  </w:style>
  <w:style w:type="character" w:customStyle="1" w:styleId="WW8Num83z4">
    <w:name w:val="WW8Num83z4"/>
    <w:rsid w:val="00F72A2A"/>
    <w:rPr>
      <w:rFonts w:ascii="Courier New" w:hAnsi="Courier New" w:cs="Courier New"/>
    </w:rPr>
  </w:style>
  <w:style w:type="character" w:customStyle="1" w:styleId="WW8Num84z0">
    <w:name w:val="WW8Num84z0"/>
    <w:rsid w:val="00F72A2A"/>
    <w:rPr>
      <w:rFonts w:ascii="Symbol" w:hAnsi="Symbol"/>
    </w:rPr>
  </w:style>
  <w:style w:type="character" w:customStyle="1" w:styleId="WW8Num84z1">
    <w:name w:val="WW8Num84z1"/>
    <w:rsid w:val="00F72A2A"/>
    <w:rPr>
      <w:rFonts w:ascii="Courier New" w:hAnsi="Courier New" w:cs="Courier New"/>
    </w:rPr>
  </w:style>
  <w:style w:type="character" w:customStyle="1" w:styleId="WW8Num84z2">
    <w:name w:val="WW8Num84z2"/>
    <w:rsid w:val="00F72A2A"/>
    <w:rPr>
      <w:rFonts w:ascii="Wingdings" w:hAnsi="Wingdings"/>
    </w:rPr>
  </w:style>
  <w:style w:type="character" w:customStyle="1" w:styleId="WW8Num85z0">
    <w:name w:val="WW8Num85z0"/>
    <w:rsid w:val="00F72A2A"/>
    <w:rPr>
      <w:rFonts w:ascii="Symbol" w:hAnsi="Symbol"/>
    </w:rPr>
  </w:style>
  <w:style w:type="character" w:customStyle="1" w:styleId="WW8Num85z1">
    <w:name w:val="WW8Num85z1"/>
    <w:rsid w:val="00F72A2A"/>
    <w:rPr>
      <w:rFonts w:ascii="Courier New" w:hAnsi="Courier New" w:cs="Courier New"/>
    </w:rPr>
  </w:style>
  <w:style w:type="character" w:customStyle="1" w:styleId="WW8Num85z2">
    <w:name w:val="WW8Num85z2"/>
    <w:rsid w:val="00F72A2A"/>
    <w:rPr>
      <w:rFonts w:ascii="Wingdings" w:hAnsi="Wingdings"/>
    </w:rPr>
  </w:style>
  <w:style w:type="character" w:customStyle="1" w:styleId="WW8Num86z0">
    <w:name w:val="WW8Num86z0"/>
    <w:rsid w:val="00F72A2A"/>
    <w:rPr>
      <w:rFonts w:ascii="Symbol" w:hAnsi="Symbol"/>
    </w:rPr>
  </w:style>
  <w:style w:type="character" w:customStyle="1" w:styleId="WW8Num86z2">
    <w:name w:val="WW8Num86z2"/>
    <w:rsid w:val="00F72A2A"/>
    <w:rPr>
      <w:rFonts w:ascii="Wingdings" w:hAnsi="Wingdings"/>
    </w:rPr>
  </w:style>
  <w:style w:type="character" w:customStyle="1" w:styleId="WW8Num86z4">
    <w:name w:val="WW8Num86z4"/>
    <w:rsid w:val="00F72A2A"/>
    <w:rPr>
      <w:rFonts w:ascii="Courier New" w:hAnsi="Courier New" w:cs="Courier New"/>
    </w:rPr>
  </w:style>
  <w:style w:type="character" w:customStyle="1" w:styleId="WW8Num87z0">
    <w:name w:val="WW8Num87z0"/>
    <w:rsid w:val="00F72A2A"/>
    <w:rPr>
      <w:rFonts w:ascii="Symbol" w:hAnsi="Symbol"/>
    </w:rPr>
  </w:style>
  <w:style w:type="character" w:customStyle="1" w:styleId="WW8Num87z1">
    <w:name w:val="WW8Num87z1"/>
    <w:rsid w:val="00F72A2A"/>
    <w:rPr>
      <w:rFonts w:ascii="Courier New" w:hAnsi="Courier New" w:cs="Courier New"/>
    </w:rPr>
  </w:style>
  <w:style w:type="character" w:customStyle="1" w:styleId="WW8Num87z2">
    <w:name w:val="WW8Num87z2"/>
    <w:rsid w:val="00F72A2A"/>
    <w:rPr>
      <w:rFonts w:ascii="Wingdings" w:hAnsi="Wingdings"/>
    </w:rPr>
  </w:style>
  <w:style w:type="character" w:customStyle="1" w:styleId="WW8Num88z0">
    <w:name w:val="WW8Num88z0"/>
    <w:rsid w:val="00F72A2A"/>
    <w:rPr>
      <w:rFonts w:ascii="Symbol" w:hAnsi="Symbol"/>
    </w:rPr>
  </w:style>
  <w:style w:type="character" w:customStyle="1" w:styleId="WW8Num88z1">
    <w:name w:val="WW8Num88z1"/>
    <w:rsid w:val="00F72A2A"/>
    <w:rPr>
      <w:rFonts w:ascii="Courier New" w:hAnsi="Courier New" w:cs="Courier New"/>
    </w:rPr>
  </w:style>
  <w:style w:type="character" w:customStyle="1" w:styleId="WW8Num88z2">
    <w:name w:val="WW8Num88z2"/>
    <w:rsid w:val="00F72A2A"/>
    <w:rPr>
      <w:rFonts w:ascii="Wingdings" w:hAnsi="Wingdings"/>
    </w:rPr>
  </w:style>
  <w:style w:type="character" w:customStyle="1" w:styleId="WW8Num89z0">
    <w:name w:val="WW8Num89z0"/>
    <w:rsid w:val="00F72A2A"/>
    <w:rPr>
      <w:rFonts w:ascii="Symbol" w:hAnsi="Symbol"/>
    </w:rPr>
  </w:style>
  <w:style w:type="character" w:customStyle="1" w:styleId="WW8Num89z1">
    <w:name w:val="WW8Num89z1"/>
    <w:rsid w:val="00F72A2A"/>
    <w:rPr>
      <w:rFonts w:ascii="Courier New" w:hAnsi="Courier New" w:cs="Courier New"/>
    </w:rPr>
  </w:style>
  <w:style w:type="character" w:customStyle="1" w:styleId="WW8Num89z2">
    <w:name w:val="WW8Num89z2"/>
    <w:rsid w:val="00F72A2A"/>
    <w:rPr>
      <w:rFonts w:ascii="Wingdings" w:hAnsi="Wingdings"/>
    </w:rPr>
  </w:style>
  <w:style w:type="character" w:customStyle="1" w:styleId="WW8Num90z0">
    <w:name w:val="WW8Num90z0"/>
    <w:rsid w:val="00F72A2A"/>
    <w:rPr>
      <w:rFonts w:ascii="Symbol" w:hAnsi="Symbol"/>
    </w:rPr>
  </w:style>
  <w:style w:type="character" w:customStyle="1" w:styleId="WW8Num90z1">
    <w:name w:val="WW8Num90z1"/>
    <w:rsid w:val="00F72A2A"/>
    <w:rPr>
      <w:rFonts w:ascii="Courier New" w:hAnsi="Courier New" w:cs="Courier New"/>
    </w:rPr>
  </w:style>
  <w:style w:type="character" w:customStyle="1" w:styleId="WW8Num90z2">
    <w:name w:val="WW8Num90z2"/>
    <w:rsid w:val="00F72A2A"/>
    <w:rPr>
      <w:rFonts w:ascii="Wingdings" w:hAnsi="Wingdings"/>
    </w:rPr>
  </w:style>
  <w:style w:type="character" w:customStyle="1" w:styleId="WW8Num91z0">
    <w:name w:val="WW8Num91z0"/>
    <w:rsid w:val="00F72A2A"/>
    <w:rPr>
      <w:rFonts w:ascii="Symbol" w:hAnsi="Symbol"/>
    </w:rPr>
  </w:style>
  <w:style w:type="character" w:customStyle="1" w:styleId="WW8Num91z1">
    <w:name w:val="WW8Num91z1"/>
    <w:rsid w:val="00F72A2A"/>
    <w:rPr>
      <w:rFonts w:ascii="Courier New" w:hAnsi="Courier New" w:cs="Courier New"/>
    </w:rPr>
  </w:style>
  <w:style w:type="character" w:customStyle="1" w:styleId="WW8Num91z2">
    <w:name w:val="WW8Num91z2"/>
    <w:rsid w:val="00F72A2A"/>
    <w:rPr>
      <w:rFonts w:ascii="Wingdings" w:hAnsi="Wingdings"/>
    </w:rPr>
  </w:style>
  <w:style w:type="character" w:customStyle="1" w:styleId="WW8Num92z0">
    <w:name w:val="WW8Num92z0"/>
    <w:rsid w:val="00F72A2A"/>
    <w:rPr>
      <w:rFonts w:ascii="Symbol" w:hAnsi="Symbol"/>
    </w:rPr>
  </w:style>
  <w:style w:type="character" w:customStyle="1" w:styleId="WW8Num92z1">
    <w:name w:val="WW8Num92z1"/>
    <w:rsid w:val="00F72A2A"/>
    <w:rPr>
      <w:rFonts w:ascii="Courier New" w:hAnsi="Courier New" w:cs="Courier New"/>
    </w:rPr>
  </w:style>
  <w:style w:type="character" w:customStyle="1" w:styleId="WW8Num92z2">
    <w:name w:val="WW8Num92z2"/>
    <w:rsid w:val="00F72A2A"/>
    <w:rPr>
      <w:rFonts w:ascii="Wingdings" w:hAnsi="Wingdings"/>
    </w:rPr>
  </w:style>
  <w:style w:type="character" w:customStyle="1" w:styleId="WW8Num93z0">
    <w:name w:val="WW8Num93z0"/>
    <w:rsid w:val="00F72A2A"/>
    <w:rPr>
      <w:rFonts w:ascii="Symbol" w:hAnsi="Symbol"/>
    </w:rPr>
  </w:style>
  <w:style w:type="character" w:customStyle="1" w:styleId="WW8Num93z1">
    <w:name w:val="WW8Num93z1"/>
    <w:rsid w:val="00F72A2A"/>
    <w:rPr>
      <w:rFonts w:ascii="Courier New" w:hAnsi="Courier New" w:cs="Courier New"/>
    </w:rPr>
  </w:style>
  <w:style w:type="character" w:customStyle="1" w:styleId="WW8Num93z2">
    <w:name w:val="WW8Num93z2"/>
    <w:rsid w:val="00F72A2A"/>
    <w:rPr>
      <w:rFonts w:ascii="Wingdings" w:hAnsi="Wingdings"/>
    </w:rPr>
  </w:style>
  <w:style w:type="character" w:customStyle="1" w:styleId="WW8Num94z0">
    <w:name w:val="WW8Num94z0"/>
    <w:rsid w:val="00F72A2A"/>
    <w:rPr>
      <w:rFonts w:ascii="Symbol" w:hAnsi="Symbol"/>
    </w:rPr>
  </w:style>
  <w:style w:type="character" w:customStyle="1" w:styleId="WW8Num94z1">
    <w:name w:val="WW8Num94z1"/>
    <w:rsid w:val="00F72A2A"/>
    <w:rPr>
      <w:rFonts w:ascii="Courier New" w:hAnsi="Courier New"/>
    </w:rPr>
  </w:style>
  <w:style w:type="character" w:customStyle="1" w:styleId="WW8Num94z2">
    <w:name w:val="WW8Num94z2"/>
    <w:rsid w:val="00F72A2A"/>
    <w:rPr>
      <w:rFonts w:ascii="Wingdings" w:hAnsi="Wingdings"/>
    </w:rPr>
  </w:style>
  <w:style w:type="character" w:customStyle="1" w:styleId="WW8Num95z0">
    <w:name w:val="WW8Num95z0"/>
    <w:rsid w:val="00F72A2A"/>
    <w:rPr>
      <w:rFonts w:ascii="Symbol" w:hAnsi="Symbol"/>
    </w:rPr>
  </w:style>
  <w:style w:type="character" w:customStyle="1" w:styleId="WW8Num95z1">
    <w:name w:val="WW8Num95z1"/>
    <w:rsid w:val="00F72A2A"/>
    <w:rPr>
      <w:rFonts w:ascii="Courier New" w:hAnsi="Courier New" w:cs="Courier New"/>
    </w:rPr>
  </w:style>
  <w:style w:type="character" w:customStyle="1" w:styleId="WW8Num95z2">
    <w:name w:val="WW8Num95z2"/>
    <w:rsid w:val="00F72A2A"/>
    <w:rPr>
      <w:rFonts w:ascii="Wingdings" w:hAnsi="Wingdings"/>
    </w:rPr>
  </w:style>
  <w:style w:type="character" w:customStyle="1" w:styleId="WW8Num96z0">
    <w:name w:val="WW8Num96z0"/>
    <w:rsid w:val="00F72A2A"/>
    <w:rPr>
      <w:rFonts w:ascii="Symbol" w:hAnsi="Symbol"/>
    </w:rPr>
  </w:style>
  <w:style w:type="character" w:customStyle="1" w:styleId="WW8Num96z1">
    <w:name w:val="WW8Num96z1"/>
    <w:rsid w:val="00F72A2A"/>
    <w:rPr>
      <w:rFonts w:ascii="Courier New" w:hAnsi="Courier New" w:cs="Courier New"/>
    </w:rPr>
  </w:style>
  <w:style w:type="character" w:customStyle="1" w:styleId="WW8Num96z2">
    <w:name w:val="WW8Num96z2"/>
    <w:rsid w:val="00F72A2A"/>
    <w:rPr>
      <w:rFonts w:ascii="Wingdings" w:hAnsi="Wingdings"/>
    </w:rPr>
  </w:style>
  <w:style w:type="character" w:customStyle="1" w:styleId="WW8Num97z0">
    <w:name w:val="WW8Num97z0"/>
    <w:rsid w:val="00F72A2A"/>
    <w:rPr>
      <w:rFonts w:ascii="Symbol" w:hAnsi="Symbol"/>
    </w:rPr>
  </w:style>
  <w:style w:type="character" w:customStyle="1" w:styleId="WW8Num97z1">
    <w:name w:val="WW8Num97z1"/>
    <w:rsid w:val="00F72A2A"/>
    <w:rPr>
      <w:rFonts w:ascii="Courier New" w:hAnsi="Courier New" w:cs="Courier New"/>
    </w:rPr>
  </w:style>
  <w:style w:type="character" w:customStyle="1" w:styleId="WW8Num97z2">
    <w:name w:val="WW8Num97z2"/>
    <w:rsid w:val="00F72A2A"/>
    <w:rPr>
      <w:rFonts w:ascii="Wingdings" w:hAnsi="Wingdings"/>
    </w:rPr>
  </w:style>
  <w:style w:type="character" w:customStyle="1" w:styleId="WW8Num98z0">
    <w:name w:val="WW8Num98z0"/>
    <w:rsid w:val="00F72A2A"/>
    <w:rPr>
      <w:rFonts w:ascii="Symbol" w:hAnsi="Symbol"/>
    </w:rPr>
  </w:style>
  <w:style w:type="character" w:customStyle="1" w:styleId="WW8Num98z1">
    <w:name w:val="WW8Num98z1"/>
    <w:rsid w:val="00F72A2A"/>
    <w:rPr>
      <w:rFonts w:ascii="Courier New" w:hAnsi="Courier New" w:cs="Courier New"/>
    </w:rPr>
  </w:style>
  <w:style w:type="character" w:customStyle="1" w:styleId="WW8Num98z2">
    <w:name w:val="WW8Num98z2"/>
    <w:rsid w:val="00F72A2A"/>
    <w:rPr>
      <w:rFonts w:ascii="Wingdings" w:hAnsi="Wingdings"/>
    </w:rPr>
  </w:style>
  <w:style w:type="character" w:customStyle="1" w:styleId="WW8Num99z0">
    <w:name w:val="WW8Num99z0"/>
    <w:rsid w:val="00F72A2A"/>
    <w:rPr>
      <w:rFonts w:ascii="Symbol" w:hAnsi="Symbol"/>
    </w:rPr>
  </w:style>
  <w:style w:type="character" w:customStyle="1" w:styleId="WW8Num99z1">
    <w:name w:val="WW8Num99z1"/>
    <w:rsid w:val="00F72A2A"/>
    <w:rPr>
      <w:rFonts w:ascii="Courier New" w:hAnsi="Courier New"/>
    </w:rPr>
  </w:style>
  <w:style w:type="character" w:customStyle="1" w:styleId="WW8Num99z2">
    <w:name w:val="WW8Num99z2"/>
    <w:rsid w:val="00F72A2A"/>
    <w:rPr>
      <w:rFonts w:ascii="Wingdings" w:hAnsi="Wingdings"/>
    </w:rPr>
  </w:style>
  <w:style w:type="character" w:customStyle="1" w:styleId="aff">
    <w:name w:val="Символ сноски"/>
    <w:rsid w:val="00F72A2A"/>
    <w:rPr>
      <w:vertAlign w:val="superscript"/>
    </w:rPr>
  </w:style>
  <w:style w:type="character" w:customStyle="1" w:styleId="1c">
    <w:name w:val="Знак примечания1"/>
    <w:rsid w:val="00F72A2A"/>
    <w:rPr>
      <w:sz w:val="16"/>
      <w:szCs w:val="16"/>
    </w:rPr>
  </w:style>
  <w:style w:type="character" w:styleId="aff0">
    <w:name w:val="Strong"/>
    <w:qFormat/>
    <w:rsid w:val="00F72A2A"/>
    <w:rPr>
      <w:b/>
      <w:bCs/>
    </w:rPr>
  </w:style>
  <w:style w:type="character" w:customStyle="1" w:styleId="aff1">
    <w:name w:val="Знак"/>
    <w:rsid w:val="00F72A2A"/>
    <w:rPr>
      <w:rFonts w:ascii="Arial" w:hAnsi="Arial" w:cs="Arial"/>
      <w:b/>
      <w:bCs/>
      <w:sz w:val="26"/>
      <w:szCs w:val="26"/>
      <w:lang w:val="ru-RU" w:eastAsia="ar-SA" w:bidi="ar-SA"/>
    </w:rPr>
  </w:style>
  <w:style w:type="character" w:customStyle="1" w:styleId="aff2">
    <w:name w:val="Цветовое выделение"/>
    <w:rsid w:val="00F72A2A"/>
    <w:rPr>
      <w:b/>
      <w:bCs/>
      <w:color w:val="000080"/>
    </w:rPr>
  </w:style>
  <w:style w:type="paragraph" w:styleId="aff3">
    <w:name w:val="footnote text"/>
    <w:basedOn w:val="a"/>
    <w:link w:val="aff4"/>
    <w:rsid w:val="00F72A2A"/>
    <w:pPr>
      <w:suppressAutoHyphens/>
      <w:spacing w:after="0" w:line="240" w:lineRule="auto"/>
    </w:pPr>
    <w:rPr>
      <w:rFonts w:eastAsia="Times New Roman" w:cs="Times New Roman"/>
      <w:sz w:val="20"/>
      <w:szCs w:val="20"/>
      <w:lang w:eastAsia="ar-SA"/>
    </w:rPr>
  </w:style>
  <w:style w:type="character" w:customStyle="1" w:styleId="aff4">
    <w:name w:val="Текст сноски Знак"/>
    <w:basedOn w:val="a0"/>
    <w:link w:val="aff3"/>
    <w:rsid w:val="00F72A2A"/>
    <w:rPr>
      <w:rFonts w:ascii="Times New Roman" w:eastAsia="Times New Roman" w:hAnsi="Times New Roman" w:cs="Times New Roman"/>
      <w:sz w:val="20"/>
      <w:szCs w:val="20"/>
      <w:lang w:eastAsia="ar-SA"/>
    </w:rPr>
  </w:style>
  <w:style w:type="paragraph" w:customStyle="1" w:styleId="ConsPlusNormal">
    <w:name w:val="ConsPlusNormal"/>
    <w:rsid w:val="00F72A2A"/>
    <w:pPr>
      <w:widowControl w:val="0"/>
      <w:suppressAutoHyphens/>
      <w:autoSpaceDE w:val="0"/>
      <w:spacing w:after="0" w:line="240" w:lineRule="auto"/>
      <w:ind w:firstLine="720"/>
    </w:pPr>
    <w:rPr>
      <w:rFonts w:ascii="Arial" w:eastAsia="Arial" w:hAnsi="Arial" w:cs="Arial"/>
      <w:sz w:val="24"/>
      <w:szCs w:val="24"/>
      <w:lang w:eastAsia="ar-SA"/>
    </w:rPr>
  </w:style>
  <w:style w:type="paragraph" w:customStyle="1" w:styleId="aff5">
    <w:name w:val="Îáû÷íûé"/>
    <w:rsid w:val="00F72A2A"/>
    <w:pPr>
      <w:widowControl w:val="0"/>
      <w:suppressAutoHyphens/>
      <w:spacing w:after="0" w:line="240" w:lineRule="auto"/>
    </w:pPr>
    <w:rPr>
      <w:rFonts w:ascii="Times New Roman" w:eastAsia="Arial" w:hAnsi="Times New Roman" w:cs="Times New Roman"/>
      <w:sz w:val="28"/>
      <w:szCs w:val="20"/>
      <w:lang w:eastAsia="ar-SA"/>
    </w:rPr>
  </w:style>
  <w:style w:type="paragraph" w:customStyle="1" w:styleId="Iauiue">
    <w:name w:val="Iau?iue"/>
    <w:rsid w:val="00F72A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6">
    <w:name w:val="Îñíîâíîé òåêñò 2"/>
    <w:basedOn w:val="aff5"/>
    <w:rsid w:val="00F72A2A"/>
    <w:pPr>
      <w:ind w:firstLine="720"/>
      <w:jc w:val="both"/>
    </w:pPr>
    <w:rPr>
      <w:b/>
      <w:color w:val="000000"/>
      <w:sz w:val="24"/>
      <w:lang w:val="en-US"/>
    </w:rPr>
  </w:style>
  <w:style w:type="paragraph" w:customStyle="1" w:styleId="1d">
    <w:name w:val="çàãîëîâîê 1"/>
    <w:basedOn w:val="aff5"/>
    <w:next w:val="aff5"/>
    <w:rsid w:val="00F72A2A"/>
    <w:pPr>
      <w:keepNext/>
    </w:pPr>
  </w:style>
  <w:style w:type="paragraph" w:customStyle="1" w:styleId="Iniiaiieoaenonionooiii2">
    <w:name w:val="Iniiaiie oaeno n ionooiii 2"/>
    <w:basedOn w:val="Iauiue"/>
    <w:rsid w:val="00F72A2A"/>
    <w:pPr>
      <w:widowControl/>
      <w:ind w:firstLine="284"/>
      <w:jc w:val="both"/>
    </w:pPr>
    <w:rPr>
      <w:rFonts w:ascii="Peterburg" w:hAnsi="Peterburg"/>
    </w:rPr>
  </w:style>
  <w:style w:type="paragraph" w:customStyle="1" w:styleId="nienie">
    <w:name w:val="nienie"/>
    <w:basedOn w:val="Iauiue"/>
    <w:rsid w:val="00F72A2A"/>
    <w:pPr>
      <w:keepLines/>
      <w:numPr>
        <w:numId w:val="4"/>
      </w:numPr>
      <w:ind w:hanging="284"/>
      <w:jc w:val="both"/>
    </w:pPr>
    <w:rPr>
      <w:rFonts w:ascii="Peterburg" w:hAnsi="Peterburg"/>
      <w:sz w:val="24"/>
    </w:rPr>
  </w:style>
  <w:style w:type="paragraph" w:customStyle="1" w:styleId="aff6">
    <w:name w:val="Îñíîâíîé òåêñò"/>
    <w:basedOn w:val="aff5"/>
    <w:rsid w:val="00F72A2A"/>
    <w:pPr>
      <w:tabs>
        <w:tab w:val="left" w:leader="dot" w:pos="9072"/>
      </w:tabs>
      <w:jc w:val="both"/>
    </w:pPr>
    <w:rPr>
      <w:b/>
      <w:sz w:val="24"/>
    </w:rPr>
  </w:style>
  <w:style w:type="paragraph" w:customStyle="1" w:styleId="caaieiaie2">
    <w:name w:val="caaieiaie 2"/>
    <w:basedOn w:val="Iauiue"/>
    <w:next w:val="Iauiue"/>
    <w:rsid w:val="00F72A2A"/>
    <w:pPr>
      <w:keepNext/>
      <w:keepLines/>
      <w:spacing w:before="240" w:after="60"/>
      <w:jc w:val="center"/>
    </w:pPr>
    <w:rPr>
      <w:rFonts w:ascii="Peterburg" w:hAnsi="Peterburg"/>
      <w:b/>
      <w:sz w:val="24"/>
    </w:rPr>
  </w:style>
  <w:style w:type="paragraph" w:customStyle="1" w:styleId="Heading">
    <w:name w:val="Heading"/>
    <w:rsid w:val="00F72A2A"/>
    <w:pPr>
      <w:suppressAutoHyphens/>
      <w:spacing w:after="0" w:line="240" w:lineRule="auto"/>
    </w:pPr>
    <w:rPr>
      <w:rFonts w:ascii="Arial" w:eastAsia="Arial" w:hAnsi="Arial" w:cs="Times New Roman"/>
      <w:b/>
      <w:szCs w:val="20"/>
      <w:lang w:eastAsia="ar-SA"/>
    </w:rPr>
  </w:style>
  <w:style w:type="paragraph" w:customStyle="1" w:styleId="1e">
    <w:name w:val="Схема документа1"/>
    <w:basedOn w:val="a"/>
    <w:rsid w:val="00F72A2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xt">
    <w:name w:val="txt"/>
    <w:basedOn w:val="a"/>
    <w:rsid w:val="00F72A2A"/>
    <w:pPr>
      <w:suppressAutoHyphens/>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1f">
    <w:name w:val="Текст примечания1"/>
    <w:basedOn w:val="a"/>
    <w:rsid w:val="00F72A2A"/>
    <w:pPr>
      <w:suppressAutoHyphens/>
      <w:spacing w:after="0" w:line="240" w:lineRule="auto"/>
    </w:pPr>
    <w:rPr>
      <w:rFonts w:eastAsia="Times New Roman" w:cs="Times New Roman"/>
      <w:sz w:val="20"/>
      <w:szCs w:val="20"/>
      <w:lang w:eastAsia="ar-SA"/>
    </w:rPr>
  </w:style>
  <w:style w:type="paragraph" w:styleId="aff7">
    <w:name w:val="annotation text"/>
    <w:basedOn w:val="a"/>
    <w:link w:val="aff8"/>
    <w:uiPriority w:val="99"/>
    <w:semiHidden/>
    <w:unhideWhenUsed/>
    <w:rsid w:val="00F72A2A"/>
    <w:pPr>
      <w:spacing w:after="0" w:line="240" w:lineRule="auto"/>
      <w:ind w:firstLine="709"/>
      <w:jc w:val="both"/>
    </w:pPr>
    <w:rPr>
      <w:rFonts w:eastAsia="Times New Roman" w:cs="Times New Roman"/>
      <w:sz w:val="20"/>
      <w:szCs w:val="20"/>
      <w:lang w:eastAsia="ar-SA"/>
    </w:rPr>
  </w:style>
  <w:style w:type="character" w:customStyle="1" w:styleId="aff8">
    <w:name w:val="Текст примечания Знак"/>
    <w:basedOn w:val="a0"/>
    <w:link w:val="aff7"/>
    <w:uiPriority w:val="99"/>
    <w:semiHidden/>
    <w:rsid w:val="00F72A2A"/>
    <w:rPr>
      <w:rFonts w:ascii="Times New Roman" w:eastAsia="Times New Roman" w:hAnsi="Times New Roman" w:cs="Times New Roman"/>
      <w:sz w:val="20"/>
      <w:szCs w:val="20"/>
      <w:lang w:eastAsia="ar-SA"/>
    </w:rPr>
  </w:style>
  <w:style w:type="paragraph" w:styleId="aff9">
    <w:name w:val="annotation subject"/>
    <w:basedOn w:val="1f"/>
    <w:next w:val="1f"/>
    <w:link w:val="affa"/>
    <w:rsid w:val="00F72A2A"/>
    <w:rPr>
      <w:b/>
      <w:bCs/>
    </w:rPr>
  </w:style>
  <w:style w:type="character" w:customStyle="1" w:styleId="affa">
    <w:name w:val="Тема примечания Знак"/>
    <w:basedOn w:val="aff8"/>
    <w:link w:val="aff9"/>
    <w:rsid w:val="00F72A2A"/>
    <w:rPr>
      <w:rFonts w:ascii="Times New Roman" w:eastAsia="Times New Roman" w:hAnsi="Times New Roman" w:cs="Times New Roman"/>
      <w:b/>
      <w:bCs/>
      <w:sz w:val="20"/>
      <w:szCs w:val="20"/>
      <w:lang w:eastAsia="ar-SA"/>
    </w:rPr>
  </w:style>
  <w:style w:type="paragraph" w:styleId="affb">
    <w:name w:val="Normal (Web)"/>
    <w:basedOn w:val="a"/>
    <w:uiPriority w:val="99"/>
    <w:rsid w:val="00F72A2A"/>
    <w:pPr>
      <w:suppressAutoHyphens/>
      <w:spacing w:before="100" w:after="100" w:line="240" w:lineRule="auto"/>
    </w:pPr>
    <w:rPr>
      <w:rFonts w:eastAsia="Times New Roman" w:cs="Times New Roman"/>
      <w:szCs w:val="20"/>
      <w:lang w:eastAsia="ar-SA"/>
    </w:rPr>
  </w:style>
  <w:style w:type="paragraph" w:customStyle="1" w:styleId="1f0">
    <w:name w:val="З1"/>
    <w:basedOn w:val="a"/>
    <w:next w:val="a"/>
    <w:rsid w:val="00F72A2A"/>
    <w:pPr>
      <w:suppressAutoHyphens/>
      <w:spacing w:after="0" w:line="360" w:lineRule="auto"/>
      <w:ind w:firstLine="748"/>
      <w:jc w:val="both"/>
    </w:pPr>
    <w:rPr>
      <w:rFonts w:eastAsia="Times New Roman" w:cs="Times New Roman"/>
      <w:b/>
      <w:szCs w:val="24"/>
      <w:lang w:eastAsia="ar-SA"/>
    </w:rPr>
  </w:style>
  <w:style w:type="paragraph" w:customStyle="1" w:styleId="affc">
    <w:name w:val="Комментарий"/>
    <w:basedOn w:val="a"/>
    <w:next w:val="a"/>
    <w:rsid w:val="00F72A2A"/>
    <w:pPr>
      <w:widowControl w:val="0"/>
      <w:suppressAutoHyphens/>
      <w:autoSpaceDE w:val="0"/>
      <w:spacing w:after="0" w:line="240" w:lineRule="auto"/>
      <w:ind w:left="170"/>
      <w:jc w:val="both"/>
    </w:pPr>
    <w:rPr>
      <w:rFonts w:ascii="Arial" w:eastAsia="Times New Roman" w:hAnsi="Arial" w:cs="Arial"/>
      <w:i/>
      <w:iCs/>
      <w:color w:val="800080"/>
      <w:sz w:val="20"/>
      <w:szCs w:val="20"/>
      <w:lang w:eastAsia="ar-SA"/>
    </w:rPr>
  </w:style>
  <w:style w:type="paragraph" w:customStyle="1" w:styleId="36">
    <w:name w:val="Îñíîâíîé òåêñò ñ îòñòóïîì 3"/>
    <w:basedOn w:val="aff5"/>
    <w:rsid w:val="00F72A2A"/>
    <w:pPr>
      <w:ind w:firstLine="567"/>
      <w:jc w:val="both"/>
    </w:pPr>
    <w:rPr>
      <w:rFonts w:ascii="Peterburg" w:hAnsi="Peterburg"/>
      <w:b/>
      <w:i/>
      <w:sz w:val="24"/>
    </w:rPr>
  </w:style>
  <w:style w:type="paragraph" w:customStyle="1" w:styleId="Iniiaiieoaeno">
    <w:name w:val="Iniiaiie oaeno"/>
    <w:basedOn w:val="Iauiue"/>
    <w:rsid w:val="00F72A2A"/>
    <w:pPr>
      <w:widowControl/>
      <w:jc w:val="both"/>
    </w:pPr>
    <w:rPr>
      <w:rFonts w:ascii="Peterburg" w:hAnsi="Peterburg"/>
    </w:rPr>
  </w:style>
  <w:style w:type="paragraph" w:customStyle="1" w:styleId="Iniiaiieoaeno2">
    <w:name w:val="Iniiaiie oaeno 2"/>
    <w:basedOn w:val="a"/>
    <w:rsid w:val="00F72A2A"/>
    <w:pPr>
      <w:widowControl w:val="0"/>
      <w:suppressAutoHyphens/>
      <w:spacing w:after="0" w:line="240" w:lineRule="auto"/>
      <w:ind w:firstLine="567"/>
      <w:jc w:val="both"/>
    </w:pPr>
    <w:rPr>
      <w:rFonts w:eastAsia="Times New Roman" w:cs="Times New Roman"/>
      <w:b/>
      <w:color w:val="000000"/>
      <w:szCs w:val="20"/>
      <w:lang w:eastAsia="ar-SA"/>
    </w:rPr>
  </w:style>
  <w:style w:type="paragraph" w:customStyle="1" w:styleId="affd">
    <w:name w:val="Готовый"/>
    <w:basedOn w:val="a"/>
    <w:rsid w:val="00F72A2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709"/>
      <w:jc w:val="both"/>
    </w:pPr>
    <w:rPr>
      <w:rFonts w:ascii="Courier New" w:eastAsia="Times New Roman" w:hAnsi="Courier New" w:cs="Times New Roman"/>
      <w:sz w:val="20"/>
      <w:szCs w:val="20"/>
      <w:lang w:eastAsia="ar-SA"/>
    </w:rPr>
  </w:style>
  <w:style w:type="paragraph" w:customStyle="1" w:styleId="ConsTitle">
    <w:name w:val="ConsTitle"/>
    <w:rsid w:val="00F72A2A"/>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1">
    <w:name w:val="Основной текст1"/>
    <w:basedOn w:val="a"/>
    <w:rsid w:val="00F72A2A"/>
    <w:pPr>
      <w:widowControl w:val="0"/>
      <w:suppressAutoHyphens/>
      <w:spacing w:after="0" w:line="240" w:lineRule="auto"/>
      <w:ind w:firstLine="709"/>
      <w:jc w:val="both"/>
    </w:pPr>
    <w:rPr>
      <w:rFonts w:eastAsia="Times New Roman" w:cs="Times New Roman"/>
      <w:szCs w:val="20"/>
      <w:lang w:eastAsia="ar-SA"/>
    </w:rPr>
  </w:style>
  <w:style w:type="paragraph" w:customStyle="1" w:styleId="0">
    <w:name w:val="Заголовок 0"/>
    <w:basedOn w:val="1"/>
    <w:rsid w:val="00F72A2A"/>
    <w:pPr>
      <w:numPr>
        <w:numId w:val="0"/>
      </w:numPr>
      <w:suppressAutoHyphens/>
      <w:jc w:val="center"/>
    </w:pPr>
    <w:rPr>
      <w:rFonts w:ascii="Times New Roman" w:hAnsi="Times New Roman" w:cs="Times New Roman"/>
      <w:i w:val="0"/>
      <w:caps/>
      <w:kern w:val="1"/>
      <w:sz w:val="24"/>
      <w:szCs w:val="24"/>
      <w:lang w:val="ru-RU"/>
    </w:rPr>
  </w:style>
  <w:style w:type="paragraph" w:customStyle="1" w:styleId="Iauiue2">
    <w:name w:val="Iau?iue2"/>
    <w:rsid w:val="00F72A2A"/>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affe">
    <w:name w:val="Ñòèëü"/>
    <w:rsid w:val="00F72A2A"/>
    <w:pPr>
      <w:widowControl w:val="0"/>
      <w:suppressAutoHyphens/>
      <w:spacing w:after="0" w:line="240" w:lineRule="auto"/>
    </w:pPr>
    <w:rPr>
      <w:rFonts w:ascii="Times New Roman" w:eastAsia="Arial" w:hAnsi="Times New Roman" w:cs="Times New Roman"/>
      <w:spacing w:val="-1"/>
      <w:kern w:val="1"/>
      <w:sz w:val="24"/>
      <w:szCs w:val="20"/>
      <w:lang w:val="en-US" w:eastAsia="ar-SA"/>
    </w:rPr>
  </w:style>
  <w:style w:type="paragraph" w:customStyle="1" w:styleId="27">
    <w:name w:val="Îñíîâíîé òåêñò ñ îòñòóïîì 2"/>
    <w:basedOn w:val="aff5"/>
    <w:rsid w:val="00F72A2A"/>
    <w:pPr>
      <w:ind w:left="720"/>
      <w:jc w:val="both"/>
    </w:pPr>
    <w:rPr>
      <w:color w:val="000000"/>
      <w:sz w:val="24"/>
      <w:lang w:val="en-US"/>
    </w:rPr>
  </w:style>
  <w:style w:type="paragraph" w:customStyle="1" w:styleId="BodyText21">
    <w:name w:val="Body Text 21"/>
    <w:basedOn w:val="a"/>
    <w:rsid w:val="00F72A2A"/>
    <w:pPr>
      <w:widowControl w:val="0"/>
      <w:suppressAutoHyphens/>
      <w:spacing w:after="0" w:line="240" w:lineRule="auto"/>
      <w:jc w:val="both"/>
    </w:pPr>
    <w:rPr>
      <w:rFonts w:eastAsia="Times New Roman" w:cs="Times New Roman"/>
      <w:color w:val="000000"/>
      <w:szCs w:val="20"/>
      <w:lang w:eastAsia="ar-SA"/>
    </w:rPr>
  </w:style>
  <w:style w:type="paragraph" w:customStyle="1" w:styleId="ConsNonformat">
    <w:name w:val="ConsNonformat"/>
    <w:rsid w:val="00F72A2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7">
    <w:name w:val="çàãîëîâîê 3"/>
    <w:basedOn w:val="affe"/>
    <w:next w:val="affe"/>
    <w:rsid w:val="00F72A2A"/>
    <w:pPr>
      <w:keepNext/>
      <w:spacing w:before="80" w:after="120" w:line="276" w:lineRule="auto"/>
      <w:ind w:right="-149"/>
      <w:jc w:val="center"/>
    </w:pPr>
    <w:rPr>
      <w:b/>
      <w:caps/>
      <w:spacing w:val="0"/>
      <w:lang w:val="ru-RU"/>
    </w:rPr>
  </w:style>
  <w:style w:type="paragraph" w:customStyle="1" w:styleId="1f2">
    <w:name w:val="Обычный1"/>
    <w:rsid w:val="00F72A2A"/>
    <w:pPr>
      <w:widowControl w:val="0"/>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1f3">
    <w:name w:val="Основной текст с отступом1"/>
    <w:basedOn w:val="a"/>
    <w:rsid w:val="00F72A2A"/>
    <w:pPr>
      <w:widowControl w:val="0"/>
      <w:tabs>
        <w:tab w:val="left" w:pos="3600"/>
      </w:tabs>
      <w:suppressAutoHyphens/>
      <w:overflowPunct w:val="0"/>
      <w:autoSpaceDE w:val="0"/>
      <w:spacing w:after="0" w:line="240" w:lineRule="auto"/>
      <w:ind w:left="3600" w:hanging="2700"/>
    </w:pPr>
    <w:rPr>
      <w:rFonts w:eastAsia="Times New Roman" w:cs="Times New Roman"/>
      <w:sz w:val="28"/>
      <w:szCs w:val="20"/>
      <w:lang w:eastAsia="ar-SA"/>
    </w:rPr>
  </w:style>
  <w:style w:type="paragraph" w:customStyle="1" w:styleId="afff">
    <w:name w:val="Знак Знак Знак"/>
    <w:basedOn w:val="a"/>
    <w:rsid w:val="00F72A2A"/>
    <w:pPr>
      <w:suppressAutoHyphens/>
      <w:spacing w:before="280" w:after="280" w:line="240" w:lineRule="auto"/>
    </w:pPr>
    <w:rPr>
      <w:rFonts w:ascii="Tahoma" w:eastAsia="Times New Roman" w:hAnsi="Tahoma" w:cs="Times New Roman"/>
      <w:sz w:val="20"/>
      <w:szCs w:val="20"/>
      <w:lang w:val="en-US" w:eastAsia="ar-SA"/>
    </w:rPr>
  </w:style>
  <w:style w:type="paragraph" w:customStyle="1" w:styleId="ConsPlusCell">
    <w:name w:val="ConsPlusCell"/>
    <w:rsid w:val="00F72A2A"/>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next w:val="a"/>
    <w:rsid w:val="00F72A2A"/>
    <w:pPr>
      <w:widowControl w:val="0"/>
      <w:suppressAutoHyphens/>
      <w:autoSpaceDE w:val="0"/>
      <w:spacing w:after="0" w:line="240" w:lineRule="auto"/>
    </w:pPr>
    <w:rPr>
      <w:rFonts w:ascii="Arial" w:eastAsia="Arial" w:hAnsi="Arial" w:cs="Arial"/>
      <w:sz w:val="20"/>
      <w:szCs w:val="20"/>
      <w:lang w:eastAsia="hi-IN" w:bidi="hi-IN"/>
    </w:rPr>
  </w:style>
  <w:style w:type="paragraph" w:styleId="afff0">
    <w:name w:val="List Paragraph"/>
    <w:basedOn w:val="a"/>
    <w:uiPriority w:val="34"/>
    <w:qFormat/>
    <w:rsid w:val="00F72A2A"/>
    <w:pPr>
      <w:spacing w:after="0" w:line="240" w:lineRule="auto"/>
      <w:ind w:left="720" w:firstLine="709"/>
      <w:contextualSpacing/>
      <w:jc w:val="both"/>
    </w:pPr>
    <w:rPr>
      <w:rFonts w:eastAsia="Times New Roman" w:cs="Times New Roman"/>
      <w:szCs w:val="20"/>
      <w:lang w:eastAsia="ar-SA"/>
    </w:rPr>
  </w:style>
  <w:style w:type="paragraph" w:customStyle="1" w:styleId="afff1">
    <w:name w:val="Чертежный"/>
    <w:rsid w:val="00F72A2A"/>
    <w:pPr>
      <w:spacing w:after="0" w:line="240" w:lineRule="auto"/>
      <w:jc w:val="both"/>
    </w:pPr>
    <w:rPr>
      <w:rFonts w:ascii="ISOCPEUR" w:eastAsia="Times New Roman" w:hAnsi="ISOCPEUR" w:cs="Times New Roman"/>
      <w:i/>
      <w:sz w:val="28"/>
      <w:szCs w:val="20"/>
      <w:lang w:val="uk-UA" w:eastAsia="ru-RU"/>
    </w:rPr>
  </w:style>
  <w:style w:type="paragraph" w:customStyle="1" w:styleId="afff2">
    <w:name w:val="Листинг программы"/>
    <w:rsid w:val="00F72A2A"/>
    <w:pPr>
      <w:suppressAutoHyphens/>
      <w:spacing w:after="0" w:line="240" w:lineRule="auto"/>
    </w:pPr>
    <w:rPr>
      <w:rFonts w:ascii="Times New Roman" w:eastAsia="Times New Roman" w:hAnsi="Times New Roman" w:cs="Times New Roman"/>
      <w:noProof/>
      <w:sz w:val="20"/>
      <w:szCs w:val="20"/>
      <w:lang w:eastAsia="ru-RU"/>
    </w:rPr>
  </w:style>
  <w:style w:type="paragraph" w:styleId="41">
    <w:name w:val="toc 4"/>
    <w:basedOn w:val="a"/>
    <w:next w:val="a"/>
    <w:autoRedefine/>
    <w:uiPriority w:val="39"/>
    <w:unhideWhenUsed/>
    <w:rsid w:val="00044F93"/>
    <w:pPr>
      <w:tabs>
        <w:tab w:val="right" w:leader="dot" w:pos="9344"/>
      </w:tabs>
      <w:spacing w:after="100"/>
      <w:ind w:left="720"/>
    </w:pPr>
  </w:style>
  <w:style w:type="paragraph" w:customStyle="1" w:styleId="28">
    <w:name w:val="Заголовок2"/>
    <w:basedOn w:val="a"/>
    <w:next w:val="a8"/>
    <w:rsid w:val="007B2290"/>
    <w:pPr>
      <w:keepNext/>
      <w:spacing w:before="240" w:after="120" w:line="240" w:lineRule="auto"/>
      <w:ind w:firstLine="709"/>
      <w:jc w:val="both"/>
    </w:pPr>
    <w:rPr>
      <w:rFonts w:ascii="Arial" w:eastAsia="Microsoft YaHei" w:hAnsi="Arial" w:cs="Mangal"/>
      <w:sz w:val="28"/>
      <w:szCs w:val="28"/>
      <w:lang w:eastAsia="ar-SA"/>
    </w:rPr>
  </w:style>
  <w:style w:type="numbering" w:customStyle="1" w:styleId="29">
    <w:name w:val="Нет списка2"/>
    <w:next w:val="a2"/>
    <w:uiPriority w:val="99"/>
    <w:semiHidden/>
    <w:unhideWhenUsed/>
    <w:rsid w:val="007F1F79"/>
  </w:style>
  <w:style w:type="numbering" w:customStyle="1" w:styleId="120">
    <w:name w:val="Нет списка12"/>
    <w:next w:val="a2"/>
    <w:uiPriority w:val="99"/>
    <w:semiHidden/>
    <w:unhideWhenUsed/>
    <w:rsid w:val="007F1F79"/>
  </w:style>
  <w:style w:type="table" w:customStyle="1" w:styleId="1f4">
    <w:name w:val="Сетка таблицы1"/>
    <w:basedOn w:val="a1"/>
    <w:next w:val="afb"/>
    <w:rsid w:val="007F1F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7F1F79"/>
  </w:style>
  <w:style w:type="numbering" w:customStyle="1" w:styleId="212">
    <w:name w:val="Нет списка21"/>
    <w:next w:val="a2"/>
    <w:semiHidden/>
    <w:unhideWhenUsed/>
    <w:rsid w:val="007F1F79"/>
  </w:style>
  <w:style w:type="paragraph" w:customStyle="1" w:styleId="2a">
    <w:name w:val="Обычный2"/>
    <w:rsid w:val="007F1F7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с отступом2"/>
    <w:basedOn w:val="a"/>
    <w:rsid w:val="007F1F79"/>
    <w:pPr>
      <w:widowControl w:val="0"/>
      <w:tabs>
        <w:tab w:val="left" w:pos="3600"/>
      </w:tabs>
      <w:suppressAutoHyphens/>
      <w:overflowPunct w:val="0"/>
      <w:autoSpaceDE w:val="0"/>
      <w:spacing w:after="0" w:line="240" w:lineRule="auto"/>
      <w:ind w:left="3600" w:hanging="2700"/>
    </w:pPr>
    <w:rPr>
      <w:rFonts w:eastAsia="Times New Roman" w:cs="Times New Roman"/>
      <w:sz w:val="28"/>
      <w:szCs w:val="20"/>
      <w:lang w:eastAsia="ar-SA"/>
    </w:rPr>
  </w:style>
  <w:style w:type="paragraph" w:styleId="51">
    <w:name w:val="toc 5"/>
    <w:basedOn w:val="a"/>
    <w:next w:val="a"/>
    <w:autoRedefine/>
    <w:semiHidden/>
    <w:rsid w:val="007F1F79"/>
    <w:pPr>
      <w:shd w:val="clear" w:color="auto" w:fill="FFFFFF"/>
      <w:tabs>
        <w:tab w:val="right" w:leader="dot" w:pos="9344"/>
      </w:tabs>
      <w:spacing w:after="0" w:line="360" w:lineRule="auto"/>
      <w:ind w:left="540"/>
    </w:pPr>
    <w:rPr>
      <w:rFonts w:eastAsia="Times New Roman" w:cs="Times New Roman"/>
      <w:noProof/>
      <w:szCs w:val="24"/>
      <w:lang w:eastAsia="ru-RU"/>
    </w:rPr>
  </w:style>
  <w:style w:type="paragraph" w:customStyle="1" w:styleId="3TimesNewRoman12">
    <w:name w:val="Стиль Заголовок 3 + Times New Roman Синий По центру После:  12 пт"/>
    <w:basedOn w:val="3"/>
    <w:rsid w:val="007F1F79"/>
    <w:pPr>
      <w:numPr>
        <w:ilvl w:val="0"/>
        <w:numId w:val="0"/>
      </w:numPr>
      <w:spacing w:before="360" w:after="360"/>
      <w:jc w:val="center"/>
    </w:pPr>
    <w:rPr>
      <w:rFonts w:ascii="Times New Roman" w:hAnsi="Times New Roman" w:cs="Times New Roman"/>
      <w:b/>
      <w:bCs/>
      <w:i w:val="0"/>
      <w:color w:val="0000FF"/>
      <w:spacing w:val="26"/>
      <w:sz w:val="26"/>
      <w:lang w:eastAsia="ru-RU"/>
    </w:rPr>
  </w:style>
  <w:style w:type="character" w:styleId="afff3">
    <w:name w:val="footnote reference"/>
    <w:basedOn w:val="a0"/>
    <w:semiHidden/>
    <w:rsid w:val="007F1F79"/>
    <w:rPr>
      <w:vertAlign w:val="superscript"/>
    </w:rPr>
  </w:style>
  <w:style w:type="paragraph" w:styleId="2c">
    <w:name w:val="Body Text Indent 2"/>
    <w:basedOn w:val="a"/>
    <w:link w:val="2d"/>
    <w:rsid w:val="007F1F79"/>
    <w:pPr>
      <w:spacing w:after="120" w:line="480" w:lineRule="auto"/>
      <w:ind w:left="283"/>
    </w:pPr>
    <w:rPr>
      <w:rFonts w:eastAsia="Times New Roman" w:cs="Times New Roman"/>
      <w:szCs w:val="24"/>
      <w:lang w:eastAsia="ru-RU"/>
    </w:rPr>
  </w:style>
  <w:style w:type="character" w:customStyle="1" w:styleId="2d">
    <w:name w:val="Основной текст с отступом 2 Знак"/>
    <w:basedOn w:val="a0"/>
    <w:link w:val="2c"/>
    <w:rsid w:val="007F1F79"/>
    <w:rPr>
      <w:rFonts w:ascii="Times New Roman" w:eastAsia="Times New Roman" w:hAnsi="Times New Roman" w:cs="Times New Roman"/>
      <w:sz w:val="24"/>
      <w:szCs w:val="24"/>
      <w:lang w:eastAsia="ru-RU"/>
    </w:rPr>
  </w:style>
  <w:style w:type="paragraph" w:customStyle="1" w:styleId="afff4">
    <w:name w:val="Подраздел"/>
    <w:basedOn w:val="a"/>
    <w:rsid w:val="007F1F79"/>
    <w:pPr>
      <w:spacing w:after="0" w:line="240" w:lineRule="auto"/>
    </w:pPr>
    <w:rPr>
      <w:rFonts w:eastAsia="Times New Roman" w:cs="Times New Roman"/>
      <w:b/>
      <w:szCs w:val="24"/>
      <w:lang w:eastAsia="ru-RU"/>
    </w:rPr>
  </w:style>
  <w:style w:type="paragraph" w:customStyle="1" w:styleId="1f5">
    <w:name w:val="Текст_1"/>
    <w:basedOn w:val="a"/>
    <w:rsid w:val="007F1F79"/>
    <w:pPr>
      <w:spacing w:after="0" w:line="240" w:lineRule="auto"/>
    </w:pPr>
    <w:rPr>
      <w:rFonts w:eastAsia="Times New Roman" w:cs="Times New Roman"/>
      <w:szCs w:val="24"/>
      <w:lang w:eastAsia="ru-RU"/>
    </w:rPr>
  </w:style>
  <w:style w:type="character" w:customStyle="1" w:styleId="Normal">
    <w:name w:val="Normal Знак Знак Знак"/>
    <w:basedOn w:val="a0"/>
    <w:link w:val="Normal0"/>
    <w:locked/>
    <w:rsid w:val="007F1F79"/>
    <w:rPr>
      <w:sz w:val="24"/>
      <w:lang w:eastAsia="ar-SA"/>
    </w:rPr>
  </w:style>
  <w:style w:type="paragraph" w:customStyle="1" w:styleId="Normal0">
    <w:name w:val="Normal Знак Знак"/>
    <w:link w:val="Normal"/>
    <w:rsid w:val="007F1F79"/>
    <w:pPr>
      <w:suppressAutoHyphens/>
      <w:spacing w:before="100" w:after="100" w:line="240" w:lineRule="auto"/>
      <w:jc w:val="both"/>
    </w:pPr>
    <w:rPr>
      <w:sz w:val="24"/>
      <w:lang w:eastAsia="ar-SA"/>
    </w:rPr>
  </w:style>
  <w:style w:type="paragraph" w:styleId="afff5">
    <w:name w:val="Plain Text"/>
    <w:basedOn w:val="a"/>
    <w:link w:val="afff6"/>
    <w:rsid w:val="007F1F79"/>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0"/>
    <w:link w:val="afff5"/>
    <w:rsid w:val="007F1F79"/>
    <w:rPr>
      <w:rFonts w:ascii="Courier New" w:eastAsia="Times New Roman" w:hAnsi="Courier New" w:cs="Courier New"/>
      <w:sz w:val="20"/>
      <w:szCs w:val="20"/>
      <w:lang w:eastAsia="ru-RU"/>
    </w:rPr>
  </w:style>
  <w:style w:type="paragraph" w:styleId="afff7">
    <w:name w:val="Body Text First Indent"/>
    <w:basedOn w:val="a8"/>
    <w:link w:val="afff8"/>
    <w:rsid w:val="007F1F79"/>
    <w:pPr>
      <w:spacing w:after="120"/>
      <w:ind w:firstLine="210"/>
      <w:jc w:val="left"/>
    </w:pPr>
    <w:rPr>
      <w:rFonts w:ascii="Times New Roman" w:hAnsi="Times New Roman" w:cs="Times New Roman"/>
      <w:sz w:val="24"/>
      <w:szCs w:val="24"/>
    </w:rPr>
  </w:style>
  <w:style w:type="character" w:customStyle="1" w:styleId="afff8">
    <w:name w:val="Красная строка Знак"/>
    <w:basedOn w:val="a9"/>
    <w:link w:val="afff7"/>
    <w:rsid w:val="007F1F79"/>
    <w:rPr>
      <w:rFonts w:ascii="Times New Roman" w:eastAsia="Times New Roman" w:hAnsi="Times New Roman" w:cs="Times New Roman"/>
      <w:sz w:val="24"/>
      <w:szCs w:val="24"/>
      <w:lang w:eastAsia="ar-SA"/>
    </w:rPr>
  </w:style>
  <w:style w:type="character" w:customStyle="1" w:styleId="42">
    <w:name w:val="Знак Знак4"/>
    <w:basedOn w:val="a0"/>
    <w:locked/>
    <w:rsid w:val="007F1F79"/>
    <w:rPr>
      <w:sz w:val="24"/>
      <w:szCs w:val="24"/>
      <w:lang w:val="ru-RU" w:eastAsia="ru-RU" w:bidi="ar-SA"/>
    </w:rPr>
  </w:style>
  <w:style w:type="paragraph" w:styleId="71">
    <w:name w:val="toc 7"/>
    <w:basedOn w:val="a"/>
    <w:next w:val="a"/>
    <w:autoRedefine/>
    <w:uiPriority w:val="39"/>
    <w:unhideWhenUsed/>
    <w:rsid w:val="00BC6A13"/>
    <w:pPr>
      <w:spacing w:after="100"/>
      <w:ind w:left="1440"/>
    </w:pPr>
  </w:style>
  <w:style w:type="paragraph" w:styleId="afff9">
    <w:name w:val="Document Map"/>
    <w:basedOn w:val="a"/>
    <w:link w:val="afffa"/>
    <w:uiPriority w:val="99"/>
    <w:semiHidden/>
    <w:unhideWhenUsed/>
    <w:rsid w:val="004E15BF"/>
    <w:pPr>
      <w:spacing w:after="0" w:line="240" w:lineRule="auto"/>
    </w:pPr>
    <w:rPr>
      <w:rFonts w:ascii="Tahoma" w:hAnsi="Tahoma" w:cs="Tahoma"/>
      <w:sz w:val="16"/>
      <w:szCs w:val="16"/>
    </w:rPr>
  </w:style>
  <w:style w:type="character" w:customStyle="1" w:styleId="afffa">
    <w:name w:val="Схема документа Знак"/>
    <w:basedOn w:val="a0"/>
    <w:link w:val="afff9"/>
    <w:uiPriority w:val="99"/>
    <w:semiHidden/>
    <w:rsid w:val="004E15BF"/>
    <w:rPr>
      <w:rFonts w:ascii="Tahoma" w:hAnsi="Tahoma" w:cs="Tahoma"/>
      <w:sz w:val="16"/>
      <w:szCs w:val="16"/>
    </w:rPr>
  </w:style>
  <w:style w:type="paragraph" w:customStyle="1" w:styleId="afffb">
    <w:name w:val="Обычный текст"/>
    <w:basedOn w:val="a"/>
    <w:link w:val="afffc"/>
    <w:qFormat/>
    <w:rsid w:val="005B289B"/>
    <w:pPr>
      <w:spacing w:after="0" w:line="240" w:lineRule="auto"/>
      <w:ind w:firstLine="709"/>
      <w:jc w:val="both"/>
    </w:pPr>
    <w:rPr>
      <w:rFonts w:eastAsia="Times New Roman" w:cs="Times New Roman"/>
      <w:szCs w:val="24"/>
      <w:lang w:val="en-US" w:eastAsia="ar-SA" w:bidi="en-US"/>
    </w:rPr>
  </w:style>
  <w:style w:type="paragraph" w:customStyle="1" w:styleId="ConsPlusTitle">
    <w:name w:val="ConsPlusTitle"/>
    <w:rsid w:val="005B289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fc">
    <w:name w:val="Обычный текст Знак"/>
    <w:basedOn w:val="a0"/>
    <w:link w:val="afffb"/>
    <w:rsid w:val="005B289B"/>
    <w:rPr>
      <w:rFonts w:ascii="Times New Roman" w:eastAsia="Times New Roman" w:hAnsi="Times New Roman" w:cs="Times New Roman"/>
      <w:sz w:val="24"/>
      <w:szCs w:val="24"/>
      <w:lang w:val="en-US" w:eastAsia="ar-SA" w:bidi="en-US"/>
    </w:rPr>
  </w:style>
  <w:style w:type="paragraph" w:customStyle="1" w:styleId="S">
    <w:name w:val="S_Обычный жирный"/>
    <w:basedOn w:val="a"/>
    <w:link w:val="S0"/>
    <w:qFormat/>
    <w:rsid w:val="005B289B"/>
    <w:pPr>
      <w:spacing w:after="0" w:line="240" w:lineRule="auto"/>
      <w:ind w:firstLine="709"/>
      <w:jc w:val="both"/>
    </w:pPr>
    <w:rPr>
      <w:rFonts w:eastAsia="Times New Roman" w:cs="Times New Roman"/>
      <w:sz w:val="28"/>
      <w:szCs w:val="24"/>
      <w:lang w:eastAsia="ru-RU"/>
    </w:rPr>
  </w:style>
  <w:style w:type="character" w:customStyle="1" w:styleId="S0">
    <w:name w:val="S_Обычный жирный Знак"/>
    <w:link w:val="S"/>
    <w:rsid w:val="005B289B"/>
    <w:rPr>
      <w:rFonts w:ascii="Times New Roman" w:eastAsia="Times New Roman" w:hAnsi="Times New Roman" w:cs="Times New Roman"/>
      <w:sz w:val="28"/>
      <w:szCs w:val="24"/>
      <w:lang w:eastAsia="ru-RU"/>
    </w:rPr>
  </w:style>
  <w:style w:type="paragraph" w:customStyle="1" w:styleId="Default">
    <w:name w:val="Default"/>
    <w:rsid w:val="003C22F8"/>
    <w:pPr>
      <w:autoSpaceDE w:val="0"/>
      <w:autoSpaceDN w:val="0"/>
      <w:adjustRightInd w:val="0"/>
      <w:spacing w:after="0" w:line="240" w:lineRule="auto"/>
    </w:pPr>
    <w:rPr>
      <w:rFonts w:ascii="Calibri" w:hAnsi="Calibri" w:cs="Calibri"/>
      <w:color w:val="000000"/>
      <w:sz w:val="24"/>
      <w:szCs w:val="24"/>
    </w:rPr>
  </w:style>
  <w:style w:type="paragraph" w:customStyle="1" w:styleId="BodyTextIndent22">
    <w:name w:val="Body Text Indent 22"/>
    <w:basedOn w:val="a"/>
    <w:rsid w:val="007A4240"/>
    <w:pPr>
      <w:widowControl w:val="0"/>
      <w:overflowPunct w:val="0"/>
      <w:autoSpaceDE w:val="0"/>
      <w:autoSpaceDN w:val="0"/>
      <w:adjustRightInd w:val="0"/>
      <w:spacing w:after="0" w:line="360" w:lineRule="auto"/>
      <w:ind w:firstLine="720"/>
      <w:jc w:val="both"/>
    </w:pPr>
    <w:rPr>
      <w:rFonts w:eastAsia="Times New Roman" w:cs="Times New Roman"/>
      <w:sz w:val="28"/>
      <w:szCs w:val="20"/>
      <w:lang w:eastAsia="ru-RU"/>
    </w:rPr>
  </w:style>
  <w:style w:type="paragraph" w:customStyle="1" w:styleId="s1">
    <w:name w:val="s_1"/>
    <w:basedOn w:val="a"/>
    <w:rsid w:val="00062655"/>
    <w:pPr>
      <w:spacing w:before="100" w:beforeAutospacing="1" w:after="100" w:afterAutospacing="1" w:line="240" w:lineRule="auto"/>
    </w:pPr>
    <w:rPr>
      <w:rFonts w:eastAsia="Times New Roman" w:cs="Times New Roman"/>
      <w:szCs w:val="24"/>
      <w:lang w:eastAsia="ru-RU"/>
    </w:rPr>
  </w:style>
  <w:style w:type="paragraph" w:customStyle="1" w:styleId="afffd">
    <w:name w:val="Заголовок"/>
    <w:basedOn w:val="a"/>
    <w:next w:val="a8"/>
    <w:rsid w:val="00E242F9"/>
    <w:pPr>
      <w:keepNext/>
      <w:spacing w:before="240" w:after="120" w:line="240" w:lineRule="auto"/>
      <w:ind w:firstLine="709"/>
      <w:jc w:val="both"/>
    </w:pPr>
    <w:rPr>
      <w:rFonts w:ascii="Arial" w:eastAsia="Microsoft YaHei" w:hAnsi="Arial" w:cs="Mangal"/>
      <w:sz w:val="28"/>
      <w:szCs w:val="28"/>
      <w:lang w:eastAsia="ar-SA"/>
    </w:rPr>
  </w:style>
  <w:style w:type="paragraph" w:customStyle="1" w:styleId="1f6">
    <w:name w:val="Стиль 1"/>
    <w:basedOn w:val="a"/>
    <w:rsid w:val="00E242F9"/>
    <w:pPr>
      <w:overflowPunct w:val="0"/>
      <w:autoSpaceDE w:val="0"/>
      <w:autoSpaceDN w:val="0"/>
      <w:adjustRightInd w:val="0"/>
      <w:spacing w:before="60" w:after="60" w:line="240" w:lineRule="auto"/>
      <w:ind w:firstLine="709"/>
      <w:jc w:val="both"/>
      <w:textAlignment w:val="baseline"/>
    </w:pPr>
    <w:rPr>
      <w:rFonts w:eastAsia="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19475283">
      <w:bodyDiv w:val="1"/>
      <w:marLeft w:val="0"/>
      <w:marRight w:val="0"/>
      <w:marTop w:val="0"/>
      <w:marBottom w:val="0"/>
      <w:divBdr>
        <w:top w:val="none" w:sz="0" w:space="0" w:color="auto"/>
        <w:left w:val="none" w:sz="0" w:space="0" w:color="auto"/>
        <w:bottom w:val="none" w:sz="0" w:space="0" w:color="auto"/>
        <w:right w:val="none" w:sz="0" w:space="0" w:color="auto"/>
      </w:divBdr>
    </w:div>
    <w:div w:id="22437081">
      <w:bodyDiv w:val="1"/>
      <w:marLeft w:val="0"/>
      <w:marRight w:val="0"/>
      <w:marTop w:val="0"/>
      <w:marBottom w:val="0"/>
      <w:divBdr>
        <w:top w:val="none" w:sz="0" w:space="0" w:color="auto"/>
        <w:left w:val="none" w:sz="0" w:space="0" w:color="auto"/>
        <w:bottom w:val="none" w:sz="0" w:space="0" w:color="auto"/>
        <w:right w:val="none" w:sz="0" w:space="0" w:color="auto"/>
      </w:divBdr>
    </w:div>
    <w:div w:id="137456465">
      <w:bodyDiv w:val="1"/>
      <w:marLeft w:val="0"/>
      <w:marRight w:val="0"/>
      <w:marTop w:val="0"/>
      <w:marBottom w:val="0"/>
      <w:divBdr>
        <w:top w:val="none" w:sz="0" w:space="0" w:color="auto"/>
        <w:left w:val="none" w:sz="0" w:space="0" w:color="auto"/>
        <w:bottom w:val="none" w:sz="0" w:space="0" w:color="auto"/>
        <w:right w:val="none" w:sz="0" w:space="0" w:color="auto"/>
      </w:divBdr>
    </w:div>
    <w:div w:id="265499681">
      <w:bodyDiv w:val="1"/>
      <w:marLeft w:val="0"/>
      <w:marRight w:val="0"/>
      <w:marTop w:val="0"/>
      <w:marBottom w:val="0"/>
      <w:divBdr>
        <w:top w:val="none" w:sz="0" w:space="0" w:color="auto"/>
        <w:left w:val="none" w:sz="0" w:space="0" w:color="auto"/>
        <w:bottom w:val="none" w:sz="0" w:space="0" w:color="auto"/>
        <w:right w:val="none" w:sz="0" w:space="0" w:color="auto"/>
      </w:divBdr>
    </w:div>
    <w:div w:id="341980499">
      <w:bodyDiv w:val="1"/>
      <w:marLeft w:val="0"/>
      <w:marRight w:val="0"/>
      <w:marTop w:val="0"/>
      <w:marBottom w:val="0"/>
      <w:divBdr>
        <w:top w:val="none" w:sz="0" w:space="0" w:color="auto"/>
        <w:left w:val="none" w:sz="0" w:space="0" w:color="auto"/>
        <w:bottom w:val="none" w:sz="0" w:space="0" w:color="auto"/>
        <w:right w:val="none" w:sz="0" w:space="0" w:color="auto"/>
      </w:divBdr>
      <w:divsChild>
        <w:div w:id="600725238">
          <w:marLeft w:val="0"/>
          <w:marRight w:val="0"/>
          <w:marTop w:val="120"/>
          <w:marBottom w:val="0"/>
          <w:divBdr>
            <w:top w:val="none" w:sz="0" w:space="0" w:color="auto"/>
            <w:left w:val="none" w:sz="0" w:space="0" w:color="auto"/>
            <w:bottom w:val="none" w:sz="0" w:space="0" w:color="auto"/>
            <w:right w:val="none" w:sz="0" w:space="0" w:color="auto"/>
          </w:divBdr>
        </w:div>
        <w:div w:id="911623708">
          <w:marLeft w:val="0"/>
          <w:marRight w:val="0"/>
          <w:marTop w:val="120"/>
          <w:marBottom w:val="0"/>
          <w:divBdr>
            <w:top w:val="none" w:sz="0" w:space="0" w:color="auto"/>
            <w:left w:val="none" w:sz="0" w:space="0" w:color="auto"/>
            <w:bottom w:val="none" w:sz="0" w:space="0" w:color="auto"/>
            <w:right w:val="none" w:sz="0" w:space="0" w:color="auto"/>
          </w:divBdr>
        </w:div>
        <w:div w:id="925769067">
          <w:marLeft w:val="0"/>
          <w:marRight w:val="0"/>
          <w:marTop w:val="120"/>
          <w:marBottom w:val="0"/>
          <w:divBdr>
            <w:top w:val="none" w:sz="0" w:space="0" w:color="auto"/>
            <w:left w:val="none" w:sz="0" w:space="0" w:color="auto"/>
            <w:bottom w:val="none" w:sz="0" w:space="0" w:color="auto"/>
            <w:right w:val="none" w:sz="0" w:space="0" w:color="auto"/>
          </w:divBdr>
        </w:div>
        <w:div w:id="1154837492">
          <w:marLeft w:val="0"/>
          <w:marRight w:val="0"/>
          <w:marTop w:val="120"/>
          <w:marBottom w:val="0"/>
          <w:divBdr>
            <w:top w:val="none" w:sz="0" w:space="0" w:color="auto"/>
            <w:left w:val="none" w:sz="0" w:space="0" w:color="auto"/>
            <w:bottom w:val="none" w:sz="0" w:space="0" w:color="auto"/>
            <w:right w:val="none" w:sz="0" w:space="0" w:color="auto"/>
          </w:divBdr>
        </w:div>
        <w:div w:id="1220358533">
          <w:marLeft w:val="0"/>
          <w:marRight w:val="0"/>
          <w:marTop w:val="120"/>
          <w:marBottom w:val="0"/>
          <w:divBdr>
            <w:top w:val="none" w:sz="0" w:space="0" w:color="auto"/>
            <w:left w:val="none" w:sz="0" w:space="0" w:color="auto"/>
            <w:bottom w:val="none" w:sz="0" w:space="0" w:color="auto"/>
            <w:right w:val="none" w:sz="0" w:space="0" w:color="auto"/>
          </w:divBdr>
        </w:div>
        <w:div w:id="1606385044">
          <w:marLeft w:val="0"/>
          <w:marRight w:val="0"/>
          <w:marTop w:val="120"/>
          <w:marBottom w:val="0"/>
          <w:divBdr>
            <w:top w:val="none" w:sz="0" w:space="0" w:color="auto"/>
            <w:left w:val="none" w:sz="0" w:space="0" w:color="auto"/>
            <w:bottom w:val="none" w:sz="0" w:space="0" w:color="auto"/>
            <w:right w:val="none" w:sz="0" w:space="0" w:color="auto"/>
          </w:divBdr>
        </w:div>
        <w:div w:id="1823346635">
          <w:marLeft w:val="0"/>
          <w:marRight w:val="0"/>
          <w:marTop w:val="120"/>
          <w:marBottom w:val="0"/>
          <w:divBdr>
            <w:top w:val="none" w:sz="0" w:space="0" w:color="auto"/>
            <w:left w:val="none" w:sz="0" w:space="0" w:color="auto"/>
            <w:bottom w:val="none" w:sz="0" w:space="0" w:color="auto"/>
            <w:right w:val="none" w:sz="0" w:space="0" w:color="auto"/>
          </w:divBdr>
        </w:div>
      </w:divsChild>
    </w:div>
    <w:div w:id="408769839">
      <w:bodyDiv w:val="1"/>
      <w:marLeft w:val="0"/>
      <w:marRight w:val="0"/>
      <w:marTop w:val="0"/>
      <w:marBottom w:val="0"/>
      <w:divBdr>
        <w:top w:val="none" w:sz="0" w:space="0" w:color="auto"/>
        <w:left w:val="none" w:sz="0" w:space="0" w:color="auto"/>
        <w:bottom w:val="none" w:sz="0" w:space="0" w:color="auto"/>
        <w:right w:val="none" w:sz="0" w:space="0" w:color="auto"/>
      </w:divBdr>
    </w:div>
    <w:div w:id="660617937">
      <w:bodyDiv w:val="1"/>
      <w:marLeft w:val="0"/>
      <w:marRight w:val="0"/>
      <w:marTop w:val="0"/>
      <w:marBottom w:val="0"/>
      <w:divBdr>
        <w:top w:val="none" w:sz="0" w:space="0" w:color="auto"/>
        <w:left w:val="none" w:sz="0" w:space="0" w:color="auto"/>
        <w:bottom w:val="none" w:sz="0" w:space="0" w:color="auto"/>
        <w:right w:val="none" w:sz="0" w:space="0" w:color="auto"/>
      </w:divBdr>
    </w:div>
    <w:div w:id="885414467">
      <w:bodyDiv w:val="1"/>
      <w:marLeft w:val="0"/>
      <w:marRight w:val="0"/>
      <w:marTop w:val="0"/>
      <w:marBottom w:val="0"/>
      <w:divBdr>
        <w:top w:val="none" w:sz="0" w:space="0" w:color="auto"/>
        <w:left w:val="none" w:sz="0" w:space="0" w:color="auto"/>
        <w:bottom w:val="none" w:sz="0" w:space="0" w:color="auto"/>
        <w:right w:val="none" w:sz="0" w:space="0" w:color="auto"/>
      </w:divBdr>
    </w:div>
    <w:div w:id="890115067">
      <w:bodyDiv w:val="1"/>
      <w:marLeft w:val="0"/>
      <w:marRight w:val="0"/>
      <w:marTop w:val="0"/>
      <w:marBottom w:val="0"/>
      <w:divBdr>
        <w:top w:val="none" w:sz="0" w:space="0" w:color="auto"/>
        <w:left w:val="none" w:sz="0" w:space="0" w:color="auto"/>
        <w:bottom w:val="none" w:sz="0" w:space="0" w:color="auto"/>
        <w:right w:val="none" w:sz="0" w:space="0" w:color="auto"/>
      </w:divBdr>
    </w:div>
    <w:div w:id="1016738576">
      <w:bodyDiv w:val="1"/>
      <w:marLeft w:val="0"/>
      <w:marRight w:val="0"/>
      <w:marTop w:val="0"/>
      <w:marBottom w:val="0"/>
      <w:divBdr>
        <w:top w:val="none" w:sz="0" w:space="0" w:color="auto"/>
        <w:left w:val="none" w:sz="0" w:space="0" w:color="auto"/>
        <w:bottom w:val="none" w:sz="0" w:space="0" w:color="auto"/>
        <w:right w:val="none" w:sz="0" w:space="0" w:color="auto"/>
      </w:divBdr>
    </w:div>
    <w:div w:id="1055275255">
      <w:bodyDiv w:val="1"/>
      <w:marLeft w:val="0"/>
      <w:marRight w:val="0"/>
      <w:marTop w:val="0"/>
      <w:marBottom w:val="0"/>
      <w:divBdr>
        <w:top w:val="none" w:sz="0" w:space="0" w:color="auto"/>
        <w:left w:val="none" w:sz="0" w:space="0" w:color="auto"/>
        <w:bottom w:val="none" w:sz="0" w:space="0" w:color="auto"/>
        <w:right w:val="none" w:sz="0" w:space="0" w:color="auto"/>
      </w:divBdr>
    </w:div>
    <w:div w:id="1257133621">
      <w:bodyDiv w:val="1"/>
      <w:marLeft w:val="0"/>
      <w:marRight w:val="0"/>
      <w:marTop w:val="0"/>
      <w:marBottom w:val="0"/>
      <w:divBdr>
        <w:top w:val="none" w:sz="0" w:space="0" w:color="auto"/>
        <w:left w:val="none" w:sz="0" w:space="0" w:color="auto"/>
        <w:bottom w:val="none" w:sz="0" w:space="0" w:color="auto"/>
        <w:right w:val="none" w:sz="0" w:space="0" w:color="auto"/>
      </w:divBdr>
    </w:div>
    <w:div w:id="1258975705">
      <w:bodyDiv w:val="1"/>
      <w:marLeft w:val="0"/>
      <w:marRight w:val="0"/>
      <w:marTop w:val="0"/>
      <w:marBottom w:val="0"/>
      <w:divBdr>
        <w:top w:val="none" w:sz="0" w:space="0" w:color="auto"/>
        <w:left w:val="none" w:sz="0" w:space="0" w:color="auto"/>
        <w:bottom w:val="none" w:sz="0" w:space="0" w:color="auto"/>
        <w:right w:val="none" w:sz="0" w:space="0" w:color="auto"/>
      </w:divBdr>
    </w:div>
    <w:div w:id="1263802612">
      <w:bodyDiv w:val="1"/>
      <w:marLeft w:val="0"/>
      <w:marRight w:val="0"/>
      <w:marTop w:val="0"/>
      <w:marBottom w:val="0"/>
      <w:divBdr>
        <w:top w:val="none" w:sz="0" w:space="0" w:color="auto"/>
        <w:left w:val="none" w:sz="0" w:space="0" w:color="auto"/>
        <w:bottom w:val="none" w:sz="0" w:space="0" w:color="auto"/>
        <w:right w:val="none" w:sz="0" w:space="0" w:color="auto"/>
      </w:divBdr>
    </w:div>
    <w:div w:id="1274289345">
      <w:bodyDiv w:val="1"/>
      <w:marLeft w:val="0"/>
      <w:marRight w:val="0"/>
      <w:marTop w:val="0"/>
      <w:marBottom w:val="0"/>
      <w:divBdr>
        <w:top w:val="none" w:sz="0" w:space="0" w:color="auto"/>
        <w:left w:val="none" w:sz="0" w:space="0" w:color="auto"/>
        <w:bottom w:val="none" w:sz="0" w:space="0" w:color="auto"/>
        <w:right w:val="none" w:sz="0" w:space="0" w:color="auto"/>
      </w:divBdr>
    </w:div>
    <w:div w:id="1358459660">
      <w:bodyDiv w:val="1"/>
      <w:marLeft w:val="0"/>
      <w:marRight w:val="0"/>
      <w:marTop w:val="0"/>
      <w:marBottom w:val="0"/>
      <w:divBdr>
        <w:top w:val="none" w:sz="0" w:space="0" w:color="auto"/>
        <w:left w:val="none" w:sz="0" w:space="0" w:color="auto"/>
        <w:bottom w:val="none" w:sz="0" w:space="0" w:color="auto"/>
        <w:right w:val="none" w:sz="0" w:space="0" w:color="auto"/>
      </w:divBdr>
      <w:divsChild>
        <w:div w:id="13502375">
          <w:marLeft w:val="0"/>
          <w:marRight w:val="0"/>
          <w:marTop w:val="120"/>
          <w:marBottom w:val="0"/>
          <w:divBdr>
            <w:top w:val="none" w:sz="0" w:space="0" w:color="auto"/>
            <w:left w:val="none" w:sz="0" w:space="0" w:color="auto"/>
            <w:bottom w:val="none" w:sz="0" w:space="0" w:color="auto"/>
            <w:right w:val="none" w:sz="0" w:space="0" w:color="auto"/>
          </w:divBdr>
        </w:div>
        <w:div w:id="160581293">
          <w:marLeft w:val="0"/>
          <w:marRight w:val="0"/>
          <w:marTop w:val="120"/>
          <w:marBottom w:val="0"/>
          <w:divBdr>
            <w:top w:val="none" w:sz="0" w:space="0" w:color="auto"/>
            <w:left w:val="none" w:sz="0" w:space="0" w:color="auto"/>
            <w:bottom w:val="none" w:sz="0" w:space="0" w:color="auto"/>
            <w:right w:val="none" w:sz="0" w:space="0" w:color="auto"/>
          </w:divBdr>
        </w:div>
        <w:div w:id="185414315">
          <w:marLeft w:val="0"/>
          <w:marRight w:val="0"/>
          <w:marTop w:val="120"/>
          <w:marBottom w:val="0"/>
          <w:divBdr>
            <w:top w:val="none" w:sz="0" w:space="0" w:color="auto"/>
            <w:left w:val="none" w:sz="0" w:space="0" w:color="auto"/>
            <w:bottom w:val="none" w:sz="0" w:space="0" w:color="auto"/>
            <w:right w:val="none" w:sz="0" w:space="0" w:color="auto"/>
          </w:divBdr>
        </w:div>
        <w:div w:id="202407496">
          <w:marLeft w:val="0"/>
          <w:marRight w:val="0"/>
          <w:marTop w:val="120"/>
          <w:marBottom w:val="0"/>
          <w:divBdr>
            <w:top w:val="none" w:sz="0" w:space="0" w:color="auto"/>
            <w:left w:val="none" w:sz="0" w:space="0" w:color="auto"/>
            <w:bottom w:val="none" w:sz="0" w:space="0" w:color="auto"/>
            <w:right w:val="none" w:sz="0" w:space="0" w:color="auto"/>
          </w:divBdr>
        </w:div>
        <w:div w:id="236551841">
          <w:marLeft w:val="0"/>
          <w:marRight w:val="0"/>
          <w:marTop w:val="120"/>
          <w:marBottom w:val="0"/>
          <w:divBdr>
            <w:top w:val="none" w:sz="0" w:space="0" w:color="auto"/>
            <w:left w:val="none" w:sz="0" w:space="0" w:color="auto"/>
            <w:bottom w:val="none" w:sz="0" w:space="0" w:color="auto"/>
            <w:right w:val="none" w:sz="0" w:space="0" w:color="auto"/>
          </w:divBdr>
        </w:div>
        <w:div w:id="259719857">
          <w:marLeft w:val="0"/>
          <w:marRight w:val="0"/>
          <w:marTop w:val="120"/>
          <w:marBottom w:val="0"/>
          <w:divBdr>
            <w:top w:val="none" w:sz="0" w:space="0" w:color="auto"/>
            <w:left w:val="none" w:sz="0" w:space="0" w:color="auto"/>
            <w:bottom w:val="none" w:sz="0" w:space="0" w:color="auto"/>
            <w:right w:val="none" w:sz="0" w:space="0" w:color="auto"/>
          </w:divBdr>
        </w:div>
        <w:div w:id="434831395">
          <w:marLeft w:val="0"/>
          <w:marRight w:val="0"/>
          <w:marTop w:val="120"/>
          <w:marBottom w:val="0"/>
          <w:divBdr>
            <w:top w:val="none" w:sz="0" w:space="0" w:color="auto"/>
            <w:left w:val="none" w:sz="0" w:space="0" w:color="auto"/>
            <w:bottom w:val="none" w:sz="0" w:space="0" w:color="auto"/>
            <w:right w:val="none" w:sz="0" w:space="0" w:color="auto"/>
          </w:divBdr>
        </w:div>
        <w:div w:id="451217046">
          <w:marLeft w:val="0"/>
          <w:marRight w:val="0"/>
          <w:marTop w:val="120"/>
          <w:marBottom w:val="0"/>
          <w:divBdr>
            <w:top w:val="none" w:sz="0" w:space="0" w:color="auto"/>
            <w:left w:val="none" w:sz="0" w:space="0" w:color="auto"/>
            <w:bottom w:val="none" w:sz="0" w:space="0" w:color="auto"/>
            <w:right w:val="none" w:sz="0" w:space="0" w:color="auto"/>
          </w:divBdr>
        </w:div>
        <w:div w:id="570118138">
          <w:marLeft w:val="0"/>
          <w:marRight w:val="0"/>
          <w:marTop w:val="120"/>
          <w:marBottom w:val="0"/>
          <w:divBdr>
            <w:top w:val="none" w:sz="0" w:space="0" w:color="auto"/>
            <w:left w:val="none" w:sz="0" w:space="0" w:color="auto"/>
            <w:bottom w:val="none" w:sz="0" w:space="0" w:color="auto"/>
            <w:right w:val="none" w:sz="0" w:space="0" w:color="auto"/>
          </w:divBdr>
        </w:div>
        <w:div w:id="877936211">
          <w:marLeft w:val="0"/>
          <w:marRight w:val="0"/>
          <w:marTop w:val="120"/>
          <w:marBottom w:val="0"/>
          <w:divBdr>
            <w:top w:val="none" w:sz="0" w:space="0" w:color="auto"/>
            <w:left w:val="none" w:sz="0" w:space="0" w:color="auto"/>
            <w:bottom w:val="none" w:sz="0" w:space="0" w:color="auto"/>
            <w:right w:val="none" w:sz="0" w:space="0" w:color="auto"/>
          </w:divBdr>
        </w:div>
        <w:div w:id="913441085">
          <w:marLeft w:val="0"/>
          <w:marRight w:val="0"/>
          <w:marTop w:val="120"/>
          <w:marBottom w:val="0"/>
          <w:divBdr>
            <w:top w:val="none" w:sz="0" w:space="0" w:color="auto"/>
            <w:left w:val="none" w:sz="0" w:space="0" w:color="auto"/>
            <w:bottom w:val="none" w:sz="0" w:space="0" w:color="auto"/>
            <w:right w:val="none" w:sz="0" w:space="0" w:color="auto"/>
          </w:divBdr>
        </w:div>
        <w:div w:id="1061949599">
          <w:marLeft w:val="0"/>
          <w:marRight w:val="0"/>
          <w:marTop w:val="120"/>
          <w:marBottom w:val="0"/>
          <w:divBdr>
            <w:top w:val="none" w:sz="0" w:space="0" w:color="auto"/>
            <w:left w:val="none" w:sz="0" w:space="0" w:color="auto"/>
            <w:bottom w:val="none" w:sz="0" w:space="0" w:color="auto"/>
            <w:right w:val="none" w:sz="0" w:space="0" w:color="auto"/>
          </w:divBdr>
        </w:div>
        <w:div w:id="1145050280">
          <w:marLeft w:val="0"/>
          <w:marRight w:val="0"/>
          <w:marTop w:val="120"/>
          <w:marBottom w:val="0"/>
          <w:divBdr>
            <w:top w:val="none" w:sz="0" w:space="0" w:color="auto"/>
            <w:left w:val="none" w:sz="0" w:space="0" w:color="auto"/>
            <w:bottom w:val="none" w:sz="0" w:space="0" w:color="auto"/>
            <w:right w:val="none" w:sz="0" w:space="0" w:color="auto"/>
          </w:divBdr>
        </w:div>
        <w:div w:id="1296912867">
          <w:marLeft w:val="0"/>
          <w:marRight w:val="0"/>
          <w:marTop w:val="120"/>
          <w:marBottom w:val="0"/>
          <w:divBdr>
            <w:top w:val="none" w:sz="0" w:space="0" w:color="auto"/>
            <w:left w:val="none" w:sz="0" w:space="0" w:color="auto"/>
            <w:bottom w:val="none" w:sz="0" w:space="0" w:color="auto"/>
            <w:right w:val="none" w:sz="0" w:space="0" w:color="auto"/>
          </w:divBdr>
        </w:div>
        <w:div w:id="1548224059">
          <w:marLeft w:val="0"/>
          <w:marRight w:val="0"/>
          <w:marTop w:val="120"/>
          <w:marBottom w:val="0"/>
          <w:divBdr>
            <w:top w:val="none" w:sz="0" w:space="0" w:color="auto"/>
            <w:left w:val="none" w:sz="0" w:space="0" w:color="auto"/>
            <w:bottom w:val="none" w:sz="0" w:space="0" w:color="auto"/>
            <w:right w:val="none" w:sz="0" w:space="0" w:color="auto"/>
          </w:divBdr>
        </w:div>
      </w:divsChild>
    </w:div>
    <w:div w:id="1373653455">
      <w:bodyDiv w:val="1"/>
      <w:marLeft w:val="0"/>
      <w:marRight w:val="0"/>
      <w:marTop w:val="0"/>
      <w:marBottom w:val="0"/>
      <w:divBdr>
        <w:top w:val="none" w:sz="0" w:space="0" w:color="auto"/>
        <w:left w:val="none" w:sz="0" w:space="0" w:color="auto"/>
        <w:bottom w:val="none" w:sz="0" w:space="0" w:color="auto"/>
        <w:right w:val="none" w:sz="0" w:space="0" w:color="auto"/>
      </w:divBdr>
    </w:div>
    <w:div w:id="1406149628">
      <w:bodyDiv w:val="1"/>
      <w:marLeft w:val="0"/>
      <w:marRight w:val="0"/>
      <w:marTop w:val="0"/>
      <w:marBottom w:val="0"/>
      <w:divBdr>
        <w:top w:val="none" w:sz="0" w:space="0" w:color="auto"/>
        <w:left w:val="none" w:sz="0" w:space="0" w:color="auto"/>
        <w:bottom w:val="none" w:sz="0" w:space="0" w:color="auto"/>
        <w:right w:val="none" w:sz="0" w:space="0" w:color="auto"/>
      </w:divBdr>
    </w:div>
    <w:div w:id="1415012969">
      <w:bodyDiv w:val="1"/>
      <w:marLeft w:val="0"/>
      <w:marRight w:val="0"/>
      <w:marTop w:val="0"/>
      <w:marBottom w:val="0"/>
      <w:divBdr>
        <w:top w:val="none" w:sz="0" w:space="0" w:color="auto"/>
        <w:left w:val="none" w:sz="0" w:space="0" w:color="auto"/>
        <w:bottom w:val="none" w:sz="0" w:space="0" w:color="auto"/>
        <w:right w:val="none" w:sz="0" w:space="0" w:color="auto"/>
      </w:divBdr>
    </w:div>
    <w:div w:id="1526402392">
      <w:bodyDiv w:val="1"/>
      <w:marLeft w:val="0"/>
      <w:marRight w:val="0"/>
      <w:marTop w:val="0"/>
      <w:marBottom w:val="0"/>
      <w:divBdr>
        <w:top w:val="none" w:sz="0" w:space="0" w:color="auto"/>
        <w:left w:val="none" w:sz="0" w:space="0" w:color="auto"/>
        <w:bottom w:val="none" w:sz="0" w:space="0" w:color="auto"/>
        <w:right w:val="none" w:sz="0" w:space="0" w:color="auto"/>
      </w:divBdr>
    </w:div>
    <w:div w:id="1869219636">
      <w:bodyDiv w:val="1"/>
      <w:marLeft w:val="0"/>
      <w:marRight w:val="0"/>
      <w:marTop w:val="0"/>
      <w:marBottom w:val="0"/>
      <w:divBdr>
        <w:top w:val="none" w:sz="0" w:space="0" w:color="auto"/>
        <w:left w:val="none" w:sz="0" w:space="0" w:color="auto"/>
        <w:bottom w:val="none" w:sz="0" w:space="0" w:color="auto"/>
        <w:right w:val="none" w:sz="0" w:space="0" w:color="auto"/>
      </w:divBdr>
      <w:divsChild>
        <w:div w:id="521824819">
          <w:marLeft w:val="0"/>
          <w:marRight w:val="0"/>
          <w:marTop w:val="0"/>
          <w:marBottom w:val="0"/>
          <w:divBdr>
            <w:top w:val="none" w:sz="0" w:space="0" w:color="auto"/>
            <w:left w:val="none" w:sz="0" w:space="0" w:color="auto"/>
            <w:bottom w:val="none" w:sz="0" w:space="0" w:color="auto"/>
            <w:right w:val="none" w:sz="0" w:space="0" w:color="auto"/>
          </w:divBdr>
        </w:div>
        <w:div w:id="1136028711">
          <w:marLeft w:val="0"/>
          <w:marRight w:val="0"/>
          <w:marTop w:val="0"/>
          <w:marBottom w:val="0"/>
          <w:divBdr>
            <w:top w:val="none" w:sz="0" w:space="0" w:color="auto"/>
            <w:left w:val="none" w:sz="0" w:space="0" w:color="auto"/>
            <w:bottom w:val="none" w:sz="0" w:space="0" w:color="auto"/>
            <w:right w:val="none" w:sz="0" w:space="0" w:color="auto"/>
          </w:divBdr>
        </w:div>
        <w:div w:id="1117526519">
          <w:marLeft w:val="0"/>
          <w:marRight w:val="0"/>
          <w:marTop w:val="0"/>
          <w:marBottom w:val="0"/>
          <w:divBdr>
            <w:top w:val="none" w:sz="0" w:space="0" w:color="auto"/>
            <w:left w:val="none" w:sz="0" w:space="0" w:color="auto"/>
            <w:bottom w:val="none" w:sz="0" w:space="0" w:color="auto"/>
            <w:right w:val="none" w:sz="0" w:space="0" w:color="auto"/>
          </w:divBdr>
        </w:div>
        <w:div w:id="557597299">
          <w:marLeft w:val="0"/>
          <w:marRight w:val="0"/>
          <w:marTop w:val="0"/>
          <w:marBottom w:val="0"/>
          <w:divBdr>
            <w:top w:val="none" w:sz="0" w:space="0" w:color="auto"/>
            <w:left w:val="none" w:sz="0" w:space="0" w:color="auto"/>
            <w:bottom w:val="none" w:sz="0" w:space="0" w:color="auto"/>
            <w:right w:val="none" w:sz="0" w:space="0" w:color="auto"/>
          </w:divBdr>
        </w:div>
        <w:div w:id="1199660084">
          <w:marLeft w:val="0"/>
          <w:marRight w:val="0"/>
          <w:marTop w:val="0"/>
          <w:marBottom w:val="0"/>
          <w:divBdr>
            <w:top w:val="none" w:sz="0" w:space="0" w:color="auto"/>
            <w:left w:val="none" w:sz="0" w:space="0" w:color="auto"/>
            <w:bottom w:val="none" w:sz="0" w:space="0" w:color="auto"/>
            <w:right w:val="none" w:sz="0" w:space="0" w:color="auto"/>
          </w:divBdr>
        </w:div>
        <w:div w:id="1336760556">
          <w:marLeft w:val="0"/>
          <w:marRight w:val="0"/>
          <w:marTop w:val="0"/>
          <w:marBottom w:val="0"/>
          <w:divBdr>
            <w:top w:val="none" w:sz="0" w:space="0" w:color="auto"/>
            <w:left w:val="none" w:sz="0" w:space="0" w:color="auto"/>
            <w:bottom w:val="none" w:sz="0" w:space="0" w:color="auto"/>
            <w:right w:val="none" w:sz="0" w:space="0" w:color="auto"/>
          </w:divBdr>
        </w:div>
      </w:divsChild>
    </w:div>
    <w:div w:id="1965428575">
      <w:bodyDiv w:val="1"/>
      <w:marLeft w:val="0"/>
      <w:marRight w:val="0"/>
      <w:marTop w:val="0"/>
      <w:marBottom w:val="0"/>
      <w:divBdr>
        <w:top w:val="none" w:sz="0" w:space="0" w:color="auto"/>
        <w:left w:val="none" w:sz="0" w:space="0" w:color="auto"/>
        <w:bottom w:val="none" w:sz="0" w:space="0" w:color="auto"/>
        <w:right w:val="none" w:sz="0" w:space="0" w:color="auto"/>
      </w:divBdr>
    </w:div>
    <w:div w:id="2003198231">
      <w:bodyDiv w:val="1"/>
      <w:marLeft w:val="0"/>
      <w:marRight w:val="0"/>
      <w:marTop w:val="0"/>
      <w:marBottom w:val="0"/>
      <w:divBdr>
        <w:top w:val="none" w:sz="0" w:space="0" w:color="auto"/>
        <w:left w:val="none" w:sz="0" w:space="0" w:color="auto"/>
        <w:bottom w:val="none" w:sz="0" w:space="0" w:color="auto"/>
        <w:right w:val="none" w:sz="0" w:space="0" w:color="auto"/>
      </w:divBdr>
    </w:div>
    <w:div w:id="20181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02904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3/5a64531abe181f9ccf87022b85840976ad863c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43/5a64531abe181f9ccf87022b85840976ad863c00/" TargetMode="External"/><Relationship Id="rId4" Type="http://schemas.openxmlformats.org/officeDocument/2006/relationships/settings" Target="settings.xml"/><Relationship Id="rId9" Type="http://schemas.openxmlformats.org/officeDocument/2006/relationships/hyperlink" Target="http://www.minrpp.nso.ru/page/6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E6C0-C399-4E74-B7AF-B127300A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44</Pages>
  <Words>15197</Words>
  <Characters>86627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2020-02-19T12:17:00Z</cp:lastPrinted>
  <dcterms:created xsi:type="dcterms:W3CDTF">2019-12-28T06:10:00Z</dcterms:created>
  <dcterms:modified xsi:type="dcterms:W3CDTF">2022-03-24T05:55:00Z</dcterms:modified>
</cp:coreProperties>
</file>